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C2" w:rsidRPr="00357764" w:rsidRDefault="000B03C2" w:rsidP="00A12D91">
      <w:pPr>
        <w:spacing w:before="240" w:line="360" w:lineRule="auto"/>
        <w:ind w:firstLine="0"/>
        <w:jc w:val="center"/>
        <w:rPr>
          <w:b/>
          <w:bCs/>
        </w:rPr>
      </w:pPr>
      <w:r w:rsidRPr="00357764">
        <w:rPr>
          <w:b/>
          <w:bCs/>
        </w:rPr>
        <w:t>МІНІСТЕРСТВО ОСВІТИ І НАУКИ УКРАЇНИ</w:t>
      </w:r>
    </w:p>
    <w:p w:rsidR="000B03C2" w:rsidRPr="00357764" w:rsidRDefault="000B03C2" w:rsidP="000B03C2">
      <w:pPr>
        <w:spacing w:line="360" w:lineRule="auto"/>
        <w:ind w:firstLine="0"/>
        <w:jc w:val="center"/>
        <w:rPr>
          <w:b/>
          <w:bCs/>
        </w:rPr>
      </w:pPr>
      <w:r w:rsidRPr="00357764">
        <w:rPr>
          <w:b/>
          <w:bCs/>
        </w:rPr>
        <w:t>УКРАЇНСЬКИЙ ДЕРЖАВНИЙ УНІВЕРСИТЕТ НАУКИ І ТЕХНОЛОГІЙ</w:t>
      </w:r>
    </w:p>
    <w:p w:rsidR="000B03C2" w:rsidRPr="00357764" w:rsidRDefault="000B03C2" w:rsidP="000B03C2">
      <w:pPr>
        <w:ind w:firstLine="0"/>
      </w:pPr>
    </w:p>
    <w:p w:rsidR="00A12D91" w:rsidRPr="00357764" w:rsidRDefault="00A12D91" w:rsidP="000B03C2">
      <w:pPr>
        <w:ind w:firstLine="0"/>
      </w:pPr>
    </w:p>
    <w:p w:rsidR="000B03C2" w:rsidRPr="00357764" w:rsidRDefault="000B1B38" w:rsidP="000206DF">
      <w:pPr>
        <w:widowControl w:val="0"/>
        <w:spacing w:line="260" w:lineRule="exact"/>
        <w:ind w:firstLine="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ОСВІТНЬО - </w:t>
      </w:r>
      <w:r w:rsidRPr="000B1B38">
        <w:rPr>
          <w:rFonts w:eastAsia="Times New Roman" w:cs="Times New Roman"/>
          <w:b/>
          <w:bCs/>
          <w:szCs w:val="28"/>
        </w:rPr>
        <w:t xml:space="preserve">ПРОФЕСІЙНА </w:t>
      </w:r>
      <w:r w:rsidR="000B03C2" w:rsidRPr="00357764">
        <w:rPr>
          <w:rFonts w:eastAsia="Times New Roman" w:cs="Times New Roman"/>
          <w:b/>
          <w:bCs/>
          <w:szCs w:val="28"/>
        </w:rPr>
        <w:t>ПРОГРАМ</w:t>
      </w:r>
      <w:r w:rsidR="00A12D91" w:rsidRPr="00357764">
        <w:rPr>
          <w:rFonts w:eastAsia="Times New Roman" w:cs="Times New Roman"/>
          <w:b/>
          <w:bCs/>
          <w:szCs w:val="28"/>
        </w:rPr>
        <w:t>А</w:t>
      </w:r>
    </w:p>
    <w:p w:rsidR="000B1B38" w:rsidRPr="008A1FB1" w:rsidRDefault="000B1B38" w:rsidP="000B03C2">
      <w:pPr>
        <w:ind w:firstLine="0"/>
        <w:jc w:val="center"/>
        <w:rPr>
          <w:lang w:val="ru-RU"/>
        </w:rPr>
      </w:pPr>
    </w:p>
    <w:p w:rsidR="000B03C2" w:rsidRPr="00606BE1" w:rsidRDefault="00606BE1" w:rsidP="00606BE1">
      <w:pPr>
        <w:ind w:firstLine="0"/>
        <w:jc w:val="center"/>
        <w:rPr>
          <w:u w:val="single"/>
        </w:rPr>
      </w:pPr>
      <w:r>
        <w:t xml:space="preserve">назва </w:t>
      </w:r>
      <w:proofErr w:type="spellStart"/>
      <w:r>
        <w:t>___</w:t>
      </w:r>
      <w:r w:rsidR="00EF094A" w:rsidRPr="00EF094A">
        <w:t>___</w:t>
      </w:r>
      <w:r>
        <w:t>_</w:t>
      </w:r>
      <w:r w:rsidR="00EF094A">
        <w:rPr>
          <w:u w:val="single"/>
        </w:rPr>
        <w:t>У</w:t>
      </w:r>
      <w:r w:rsidR="009A3C70">
        <w:rPr>
          <w:u w:val="single"/>
        </w:rPr>
        <w:t>рбоеколог</w:t>
      </w:r>
      <w:proofErr w:type="spellEnd"/>
      <w:r w:rsidR="009A3C70">
        <w:rPr>
          <w:u w:val="single"/>
        </w:rPr>
        <w:t>ія</w:t>
      </w:r>
      <w:r>
        <w:t>_</w:t>
      </w:r>
      <w:r w:rsidR="00EF094A" w:rsidRPr="00EF094A">
        <w:t>___</w:t>
      </w:r>
      <w:r w:rsidR="00EF094A">
        <w:t>__</w:t>
      </w:r>
      <w:r w:rsidR="000B03C2" w:rsidRPr="00357764">
        <w:t>__</w:t>
      </w:r>
    </w:p>
    <w:p w:rsidR="000B03C2" w:rsidRPr="00357764" w:rsidRDefault="000B03C2" w:rsidP="000B03C2">
      <w:pPr>
        <w:ind w:firstLine="0"/>
      </w:pPr>
    </w:p>
    <w:p w:rsidR="000B03C2" w:rsidRPr="000206DF" w:rsidRDefault="000B03C2" w:rsidP="000B03C2">
      <w:pPr>
        <w:ind w:firstLine="0"/>
        <w:jc w:val="center"/>
      </w:pPr>
    </w:p>
    <w:p w:rsidR="000B03C2" w:rsidRPr="00357764" w:rsidRDefault="000B03C2" w:rsidP="000B03C2">
      <w:pPr>
        <w:ind w:firstLine="0"/>
        <w:jc w:val="center"/>
      </w:pPr>
      <w:r w:rsidRPr="00357764">
        <w:t>другого (магістерського) рівня вищої освіти</w:t>
      </w:r>
    </w:p>
    <w:p w:rsidR="000B03C2" w:rsidRPr="00357764" w:rsidRDefault="000B03C2" w:rsidP="00320B4C">
      <w:pPr>
        <w:spacing w:before="240" w:line="480" w:lineRule="exact"/>
        <w:ind w:left="709"/>
        <w:rPr>
          <w:rFonts w:eastAsia="Times New Roman"/>
          <w:bCs/>
          <w:szCs w:val="28"/>
        </w:rPr>
      </w:pPr>
      <w:proofErr w:type="spellStart"/>
      <w:r w:rsidRPr="00357764">
        <w:rPr>
          <w:rFonts w:eastAsia="Times New Roman"/>
          <w:color w:val="000000"/>
          <w:szCs w:val="28"/>
        </w:rPr>
        <w:t>спеціа</w:t>
      </w:r>
      <w:proofErr w:type="spellEnd"/>
      <w:r w:rsidRPr="00357764">
        <w:rPr>
          <w:rFonts w:eastAsia="Times New Roman"/>
          <w:color w:val="000000"/>
          <w:szCs w:val="28"/>
        </w:rPr>
        <w:t>льність</w:t>
      </w:r>
      <w:r w:rsidR="00606BE1">
        <w:rPr>
          <w:rFonts w:eastAsia="Times New Roman"/>
          <w:bCs/>
          <w:color w:val="000000"/>
          <w:szCs w:val="28"/>
        </w:rPr>
        <w:t>_</w:t>
      </w:r>
      <w:r w:rsidR="00EF094A" w:rsidRPr="00EF094A">
        <w:rPr>
          <w:rFonts w:eastAsia="Times New Roman"/>
          <w:bCs/>
          <w:color w:val="000000"/>
          <w:szCs w:val="28"/>
        </w:rPr>
        <w:t>___</w:t>
      </w:r>
      <w:r w:rsidR="00606BE1" w:rsidRPr="00606BE1">
        <w:rPr>
          <w:rFonts w:eastAsia="Times New Roman"/>
          <w:bCs/>
          <w:color w:val="000000"/>
          <w:szCs w:val="28"/>
          <w:u w:val="single"/>
        </w:rPr>
        <w:t>1</w:t>
      </w:r>
      <w:r w:rsidR="00EF094A">
        <w:rPr>
          <w:rFonts w:eastAsia="Times New Roman"/>
          <w:bCs/>
          <w:color w:val="000000"/>
          <w:szCs w:val="28"/>
          <w:u w:val="single"/>
        </w:rPr>
        <w:t>01</w:t>
      </w:r>
      <w:r w:rsidR="00606BE1" w:rsidRPr="00606BE1">
        <w:rPr>
          <w:rFonts w:eastAsia="Times New Roman"/>
          <w:bCs/>
          <w:color w:val="000000"/>
          <w:szCs w:val="28"/>
          <w:u w:val="single"/>
        </w:rPr>
        <w:t xml:space="preserve"> «</w:t>
      </w:r>
      <w:r w:rsidR="00EF094A">
        <w:rPr>
          <w:rFonts w:eastAsia="Times New Roman"/>
          <w:bCs/>
          <w:color w:val="000000"/>
          <w:szCs w:val="28"/>
          <w:u w:val="single"/>
        </w:rPr>
        <w:t>Е</w:t>
      </w:r>
      <w:r w:rsidR="009A3C70">
        <w:rPr>
          <w:rFonts w:eastAsia="Times New Roman"/>
          <w:bCs/>
          <w:color w:val="000000"/>
          <w:szCs w:val="28"/>
          <w:u w:val="single"/>
        </w:rPr>
        <w:t>кологія</w:t>
      </w:r>
      <w:r w:rsidR="00606BE1" w:rsidRPr="00606BE1">
        <w:rPr>
          <w:rFonts w:eastAsia="Times New Roman"/>
          <w:bCs/>
          <w:color w:val="000000"/>
          <w:szCs w:val="28"/>
          <w:u w:val="single"/>
        </w:rPr>
        <w:t>»</w:t>
      </w:r>
      <w:r w:rsidR="00EF094A" w:rsidRPr="00E033FF">
        <w:rPr>
          <w:rFonts w:eastAsia="Times New Roman"/>
          <w:bCs/>
          <w:color w:val="000000"/>
          <w:szCs w:val="28"/>
        </w:rPr>
        <w:t>_________________________</w:t>
      </w:r>
      <w:r w:rsidRPr="00357764">
        <w:rPr>
          <w:rFonts w:eastAsia="Times New Roman"/>
          <w:bCs/>
          <w:szCs w:val="28"/>
        </w:rPr>
        <w:t>_</w:t>
      </w:r>
    </w:p>
    <w:p w:rsidR="000B03C2" w:rsidRPr="00357764" w:rsidRDefault="000B03C2" w:rsidP="000B03C2">
      <w:pPr>
        <w:jc w:val="center"/>
        <w:rPr>
          <w:rFonts w:eastAsia="Times New Roman"/>
          <w:bCs/>
          <w:sz w:val="22"/>
        </w:rPr>
      </w:pPr>
      <w:r w:rsidRPr="00357764">
        <w:rPr>
          <w:rFonts w:eastAsia="Times New Roman"/>
          <w:bCs/>
          <w:sz w:val="22"/>
        </w:rPr>
        <w:t>(код та назва)</w:t>
      </w:r>
    </w:p>
    <w:p w:rsidR="000B03C2" w:rsidRPr="00357764" w:rsidRDefault="000B03C2" w:rsidP="000B03C2">
      <w:pPr>
        <w:spacing w:line="480" w:lineRule="exact"/>
        <w:ind w:left="709"/>
        <w:rPr>
          <w:rFonts w:eastAsia="Times New Roman"/>
          <w:bCs/>
          <w:szCs w:val="28"/>
        </w:rPr>
      </w:pPr>
      <w:r w:rsidRPr="00357764">
        <w:rPr>
          <w:rFonts w:eastAsia="Times New Roman"/>
          <w:color w:val="000000"/>
          <w:szCs w:val="28"/>
        </w:rPr>
        <w:t xml:space="preserve">галузь </w:t>
      </w:r>
      <w:proofErr w:type="spellStart"/>
      <w:r w:rsidRPr="00357764">
        <w:rPr>
          <w:rFonts w:eastAsia="Times New Roman"/>
          <w:color w:val="000000"/>
          <w:szCs w:val="28"/>
        </w:rPr>
        <w:t>знань</w:t>
      </w:r>
      <w:proofErr w:type="spellEnd"/>
      <w:r w:rsidRPr="00357764">
        <w:rPr>
          <w:rFonts w:eastAsia="Times New Roman"/>
          <w:bCs/>
          <w:color w:val="000000"/>
          <w:szCs w:val="28"/>
        </w:rPr>
        <w:t>_</w:t>
      </w:r>
      <w:r w:rsidR="00EF094A">
        <w:rPr>
          <w:rFonts w:eastAsia="Times New Roman"/>
          <w:bCs/>
          <w:color w:val="000000"/>
          <w:szCs w:val="28"/>
        </w:rPr>
        <w:t>___</w:t>
      </w:r>
      <w:r w:rsidR="00606BE1" w:rsidRPr="00606BE1">
        <w:rPr>
          <w:rFonts w:eastAsia="Times New Roman"/>
          <w:bCs/>
          <w:color w:val="000000"/>
          <w:szCs w:val="28"/>
          <w:u w:val="single"/>
        </w:rPr>
        <w:t>1</w:t>
      </w:r>
      <w:r w:rsidR="00EF094A">
        <w:rPr>
          <w:rFonts w:eastAsia="Times New Roman"/>
          <w:bCs/>
          <w:color w:val="000000"/>
          <w:szCs w:val="28"/>
          <w:u w:val="single"/>
        </w:rPr>
        <w:t>0</w:t>
      </w:r>
      <w:r w:rsidR="00606BE1" w:rsidRPr="00606BE1">
        <w:rPr>
          <w:rFonts w:eastAsia="Times New Roman"/>
          <w:bCs/>
          <w:color w:val="000000"/>
          <w:szCs w:val="28"/>
          <w:u w:val="single"/>
        </w:rPr>
        <w:t xml:space="preserve"> «</w:t>
      </w:r>
      <w:r w:rsidR="00EF094A" w:rsidRPr="00EF094A">
        <w:rPr>
          <w:rFonts w:eastAsia="Times New Roman"/>
          <w:bCs/>
          <w:color w:val="000000"/>
          <w:szCs w:val="28"/>
          <w:u w:val="single"/>
        </w:rPr>
        <w:t>П</w:t>
      </w:r>
      <w:r w:rsidR="009A3C70" w:rsidRPr="00EF094A">
        <w:rPr>
          <w:rFonts w:eastAsia="Times New Roman"/>
          <w:bCs/>
          <w:color w:val="000000"/>
          <w:szCs w:val="28"/>
          <w:u w:val="single"/>
        </w:rPr>
        <w:t>риродничі науки</w:t>
      </w:r>
      <w:r w:rsidR="00606BE1" w:rsidRPr="00606BE1">
        <w:rPr>
          <w:rFonts w:eastAsia="Times New Roman"/>
          <w:bCs/>
          <w:color w:val="000000"/>
          <w:szCs w:val="28"/>
          <w:u w:val="single"/>
        </w:rPr>
        <w:t>»</w:t>
      </w:r>
      <w:r w:rsidR="00606BE1">
        <w:rPr>
          <w:rFonts w:eastAsia="Times New Roman"/>
          <w:bCs/>
          <w:color w:val="000000"/>
          <w:szCs w:val="28"/>
        </w:rPr>
        <w:t>___</w:t>
      </w:r>
      <w:r w:rsidR="00EF094A">
        <w:rPr>
          <w:rFonts w:eastAsia="Times New Roman"/>
          <w:bCs/>
          <w:color w:val="000000"/>
          <w:szCs w:val="28"/>
        </w:rPr>
        <w:t>________</w:t>
      </w:r>
      <w:r w:rsidRPr="00357764">
        <w:rPr>
          <w:rFonts w:eastAsia="Times New Roman"/>
          <w:bCs/>
          <w:szCs w:val="28"/>
        </w:rPr>
        <w:t>____</w:t>
      </w:r>
      <w:r w:rsidR="009A3C70" w:rsidRPr="00357764">
        <w:rPr>
          <w:rFonts w:eastAsia="Times New Roman"/>
          <w:bCs/>
          <w:szCs w:val="28"/>
        </w:rPr>
        <w:t>_</w:t>
      </w:r>
      <w:r w:rsidRPr="00357764">
        <w:rPr>
          <w:rFonts w:eastAsia="Times New Roman"/>
          <w:bCs/>
          <w:szCs w:val="28"/>
        </w:rPr>
        <w:t>___</w:t>
      </w:r>
    </w:p>
    <w:p w:rsidR="000B03C2" w:rsidRPr="00357764" w:rsidRDefault="000B03C2" w:rsidP="000B03C2">
      <w:pPr>
        <w:jc w:val="center"/>
        <w:rPr>
          <w:rFonts w:eastAsia="Times New Roman"/>
          <w:bCs/>
          <w:sz w:val="22"/>
        </w:rPr>
      </w:pPr>
      <w:r w:rsidRPr="00357764">
        <w:rPr>
          <w:rFonts w:eastAsia="Times New Roman"/>
          <w:bCs/>
          <w:sz w:val="22"/>
        </w:rPr>
        <w:t>(шифр та назва)</w:t>
      </w:r>
    </w:p>
    <w:p w:rsidR="000B03C2" w:rsidRPr="00357764" w:rsidRDefault="000B03C2" w:rsidP="000B03C2">
      <w:pPr>
        <w:spacing w:line="480" w:lineRule="exact"/>
        <w:ind w:left="709"/>
        <w:rPr>
          <w:rFonts w:eastAsia="Times New Roman"/>
          <w:color w:val="000000"/>
          <w:szCs w:val="28"/>
          <w:shd w:val="clear" w:color="auto" w:fill="FFFFFF"/>
        </w:rPr>
      </w:pPr>
      <w:proofErr w:type="spellStart"/>
      <w:r w:rsidRPr="00357764">
        <w:rPr>
          <w:rFonts w:eastAsia="Times New Roman"/>
          <w:szCs w:val="28"/>
        </w:rPr>
        <w:t>к</w:t>
      </w:r>
      <w:r w:rsidRPr="00357764">
        <w:rPr>
          <w:rFonts w:eastAsia="Times New Roman"/>
          <w:color w:val="000000"/>
          <w:szCs w:val="28"/>
        </w:rPr>
        <w:t>валіфікація</w:t>
      </w:r>
      <w:r w:rsidR="009A3C70">
        <w:rPr>
          <w:rFonts w:eastAsia="Times New Roman"/>
          <w:color w:val="000000"/>
          <w:szCs w:val="28"/>
          <w:shd w:val="clear" w:color="auto" w:fill="FFFFFF"/>
        </w:rPr>
        <w:t>______</w:t>
      </w:r>
      <w:r w:rsidRPr="00357764">
        <w:rPr>
          <w:rFonts w:eastAsia="Times New Roman"/>
          <w:color w:val="000000"/>
          <w:szCs w:val="28"/>
          <w:shd w:val="clear" w:color="auto" w:fill="FFFFFF"/>
        </w:rPr>
        <w:t>_</w:t>
      </w:r>
      <w:r w:rsidR="00606BE1" w:rsidRPr="00606BE1">
        <w:rPr>
          <w:rFonts w:eastAsia="Times New Roman"/>
          <w:color w:val="000000"/>
          <w:szCs w:val="28"/>
          <w:u w:val="single"/>
          <w:shd w:val="clear" w:color="auto" w:fill="FFFFFF"/>
        </w:rPr>
        <w:t>М</w:t>
      </w:r>
      <w:r w:rsidR="009A3C70" w:rsidRPr="00606BE1">
        <w:rPr>
          <w:rFonts w:eastAsia="Times New Roman"/>
          <w:color w:val="000000"/>
          <w:szCs w:val="28"/>
          <w:u w:val="single"/>
          <w:shd w:val="clear" w:color="auto" w:fill="FFFFFF"/>
        </w:rPr>
        <w:t>агіс</w:t>
      </w:r>
      <w:proofErr w:type="spellEnd"/>
      <w:r w:rsidR="009A3C70" w:rsidRPr="00606BE1">
        <w:rPr>
          <w:rFonts w:eastAsia="Times New Roman"/>
          <w:color w:val="000000"/>
          <w:szCs w:val="28"/>
          <w:u w:val="single"/>
          <w:shd w:val="clear" w:color="auto" w:fill="FFFFFF"/>
        </w:rPr>
        <w:t>тр</w:t>
      </w:r>
      <w:r w:rsidR="009A3C70">
        <w:rPr>
          <w:rFonts w:eastAsia="Times New Roman"/>
          <w:color w:val="000000"/>
          <w:szCs w:val="28"/>
          <w:u w:val="single"/>
          <w:shd w:val="clear" w:color="auto" w:fill="FFFFFF"/>
        </w:rPr>
        <w:t xml:space="preserve"> з екології</w:t>
      </w:r>
      <w:r w:rsidR="00606BE1">
        <w:rPr>
          <w:rFonts w:eastAsia="Times New Roman"/>
          <w:color w:val="000000"/>
          <w:szCs w:val="28"/>
          <w:shd w:val="clear" w:color="auto" w:fill="FFFFFF"/>
        </w:rPr>
        <w:t>___________</w:t>
      </w:r>
      <w:r w:rsidR="009A3C70">
        <w:rPr>
          <w:rFonts w:eastAsia="Times New Roman"/>
          <w:color w:val="000000"/>
          <w:szCs w:val="28"/>
          <w:shd w:val="clear" w:color="auto" w:fill="FFFFFF"/>
        </w:rPr>
        <w:t>____</w:t>
      </w:r>
      <w:r w:rsidRPr="00357764">
        <w:rPr>
          <w:rFonts w:eastAsia="Times New Roman"/>
          <w:color w:val="000000"/>
          <w:szCs w:val="28"/>
          <w:shd w:val="clear" w:color="auto" w:fill="FFFFFF"/>
        </w:rPr>
        <w:t>______</w:t>
      </w:r>
    </w:p>
    <w:p w:rsidR="000B03C2" w:rsidRPr="00357764" w:rsidRDefault="000B03C2" w:rsidP="000B03C2">
      <w:pPr>
        <w:ind w:left="993"/>
        <w:rPr>
          <w:rFonts w:eastAsia="Times New Roman"/>
          <w:sz w:val="16"/>
          <w:szCs w:val="16"/>
          <w:highlight w:val="cyan"/>
        </w:rPr>
      </w:pPr>
    </w:p>
    <w:p w:rsidR="000B03C2" w:rsidRPr="00357764" w:rsidRDefault="000B03C2" w:rsidP="000B03C2">
      <w:pPr>
        <w:jc w:val="right"/>
        <w:rPr>
          <w:highlight w:val="cyan"/>
        </w:rPr>
      </w:pPr>
    </w:p>
    <w:p w:rsidR="00A12D91" w:rsidRPr="00357764" w:rsidRDefault="00A12D91" w:rsidP="000B03C2">
      <w:pPr>
        <w:jc w:val="right"/>
        <w:rPr>
          <w:highlight w:val="cyan"/>
        </w:rPr>
      </w:pPr>
    </w:p>
    <w:p w:rsidR="00A12D91" w:rsidRPr="00357764" w:rsidRDefault="00A12D91" w:rsidP="000B03C2">
      <w:pPr>
        <w:jc w:val="right"/>
        <w:rPr>
          <w:highlight w:val="cyan"/>
        </w:rPr>
      </w:pPr>
    </w:p>
    <w:p w:rsidR="000B03C2" w:rsidRPr="00357764" w:rsidRDefault="00A12D91" w:rsidP="00A12D91">
      <w:pPr>
        <w:spacing w:line="276" w:lineRule="auto"/>
        <w:ind w:left="4253" w:firstLine="0"/>
        <w:jc w:val="center"/>
        <w:rPr>
          <w:b/>
        </w:rPr>
      </w:pPr>
      <w:r w:rsidRPr="00357764">
        <w:rPr>
          <w:b/>
        </w:rPr>
        <w:t>«</w:t>
      </w:r>
      <w:r w:rsidR="000B03C2" w:rsidRPr="00357764">
        <w:rPr>
          <w:b/>
        </w:rPr>
        <w:t>ЗАТВЕРДЖЕНО</w:t>
      </w:r>
      <w:r w:rsidRPr="00357764">
        <w:rPr>
          <w:b/>
        </w:rPr>
        <w:t>»</w:t>
      </w:r>
    </w:p>
    <w:p w:rsidR="000B03C2" w:rsidRPr="00357764" w:rsidRDefault="00A12D91" w:rsidP="00A12D91">
      <w:pPr>
        <w:spacing w:line="276" w:lineRule="auto"/>
        <w:ind w:left="4253" w:firstLine="0"/>
        <w:jc w:val="center"/>
      </w:pPr>
      <w:r w:rsidRPr="00357764">
        <w:t>в</w:t>
      </w:r>
      <w:r w:rsidR="000B03C2" w:rsidRPr="00357764">
        <w:t>ченою радою УДУНТ</w:t>
      </w:r>
    </w:p>
    <w:p w:rsidR="000B03C2" w:rsidRPr="00357764" w:rsidRDefault="004C7632" w:rsidP="00A12D91">
      <w:pPr>
        <w:spacing w:line="276" w:lineRule="auto"/>
        <w:ind w:left="4253" w:firstLine="0"/>
        <w:jc w:val="center"/>
      </w:pPr>
      <w:r w:rsidRPr="00357764">
        <w:t>__</w:t>
      </w:r>
      <w:r w:rsidR="000B03C2" w:rsidRPr="00357764">
        <w:t>.</w:t>
      </w:r>
      <w:r w:rsidRPr="00357764">
        <w:t>__</w:t>
      </w:r>
      <w:r w:rsidR="000B03C2" w:rsidRPr="00357764">
        <w:t>.</w:t>
      </w:r>
      <w:r w:rsidRPr="00357764">
        <w:t xml:space="preserve"> 20__</w:t>
      </w:r>
      <w:r w:rsidR="000B03C2" w:rsidRPr="00357764">
        <w:t xml:space="preserve"> р. протокол № </w:t>
      </w:r>
      <w:r w:rsidRPr="00357764">
        <w:t>__</w:t>
      </w:r>
    </w:p>
    <w:p w:rsidR="000B03C2" w:rsidRPr="00357764" w:rsidRDefault="00A12D91" w:rsidP="00A12D91">
      <w:pPr>
        <w:spacing w:before="120" w:line="276" w:lineRule="auto"/>
        <w:ind w:left="4253" w:firstLine="0"/>
        <w:jc w:val="center"/>
        <w:rPr>
          <w:b/>
        </w:rPr>
      </w:pPr>
      <w:r w:rsidRPr="00357764">
        <w:rPr>
          <w:b/>
        </w:rPr>
        <w:t>«ВВЕДЕНО В ДІЮ»</w:t>
      </w:r>
    </w:p>
    <w:p w:rsidR="00A12D91" w:rsidRPr="00357764" w:rsidRDefault="00A12D91" w:rsidP="00A12D91">
      <w:pPr>
        <w:spacing w:line="276" w:lineRule="auto"/>
        <w:ind w:left="4253" w:right="140" w:firstLine="0"/>
        <w:jc w:val="center"/>
      </w:pPr>
      <w:r w:rsidRPr="00357764">
        <w:t>наказом № __ від __.__.20__ р.</w:t>
      </w:r>
    </w:p>
    <w:p w:rsidR="003B1661" w:rsidRPr="00357764" w:rsidRDefault="009A3C70" w:rsidP="000206DF">
      <w:pPr>
        <w:spacing w:before="120" w:line="276" w:lineRule="auto"/>
        <w:ind w:left="4253" w:right="140" w:firstLine="0"/>
        <w:jc w:val="center"/>
      </w:pPr>
      <w:proofErr w:type="spellStart"/>
      <w:r>
        <w:t>В.о</w:t>
      </w:r>
      <w:proofErr w:type="spellEnd"/>
      <w:r>
        <w:t>. р</w:t>
      </w:r>
      <w:r w:rsidR="000B03C2" w:rsidRPr="00357764">
        <w:t>ектор</w:t>
      </w:r>
      <w:r>
        <w:t>а</w:t>
      </w:r>
    </w:p>
    <w:p w:rsidR="000B03C2" w:rsidRPr="00357764" w:rsidRDefault="00A12D91" w:rsidP="00A12D91">
      <w:pPr>
        <w:spacing w:before="120" w:line="276" w:lineRule="auto"/>
        <w:ind w:left="4253" w:right="142" w:firstLine="0"/>
        <w:jc w:val="center"/>
      </w:pPr>
      <w:r w:rsidRPr="00357764">
        <w:t>професор _______________________</w:t>
      </w:r>
    </w:p>
    <w:p w:rsidR="000B03C2" w:rsidRPr="00357764" w:rsidRDefault="000B03C2" w:rsidP="000B03C2">
      <w:pPr>
        <w:ind w:firstLine="0"/>
      </w:pPr>
    </w:p>
    <w:p w:rsidR="00A12D91" w:rsidRPr="00357764" w:rsidRDefault="00A12D91" w:rsidP="000B03C2">
      <w:pPr>
        <w:ind w:firstLine="0"/>
      </w:pPr>
    </w:p>
    <w:p w:rsidR="000B03C2" w:rsidRPr="00357764" w:rsidRDefault="000B03C2" w:rsidP="000B03C2">
      <w:pPr>
        <w:jc w:val="center"/>
      </w:pPr>
      <w:r w:rsidRPr="00357764">
        <w:t>Дніпро 20</w:t>
      </w:r>
      <w:r w:rsidR="00606BE1" w:rsidRPr="00606BE1">
        <w:rPr>
          <w:u w:val="single"/>
        </w:rPr>
        <w:t>24</w:t>
      </w:r>
    </w:p>
    <w:p w:rsidR="000B03C2" w:rsidRPr="00357764" w:rsidRDefault="000B03C2" w:rsidP="000B03C2">
      <w:pPr>
        <w:widowControl w:val="0"/>
        <w:spacing w:line="480" w:lineRule="exact"/>
        <w:ind w:left="709" w:firstLine="0"/>
        <w:rPr>
          <w:rFonts w:eastAsia="Times New Roman" w:cs="Times New Roman"/>
          <w:szCs w:val="28"/>
        </w:rPr>
      </w:pPr>
    </w:p>
    <w:p w:rsidR="000B03C2" w:rsidRPr="00357764" w:rsidRDefault="000B03C2" w:rsidP="000B03C2">
      <w:pPr>
        <w:spacing w:line="360" w:lineRule="auto"/>
        <w:ind w:firstLine="567"/>
        <w:jc w:val="both"/>
        <w:rPr>
          <w:rFonts w:eastAsia="Calibri" w:cs="Times New Roman"/>
          <w:szCs w:val="24"/>
        </w:rPr>
        <w:sectPr w:rsidR="000B03C2" w:rsidRPr="00357764" w:rsidSect="00A12D9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B1661" w:rsidRPr="00357764" w:rsidRDefault="003B1661" w:rsidP="003B1661">
      <w:pPr>
        <w:widowControl w:val="0"/>
        <w:spacing w:after="244" w:line="240" w:lineRule="auto"/>
        <w:ind w:firstLine="0"/>
        <w:jc w:val="center"/>
        <w:rPr>
          <w:rFonts w:eastAsia="Courier New" w:cs="Times New Roman"/>
          <w:b/>
          <w:bCs/>
          <w:color w:val="000000"/>
          <w:szCs w:val="28"/>
          <w:lang w:eastAsia="uk-UA"/>
        </w:rPr>
      </w:pPr>
      <w:r w:rsidRPr="00357764">
        <w:rPr>
          <w:rFonts w:eastAsia="Courier New" w:cs="Times New Roman"/>
          <w:b/>
          <w:bCs/>
          <w:color w:val="000000"/>
          <w:szCs w:val="28"/>
          <w:lang w:eastAsia="uk-UA"/>
        </w:rPr>
        <w:lastRenderedPageBreak/>
        <w:t xml:space="preserve">ЛИСТ ПОГОДЖЕННЯ </w:t>
      </w:r>
    </w:p>
    <w:p w:rsidR="003B1661" w:rsidRPr="00357764" w:rsidRDefault="003B1661" w:rsidP="003B1661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</w:rPr>
      </w:pPr>
      <w:bookmarkStart w:id="0" w:name="_Hlk136858146"/>
      <w:bookmarkStart w:id="1" w:name="_Hlk61622239"/>
      <w:proofErr w:type="spellStart"/>
      <w:r w:rsidRPr="00357764">
        <w:rPr>
          <w:rFonts w:eastAsia="Times New Roman" w:cs="Times New Roman"/>
          <w:b/>
          <w:bCs/>
          <w:szCs w:val="28"/>
        </w:rPr>
        <w:t>освітньо-___</w:t>
      </w:r>
      <w:r w:rsidR="009676D9" w:rsidRPr="009676D9">
        <w:rPr>
          <w:rFonts w:eastAsia="Times New Roman" w:cs="Times New Roman"/>
          <w:b/>
          <w:bCs/>
          <w:szCs w:val="28"/>
          <w:u w:val="single"/>
        </w:rPr>
        <w:t>п</w:t>
      </w:r>
      <w:proofErr w:type="spellEnd"/>
      <w:r w:rsidR="009676D9" w:rsidRPr="009676D9">
        <w:rPr>
          <w:rFonts w:eastAsia="Times New Roman" w:cs="Times New Roman"/>
          <w:b/>
          <w:bCs/>
          <w:szCs w:val="28"/>
          <w:u w:val="single"/>
        </w:rPr>
        <w:t>рофесійної</w:t>
      </w:r>
      <w:r w:rsidR="009676D9">
        <w:rPr>
          <w:rFonts w:eastAsia="Times New Roman" w:cs="Times New Roman"/>
          <w:b/>
          <w:bCs/>
          <w:szCs w:val="28"/>
        </w:rPr>
        <w:t>_____</w:t>
      </w:r>
      <w:r w:rsidRPr="00357764">
        <w:rPr>
          <w:rFonts w:eastAsia="Times New Roman" w:cs="Times New Roman"/>
          <w:b/>
          <w:bCs/>
          <w:szCs w:val="28"/>
        </w:rPr>
        <w:t>_ програми</w:t>
      </w:r>
    </w:p>
    <w:p w:rsidR="003B1661" w:rsidRPr="00357764" w:rsidRDefault="003B1661" w:rsidP="003B1661">
      <w:pPr>
        <w:widowControl w:val="0"/>
        <w:spacing w:line="240" w:lineRule="auto"/>
        <w:ind w:firstLine="0"/>
        <w:jc w:val="center"/>
        <w:rPr>
          <w:rFonts w:eastAsia="Times New Roman" w:cs="Times New Roman"/>
          <w:sz w:val="20"/>
          <w:szCs w:val="20"/>
        </w:rPr>
      </w:pPr>
      <w:r w:rsidRPr="00357764">
        <w:rPr>
          <w:rFonts w:eastAsia="Times New Roman" w:cs="Times New Roman"/>
          <w:sz w:val="20"/>
          <w:szCs w:val="20"/>
        </w:rPr>
        <w:t>професійна/наукова</w:t>
      </w:r>
    </w:p>
    <w:bookmarkEnd w:id="0"/>
    <w:p w:rsidR="003B1661" w:rsidRPr="00357764" w:rsidRDefault="009676D9" w:rsidP="003B1661">
      <w:pPr>
        <w:widowControl w:val="0"/>
        <w:spacing w:line="260" w:lineRule="exact"/>
        <w:ind w:firstLine="0"/>
        <w:jc w:val="center"/>
        <w:rPr>
          <w:rFonts w:eastAsia="Courier New" w:cs="Times New Roman"/>
          <w:bCs/>
          <w:sz w:val="20"/>
          <w:szCs w:val="20"/>
        </w:rPr>
      </w:pPr>
      <w:r>
        <w:rPr>
          <w:rFonts w:eastAsia="Courier New" w:cs="Times New Roman"/>
          <w:bCs/>
          <w:sz w:val="20"/>
          <w:szCs w:val="20"/>
        </w:rPr>
        <w:t>____</w:t>
      </w:r>
      <w:r w:rsidR="00EF094A">
        <w:rPr>
          <w:rFonts w:eastAsia="Courier New" w:cs="Times New Roman"/>
          <w:bCs/>
          <w:sz w:val="20"/>
          <w:szCs w:val="20"/>
        </w:rPr>
        <w:t>_____________</w:t>
      </w:r>
      <w:r>
        <w:rPr>
          <w:rFonts w:eastAsia="Courier New" w:cs="Times New Roman"/>
          <w:bCs/>
          <w:sz w:val="20"/>
          <w:szCs w:val="20"/>
        </w:rPr>
        <w:t>________</w:t>
      </w:r>
      <w:r w:rsidR="003B1661" w:rsidRPr="00357764">
        <w:rPr>
          <w:rFonts w:eastAsia="Courier New" w:cs="Times New Roman"/>
          <w:bCs/>
          <w:sz w:val="20"/>
          <w:szCs w:val="20"/>
        </w:rPr>
        <w:t>____</w:t>
      </w:r>
      <w:r w:rsidR="00EF094A">
        <w:rPr>
          <w:rFonts w:eastAsia="Courier New" w:cs="Times New Roman"/>
          <w:bCs/>
          <w:szCs w:val="28"/>
          <w:u w:val="single"/>
        </w:rPr>
        <w:t>Урбоекологія</w:t>
      </w:r>
      <w:r>
        <w:rPr>
          <w:rFonts w:eastAsia="Courier New" w:cs="Times New Roman"/>
          <w:bCs/>
          <w:sz w:val="20"/>
          <w:szCs w:val="20"/>
        </w:rPr>
        <w:t>____________</w:t>
      </w:r>
      <w:r w:rsidR="00EF094A">
        <w:rPr>
          <w:rFonts w:eastAsia="Courier New" w:cs="Times New Roman"/>
          <w:bCs/>
          <w:sz w:val="20"/>
          <w:szCs w:val="20"/>
        </w:rPr>
        <w:t>______</w:t>
      </w:r>
      <w:r w:rsidR="00EF094A" w:rsidRPr="00EF094A">
        <w:rPr>
          <w:rFonts w:eastAsia="Courier New" w:cs="Times New Roman"/>
          <w:bCs/>
          <w:sz w:val="20"/>
          <w:szCs w:val="20"/>
        </w:rPr>
        <w:t>______</w:t>
      </w:r>
      <w:r>
        <w:rPr>
          <w:rFonts w:eastAsia="Courier New" w:cs="Times New Roman"/>
          <w:bCs/>
          <w:sz w:val="20"/>
          <w:szCs w:val="20"/>
        </w:rPr>
        <w:t>_</w:t>
      </w:r>
      <w:r w:rsidR="003B1661" w:rsidRPr="00357764">
        <w:rPr>
          <w:rFonts w:eastAsia="Courier New" w:cs="Times New Roman"/>
          <w:bCs/>
          <w:sz w:val="20"/>
          <w:szCs w:val="20"/>
        </w:rPr>
        <w:t>______</w:t>
      </w:r>
    </w:p>
    <w:p w:rsidR="003B1661" w:rsidRPr="00357764" w:rsidRDefault="003B1661" w:rsidP="003B1661">
      <w:pPr>
        <w:widowControl w:val="0"/>
        <w:spacing w:line="260" w:lineRule="exact"/>
        <w:ind w:firstLine="0"/>
        <w:jc w:val="center"/>
        <w:rPr>
          <w:rFonts w:eastAsia="Courier New" w:cs="Times New Roman"/>
          <w:b/>
          <w:bCs/>
          <w:color w:val="000000"/>
          <w:sz w:val="16"/>
          <w:szCs w:val="16"/>
          <w:vertAlign w:val="superscript"/>
        </w:rPr>
      </w:pPr>
      <w:r w:rsidRPr="00357764">
        <w:rPr>
          <w:rFonts w:eastAsia="Times New Roman" w:cs="Times New Roman"/>
          <w:sz w:val="20"/>
          <w:szCs w:val="20"/>
        </w:rPr>
        <w:t>(назва освітньо-професійної програми)</w:t>
      </w:r>
    </w:p>
    <w:p w:rsidR="003B1661" w:rsidRPr="00357764" w:rsidRDefault="003B1661" w:rsidP="003B1661">
      <w:pPr>
        <w:widowControl w:val="0"/>
        <w:spacing w:line="240" w:lineRule="auto"/>
        <w:ind w:left="2832" w:firstLine="708"/>
        <w:rPr>
          <w:rFonts w:eastAsia="Times New Roman" w:cs="Times New Roman"/>
          <w:bCs/>
          <w:sz w:val="20"/>
          <w:szCs w:val="20"/>
        </w:rPr>
      </w:pPr>
    </w:p>
    <w:p w:rsidR="003B1661" w:rsidRPr="00357764" w:rsidRDefault="003B1661" w:rsidP="003B1661">
      <w:pPr>
        <w:widowControl w:val="0"/>
        <w:spacing w:line="260" w:lineRule="exact"/>
        <w:ind w:firstLine="0"/>
        <w:jc w:val="center"/>
        <w:rPr>
          <w:rFonts w:eastAsia="Courier New" w:cs="Times New Roman"/>
          <w:bCs/>
          <w:sz w:val="20"/>
          <w:szCs w:val="20"/>
        </w:rPr>
      </w:pPr>
      <w:r w:rsidRPr="00357764">
        <w:rPr>
          <w:rFonts w:eastAsia="Courier New" w:cs="Times New Roman"/>
          <w:bCs/>
          <w:sz w:val="20"/>
          <w:szCs w:val="20"/>
        </w:rPr>
        <w:t>____</w:t>
      </w:r>
      <w:r w:rsidR="009676D9">
        <w:rPr>
          <w:rFonts w:eastAsia="Courier New" w:cs="Times New Roman"/>
          <w:bCs/>
          <w:sz w:val="20"/>
          <w:szCs w:val="20"/>
        </w:rPr>
        <w:t>____________________</w:t>
      </w:r>
      <w:r w:rsidR="009676D9" w:rsidRPr="009676D9">
        <w:rPr>
          <w:rFonts w:eastAsia="Courier New" w:cs="Times New Roman"/>
          <w:bCs/>
          <w:szCs w:val="28"/>
          <w:u w:val="single"/>
        </w:rPr>
        <w:t>другий (магістерський)</w:t>
      </w:r>
      <w:r w:rsidR="009676D9">
        <w:rPr>
          <w:rFonts w:eastAsia="Courier New" w:cs="Times New Roman"/>
          <w:bCs/>
          <w:sz w:val="20"/>
          <w:szCs w:val="20"/>
        </w:rPr>
        <w:t>_____________</w:t>
      </w:r>
      <w:r w:rsidRPr="00357764">
        <w:rPr>
          <w:rFonts w:eastAsia="Courier New" w:cs="Times New Roman"/>
          <w:bCs/>
          <w:sz w:val="20"/>
          <w:szCs w:val="20"/>
        </w:rPr>
        <w:t>_____________</w:t>
      </w:r>
    </w:p>
    <w:p w:rsidR="003B1661" w:rsidRPr="00357764" w:rsidRDefault="003B1661" w:rsidP="003B1661">
      <w:pPr>
        <w:widowControl w:val="0"/>
        <w:spacing w:line="260" w:lineRule="exact"/>
        <w:ind w:firstLine="0"/>
        <w:jc w:val="center"/>
        <w:rPr>
          <w:rFonts w:eastAsia="Courier New" w:cs="Times New Roman"/>
          <w:bCs/>
          <w:sz w:val="20"/>
          <w:szCs w:val="20"/>
          <w:vertAlign w:val="superscript"/>
        </w:rPr>
      </w:pPr>
      <w:r w:rsidRPr="009676D9">
        <w:rPr>
          <w:rFonts w:eastAsia="Courier New" w:cs="Times New Roman"/>
          <w:bCs/>
          <w:sz w:val="20"/>
          <w:szCs w:val="20"/>
        </w:rPr>
        <w:t>(</w:t>
      </w:r>
      <w:r w:rsidRPr="00357764">
        <w:rPr>
          <w:rFonts w:eastAsia="Times New Roman" w:cs="Times New Roman"/>
          <w:sz w:val="20"/>
          <w:szCs w:val="20"/>
        </w:rPr>
        <w:t>рівень вищої освіти: перший (бакалаврський) або другий (магістерський))</w:t>
      </w:r>
    </w:p>
    <w:p w:rsidR="003B1661" w:rsidRPr="00357764" w:rsidRDefault="003B1661" w:rsidP="003B1661">
      <w:pPr>
        <w:widowControl w:val="0"/>
        <w:spacing w:line="240" w:lineRule="auto"/>
        <w:ind w:firstLine="0"/>
        <w:rPr>
          <w:rFonts w:eastAsia="Times New Roman" w:cs="Times New Roman"/>
          <w:bCs/>
          <w:szCs w:val="28"/>
          <w:lang w:eastAsia="ru-RU"/>
        </w:rPr>
      </w:pPr>
    </w:p>
    <w:p w:rsidR="003B1661" w:rsidRPr="00357764" w:rsidRDefault="003B1661" w:rsidP="003B1661">
      <w:pPr>
        <w:widowControl w:val="0"/>
        <w:spacing w:line="240" w:lineRule="auto"/>
        <w:ind w:firstLine="0"/>
        <w:rPr>
          <w:rFonts w:eastAsia="Times New Roman" w:cs="Times New Roman"/>
          <w:bCs/>
          <w:szCs w:val="28"/>
          <w:lang w:eastAsia="ru-RU"/>
        </w:rPr>
      </w:pPr>
    </w:p>
    <w:p w:rsidR="00D3600C" w:rsidRPr="00357764" w:rsidRDefault="00D3600C" w:rsidP="003B1661">
      <w:pPr>
        <w:widowControl w:val="0"/>
        <w:spacing w:line="240" w:lineRule="auto"/>
        <w:ind w:firstLine="0"/>
        <w:rPr>
          <w:rFonts w:eastAsia="Times New Roman" w:cs="Times New Roman"/>
          <w:bCs/>
          <w:szCs w:val="28"/>
          <w:lang w:eastAsia="ru-RU"/>
        </w:rPr>
      </w:pPr>
    </w:p>
    <w:p w:rsidR="003B1661" w:rsidRPr="00357764" w:rsidRDefault="003B1661" w:rsidP="003B1661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  <w:r w:rsidRPr="00357764">
        <w:rPr>
          <w:rFonts w:eastAsia="Times New Roman" w:cs="Times New Roman"/>
          <w:b/>
          <w:bCs/>
          <w:szCs w:val="28"/>
        </w:rPr>
        <w:t>Перший проректор</w:t>
      </w:r>
      <w:r w:rsidRPr="00357764">
        <w:rPr>
          <w:rFonts w:eastAsia="Times New Roman" w:cs="Times New Roman"/>
          <w:b/>
          <w:bCs/>
          <w:szCs w:val="28"/>
        </w:rPr>
        <w:tab/>
      </w:r>
      <w:r w:rsidRPr="00357764">
        <w:rPr>
          <w:rFonts w:eastAsia="Times New Roman" w:cs="Times New Roman"/>
          <w:b/>
          <w:bCs/>
          <w:szCs w:val="28"/>
        </w:rPr>
        <w:tab/>
      </w:r>
      <w:r w:rsidRPr="00357764">
        <w:rPr>
          <w:rFonts w:eastAsia="Times New Roman" w:cs="Times New Roman"/>
          <w:b/>
          <w:bCs/>
          <w:szCs w:val="28"/>
        </w:rPr>
        <w:tab/>
      </w:r>
      <w:r w:rsidRPr="00357764">
        <w:rPr>
          <w:rFonts w:eastAsia="Times New Roman" w:cs="Times New Roman"/>
          <w:bCs/>
          <w:szCs w:val="28"/>
        </w:rPr>
        <w:t>_____________</w:t>
      </w:r>
      <w:r w:rsidRPr="00357764">
        <w:rPr>
          <w:rFonts w:eastAsia="Times New Roman" w:cs="Times New Roman"/>
          <w:bCs/>
          <w:szCs w:val="28"/>
        </w:rPr>
        <w:tab/>
      </w:r>
      <w:r w:rsidR="009A3C70">
        <w:rPr>
          <w:rFonts w:eastAsia="Times New Roman" w:cs="Times New Roman"/>
          <w:bCs/>
          <w:szCs w:val="28"/>
        </w:rPr>
        <w:t>__</w:t>
      </w:r>
      <w:r w:rsidR="009A3C70" w:rsidRPr="009A3C70">
        <w:rPr>
          <w:rFonts w:eastAsia="Calibri" w:cs="Times New Roman"/>
          <w:bCs/>
          <w:u w:val="single"/>
        </w:rPr>
        <w:t xml:space="preserve">Анатолій РАДКЕВИЧ  </w:t>
      </w:r>
      <w:r w:rsidR="00A12D91" w:rsidRPr="00357764">
        <w:rPr>
          <w:rFonts w:eastAsia="Times New Roman" w:cs="Times New Roman"/>
          <w:bCs/>
          <w:szCs w:val="28"/>
        </w:rPr>
        <w:t>_</w:t>
      </w:r>
    </w:p>
    <w:p w:rsidR="003B1661" w:rsidRPr="00357764" w:rsidRDefault="003B1661" w:rsidP="003B1661">
      <w:pPr>
        <w:widowControl w:val="0"/>
        <w:spacing w:line="276" w:lineRule="auto"/>
        <w:ind w:left="4248" w:right="113" w:firstLine="708"/>
        <w:jc w:val="both"/>
        <w:rPr>
          <w:rFonts w:eastAsia="Courier New" w:cs="Times New Roman"/>
          <w:color w:val="000000"/>
          <w:sz w:val="18"/>
          <w:szCs w:val="18"/>
        </w:rPr>
      </w:pPr>
      <w:r w:rsidRPr="00357764">
        <w:rPr>
          <w:rFonts w:eastAsia="Courier New" w:cs="Times New Roman"/>
          <w:color w:val="000000"/>
          <w:sz w:val="18"/>
          <w:szCs w:val="18"/>
        </w:rPr>
        <w:t>(підпис)</w:t>
      </w:r>
      <w:r w:rsidR="00A12D91" w:rsidRPr="00357764">
        <w:rPr>
          <w:rFonts w:eastAsia="Courier New" w:cs="Times New Roman"/>
          <w:color w:val="000000"/>
          <w:sz w:val="18"/>
          <w:szCs w:val="18"/>
        </w:rPr>
        <w:tab/>
      </w:r>
      <w:r w:rsidR="00A12D91" w:rsidRPr="00357764">
        <w:rPr>
          <w:rFonts w:eastAsia="Courier New" w:cs="Times New Roman"/>
          <w:color w:val="000000"/>
          <w:sz w:val="18"/>
          <w:szCs w:val="18"/>
        </w:rPr>
        <w:tab/>
      </w:r>
      <w:r w:rsidR="00A12D91" w:rsidRPr="00357764">
        <w:rPr>
          <w:rFonts w:eastAsia="Courier New" w:cs="Times New Roman"/>
          <w:color w:val="000000"/>
          <w:sz w:val="18"/>
          <w:szCs w:val="18"/>
        </w:rPr>
        <w:tab/>
        <w:t>(Ім’я ПРІЗВИЩЕ)</w:t>
      </w:r>
    </w:p>
    <w:p w:rsidR="003B1661" w:rsidRPr="00357764" w:rsidRDefault="003B1661" w:rsidP="003B1661">
      <w:pPr>
        <w:widowControl w:val="0"/>
        <w:spacing w:line="240" w:lineRule="auto"/>
        <w:ind w:firstLine="0"/>
        <w:rPr>
          <w:rFonts w:eastAsia="Times New Roman" w:cs="Times New Roman"/>
          <w:bCs/>
          <w:szCs w:val="28"/>
          <w:lang w:eastAsia="ru-RU"/>
        </w:rPr>
      </w:pPr>
      <w:r w:rsidRPr="00357764">
        <w:rPr>
          <w:rFonts w:eastAsia="Times New Roman" w:cs="Times New Roman"/>
          <w:bCs/>
          <w:szCs w:val="28"/>
        </w:rPr>
        <w:t>«___»______20___ р.</w:t>
      </w:r>
      <w:r w:rsidRPr="00357764">
        <w:rPr>
          <w:rFonts w:eastAsia="Times New Roman" w:cs="Times New Roman"/>
          <w:bCs/>
          <w:szCs w:val="28"/>
        </w:rPr>
        <w:tab/>
      </w:r>
    </w:p>
    <w:p w:rsidR="003B1661" w:rsidRPr="00357764" w:rsidRDefault="003B1661" w:rsidP="003B1661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</w:p>
    <w:p w:rsidR="009A3C70" w:rsidRPr="009A3C70" w:rsidRDefault="009A3C70" w:rsidP="009A3C70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  <w:r w:rsidRPr="009A3C70">
        <w:rPr>
          <w:rFonts w:eastAsia="Times New Roman" w:cs="Times New Roman"/>
          <w:b/>
          <w:bCs/>
          <w:szCs w:val="28"/>
        </w:rPr>
        <w:t xml:space="preserve">Проректор з </w:t>
      </w:r>
      <w:proofErr w:type="spellStart"/>
      <w:r w:rsidRPr="009A3C70">
        <w:rPr>
          <w:rFonts w:eastAsia="Times New Roman" w:cs="Times New Roman"/>
          <w:b/>
          <w:bCs/>
          <w:szCs w:val="28"/>
        </w:rPr>
        <w:t>науково-</w:t>
      </w:r>
      <w:proofErr w:type="spellEnd"/>
    </w:p>
    <w:p w:rsidR="009A3C70" w:rsidRPr="009A3C70" w:rsidRDefault="009A3C70" w:rsidP="009A3C70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  <w:r w:rsidRPr="009A3C70">
        <w:rPr>
          <w:rFonts w:eastAsia="Times New Roman" w:cs="Times New Roman"/>
          <w:b/>
          <w:bCs/>
          <w:szCs w:val="28"/>
        </w:rPr>
        <w:t>педагогічної роботи</w:t>
      </w:r>
      <w:r w:rsidRPr="009A3C70">
        <w:rPr>
          <w:rFonts w:eastAsia="Times New Roman" w:cs="Times New Roman"/>
          <w:b/>
          <w:bCs/>
          <w:szCs w:val="28"/>
        </w:rPr>
        <w:tab/>
      </w:r>
      <w:r w:rsidRPr="009A3C70">
        <w:rPr>
          <w:rFonts w:eastAsia="Times New Roman" w:cs="Times New Roman"/>
          <w:b/>
          <w:bCs/>
          <w:szCs w:val="28"/>
        </w:rPr>
        <w:tab/>
      </w:r>
      <w:r w:rsidRPr="009A3C70">
        <w:rPr>
          <w:rFonts w:eastAsia="Times New Roman" w:cs="Times New Roman"/>
          <w:b/>
          <w:bCs/>
          <w:szCs w:val="28"/>
        </w:rPr>
        <w:tab/>
        <w:t xml:space="preserve"> </w:t>
      </w:r>
      <w:r w:rsidRPr="009A3C70">
        <w:rPr>
          <w:rFonts w:eastAsia="Times New Roman" w:cs="Times New Roman"/>
          <w:bCs/>
          <w:szCs w:val="28"/>
        </w:rPr>
        <w:t>_____________</w:t>
      </w:r>
      <w:r w:rsidRPr="009A3C70">
        <w:rPr>
          <w:rFonts w:eastAsia="Times New Roman" w:cs="Times New Roman"/>
          <w:bCs/>
          <w:szCs w:val="28"/>
        </w:rPr>
        <w:tab/>
        <w:t xml:space="preserve"> </w:t>
      </w:r>
      <w:r w:rsidRPr="009A3C70">
        <w:rPr>
          <w:rFonts w:eastAsia="Times New Roman" w:cs="Times New Roman"/>
          <w:bCs/>
          <w:szCs w:val="28"/>
          <w:u w:val="single"/>
        </w:rPr>
        <w:t xml:space="preserve">  Олександр </w:t>
      </w:r>
      <w:r w:rsidRPr="009A3C70">
        <w:rPr>
          <w:rFonts w:eastAsia="Times New Roman" w:cs="Times New Roman"/>
          <w:bCs/>
          <w:caps/>
          <w:szCs w:val="28"/>
          <w:u w:val="single"/>
        </w:rPr>
        <w:t xml:space="preserve">зайчук  </w:t>
      </w:r>
      <w:r w:rsidRPr="009A3C70">
        <w:rPr>
          <w:rFonts w:eastAsia="Times New Roman" w:cs="Times New Roman"/>
          <w:bCs/>
          <w:szCs w:val="28"/>
          <w:u w:val="single"/>
        </w:rPr>
        <w:t xml:space="preserve">  </w:t>
      </w:r>
      <w:r w:rsidRPr="009A3C70">
        <w:rPr>
          <w:rFonts w:eastAsia="Times New Roman" w:cs="Times New Roman"/>
          <w:bCs/>
          <w:color w:val="FFFFFF"/>
          <w:szCs w:val="28"/>
          <w:u w:val="single"/>
        </w:rPr>
        <w:t>.</w:t>
      </w:r>
    </w:p>
    <w:p w:rsidR="009A3C70" w:rsidRPr="00357764" w:rsidRDefault="009A3C70" w:rsidP="009A3C70">
      <w:pPr>
        <w:widowControl w:val="0"/>
        <w:spacing w:line="276" w:lineRule="auto"/>
        <w:ind w:left="4248" w:right="113" w:firstLine="708"/>
        <w:jc w:val="both"/>
        <w:rPr>
          <w:rFonts w:eastAsia="Courier New" w:cs="Times New Roman"/>
          <w:color w:val="000000"/>
          <w:sz w:val="18"/>
          <w:szCs w:val="18"/>
        </w:rPr>
      </w:pPr>
      <w:r w:rsidRPr="00357764">
        <w:rPr>
          <w:rFonts w:eastAsia="Times New Roman" w:cs="Times New Roman"/>
          <w:sz w:val="18"/>
          <w:szCs w:val="18"/>
        </w:rPr>
        <w:t>(підпис)</w:t>
      </w:r>
      <w:r w:rsidRPr="00357764">
        <w:rPr>
          <w:rFonts w:eastAsia="Courier New" w:cs="Times New Roman"/>
          <w:color w:val="000000"/>
          <w:sz w:val="18"/>
          <w:szCs w:val="18"/>
        </w:rPr>
        <w:tab/>
      </w:r>
      <w:r w:rsidRPr="00357764">
        <w:rPr>
          <w:rFonts w:eastAsia="Courier New" w:cs="Times New Roman"/>
          <w:color w:val="000000"/>
          <w:sz w:val="18"/>
          <w:szCs w:val="18"/>
        </w:rPr>
        <w:tab/>
      </w:r>
      <w:r>
        <w:rPr>
          <w:rFonts w:eastAsia="Courier New" w:cs="Times New Roman"/>
          <w:color w:val="000000"/>
          <w:sz w:val="18"/>
          <w:szCs w:val="18"/>
        </w:rPr>
        <w:t xml:space="preserve">           </w:t>
      </w:r>
      <w:r w:rsidRPr="00357764">
        <w:rPr>
          <w:rFonts w:eastAsia="Courier New" w:cs="Times New Roman"/>
          <w:color w:val="000000"/>
          <w:sz w:val="18"/>
          <w:szCs w:val="18"/>
        </w:rPr>
        <w:t>(Ім’я ПРІЗВИЩЕ)</w:t>
      </w:r>
    </w:p>
    <w:p w:rsidR="00D3600C" w:rsidRDefault="009A3C70" w:rsidP="009A3C70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  <w:r w:rsidRPr="009A3C70">
        <w:rPr>
          <w:rFonts w:eastAsia="Times New Roman" w:cs="Times New Roman"/>
          <w:bCs/>
          <w:szCs w:val="28"/>
        </w:rPr>
        <w:t xml:space="preserve"> «___»___________20</w:t>
      </w:r>
      <w:r w:rsidRPr="009A3C70">
        <w:rPr>
          <w:rFonts w:eastAsia="Times New Roman" w:cs="Times New Roman"/>
          <w:bCs/>
          <w:szCs w:val="28"/>
          <w:u w:val="single"/>
        </w:rPr>
        <w:t>24</w:t>
      </w:r>
      <w:r w:rsidRPr="009A3C70">
        <w:rPr>
          <w:rFonts w:eastAsia="Times New Roman" w:cs="Times New Roman"/>
          <w:bCs/>
          <w:szCs w:val="28"/>
        </w:rPr>
        <w:t xml:space="preserve"> р.</w:t>
      </w:r>
      <w:r w:rsidRPr="009A3C70">
        <w:rPr>
          <w:rFonts w:eastAsia="Times New Roman" w:cs="Times New Roman"/>
          <w:bCs/>
          <w:szCs w:val="28"/>
        </w:rPr>
        <w:tab/>
      </w:r>
    </w:p>
    <w:p w:rsidR="000B41B1" w:rsidRDefault="000B41B1" w:rsidP="003B1661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</w:p>
    <w:p w:rsidR="009A3C70" w:rsidRPr="00357764" w:rsidRDefault="009A3C70" w:rsidP="003B1661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</w:p>
    <w:p w:rsidR="000B41B1" w:rsidRDefault="000B41B1" w:rsidP="00DA4B51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  <w:r w:rsidRPr="00357764">
        <w:rPr>
          <w:rFonts w:eastAsia="Times New Roman" w:cs="Times New Roman"/>
          <w:b/>
          <w:bCs/>
          <w:szCs w:val="28"/>
        </w:rPr>
        <w:t>Р</w:t>
      </w:r>
      <w:r>
        <w:rPr>
          <w:rFonts w:eastAsia="Times New Roman" w:cs="Times New Roman"/>
          <w:b/>
          <w:bCs/>
          <w:szCs w:val="28"/>
        </w:rPr>
        <w:t>ада якості освітньої діяльності</w:t>
      </w:r>
    </w:p>
    <w:p w:rsidR="003B1661" w:rsidRPr="00357764" w:rsidRDefault="000B41B1" w:rsidP="00DA4B51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  <w:r w:rsidRPr="000B41B1">
        <w:rPr>
          <w:rFonts w:eastAsia="Times New Roman" w:cs="Times New Roman"/>
          <w:bCs/>
          <w:szCs w:val="28"/>
        </w:rPr>
        <w:t>Голова</w:t>
      </w:r>
      <w:r w:rsidR="003B1661" w:rsidRPr="00357764">
        <w:rPr>
          <w:rFonts w:eastAsia="Times New Roman" w:cs="Times New Roman"/>
          <w:b/>
          <w:bCs/>
          <w:szCs w:val="28"/>
        </w:rPr>
        <w:tab/>
      </w:r>
      <w:r w:rsidR="003B1661" w:rsidRPr="00357764">
        <w:rPr>
          <w:rFonts w:eastAsia="Times New Roman" w:cs="Times New Roman"/>
          <w:b/>
          <w:bCs/>
          <w:szCs w:val="28"/>
        </w:rPr>
        <w:tab/>
      </w:r>
      <w:r w:rsidR="003B1661" w:rsidRPr="00357764">
        <w:rPr>
          <w:rFonts w:eastAsia="Times New Roman" w:cs="Times New Roman"/>
          <w:b/>
          <w:bCs/>
          <w:szCs w:val="28"/>
        </w:rPr>
        <w:tab/>
      </w:r>
      <w:r>
        <w:rPr>
          <w:rFonts w:eastAsia="Times New Roman" w:cs="Times New Roman"/>
          <w:b/>
          <w:bCs/>
          <w:szCs w:val="28"/>
        </w:rPr>
        <w:tab/>
      </w:r>
      <w:r w:rsidR="003B1661" w:rsidRPr="00357764">
        <w:rPr>
          <w:rFonts w:eastAsia="Times New Roman" w:cs="Times New Roman"/>
          <w:b/>
          <w:bCs/>
          <w:szCs w:val="28"/>
        </w:rPr>
        <w:tab/>
      </w:r>
      <w:r w:rsidR="003B1661" w:rsidRPr="00357764">
        <w:rPr>
          <w:rFonts w:eastAsia="Times New Roman" w:cs="Times New Roman"/>
          <w:bCs/>
          <w:szCs w:val="28"/>
        </w:rPr>
        <w:t>_____________</w:t>
      </w:r>
      <w:r w:rsidR="003B1661" w:rsidRPr="00357764">
        <w:rPr>
          <w:rFonts w:eastAsia="Times New Roman" w:cs="Times New Roman"/>
          <w:bCs/>
          <w:szCs w:val="28"/>
        </w:rPr>
        <w:tab/>
      </w:r>
      <w:r w:rsidR="009A3C70">
        <w:rPr>
          <w:rFonts w:eastAsia="Times New Roman" w:cs="Times New Roman"/>
          <w:bCs/>
          <w:szCs w:val="28"/>
        </w:rPr>
        <w:t>__</w:t>
      </w:r>
      <w:r w:rsidR="009A3C70" w:rsidRPr="009A3C70">
        <w:rPr>
          <w:rFonts w:eastAsia="Calibri" w:cs="Times New Roman"/>
          <w:bCs/>
          <w:u w:val="single"/>
        </w:rPr>
        <w:t xml:space="preserve">Анатолій РАДКЕВИЧ  </w:t>
      </w:r>
      <w:r w:rsidR="009A3C70" w:rsidRPr="00357764">
        <w:rPr>
          <w:rFonts w:eastAsia="Times New Roman" w:cs="Times New Roman"/>
          <w:bCs/>
          <w:szCs w:val="28"/>
        </w:rPr>
        <w:t>_</w:t>
      </w:r>
    </w:p>
    <w:p w:rsidR="003B1661" w:rsidRPr="00357764" w:rsidRDefault="00CF46A7" w:rsidP="003B1661">
      <w:pPr>
        <w:widowControl w:val="0"/>
        <w:spacing w:line="276" w:lineRule="auto"/>
        <w:ind w:left="4248" w:right="113" w:firstLine="708"/>
        <w:jc w:val="both"/>
        <w:rPr>
          <w:rFonts w:eastAsia="Courier New" w:cs="Times New Roman"/>
          <w:color w:val="000000"/>
          <w:sz w:val="18"/>
          <w:szCs w:val="18"/>
        </w:rPr>
      </w:pPr>
      <w:r w:rsidRPr="00357764">
        <w:rPr>
          <w:rFonts w:eastAsia="Times New Roman" w:cs="Times New Roman"/>
          <w:sz w:val="18"/>
          <w:szCs w:val="18"/>
        </w:rPr>
        <w:t xml:space="preserve"> (підпис)</w:t>
      </w:r>
      <w:r w:rsidRPr="00357764">
        <w:rPr>
          <w:rFonts w:eastAsia="Courier New" w:cs="Times New Roman"/>
          <w:color w:val="000000"/>
          <w:sz w:val="18"/>
          <w:szCs w:val="18"/>
        </w:rPr>
        <w:tab/>
      </w:r>
      <w:r w:rsidRPr="00357764">
        <w:rPr>
          <w:rFonts w:eastAsia="Courier New" w:cs="Times New Roman"/>
          <w:color w:val="000000"/>
          <w:sz w:val="18"/>
          <w:szCs w:val="18"/>
        </w:rPr>
        <w:tab/>
      </w:r>
      <w:r w:rsidR="009A3C70">
        <w:rPr>
          <w:rFonts w:eastAsia="Courier New" w:cs="Times New Roman"/>
          <w:color w:val="000000"/>
          <w:sz w:val="18"/>
          <w:szCs w:val="18"/>
        </w:rPr>
        <w:t xml:space="preserve">           </w:t>
      </w:r>
      <w:r w:rsidRPr="00357764">
        <w:rPr>
          <w:rFonts w:eastAsia="Courier New" w:cs="Times New Roman"/>
          <w:color w:val="000000"/>
          <w:sz w:val="18"/>
          <w:szCs w:val="18"/>
        </w:rPr>
        <w:t>(Ім’я ПРІЗВИЩЕ)</w:t>
      </w:r>
    </w:p>
    <w:p w:rsidR="00CF46A7" w:rsidRPr="00357764" w:rsidRDefault="00CF46A7" w:rsidP="003B1661">
      <w:pPr>
        <w:widowControl w:val="0"/>
        <w:spacing w:line="240" w:lineRule="auto"/>
        <w:ind w:firstLine="0"/>
        <w:rPr>
          <w:rFonts w:eastAsia="Times New Roman" w:cs="Times New Roman"/>
          <w:bCs/>
          <w:szCs w:val="28"/>
        </w:rPr>
      </w:pPr>
      <w:r w:rsidRPr="00357764">
        <w:rPr>
          <w:rFonts w:eastAsia="Times New Roman" w:cs="Times New Roman"/>
          <w:bCs/>
          <w:szCs w:val="28"/>
        </w:rPr>
        <w:t>Протокол №___ від «___»______20___ р.</w:t>
      </w:r>
    </w:p>
    <w:p w:rsidR="003B1661" w:rsidRPr="00357764" w:rsidRDefault="003B1661" w:rsidP="003B1661">
      <w:pPr>
        <w:widowControl w:val="0"/>
        <w:spacing w:line="240" w:lineRule="auto"/>
        <w:ind w:firstLine="0"/>
        <w:rPr>
          <w:rFonts w:eastAsia="Times New Roman" w:cs="Times New Roman"/>
          <w:bCs/>
          <w:szCs w:val="28"/>
          <w:lang w:eastAsia="ru-RU"/>
        </w:rPr>
      </w:pPr>
      <w:r w:rsidRPr="00357764">
        <w:rPr>
          <w:rFonts w:eastAsia="Times New Roman" w:cs="Times New Roman"/>
          <w:bCs/>
          <w:szCs w:val="28"/>
        </w:rPr>
        <w:tab/>
      </w:r>
    </w:p>
    <w:p w:rsidR="00D3600C" w:rsidRDefault="00D3600C" w:rsidP="003B1661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</w:p>
    <w:p w:rsidR="000B41B1" w:rsidRPr="00357764" w:rsidRDefault="000B41B1" w:rsidP="003B1661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</w:p>
    <w:p w:rsidR="000658F4" w:rsidRDefault="000B41B1" w:rsidP="000658F4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Навчально-науковий центр</w:t>
      </w:r>
    </w:p>
    <w:p w:rsidR="000B41B1" w:rsidRPr="00357764" w:rsidRDefault="000B41B1" w:rsidP="000658F4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забезпечення якості освіти</w:t>
      </w:r>
    </w:p>
    <w:p w:rsidR="000658F4" w:rsidRPr="00357764" w:rsidRDefault="009A3C70" w:rsidP="000658F4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  <w:r w:rsidRPr="009A3C70">
        <w:rPr>
          <w:rFonts w:eastAsia="Calibri" w:cs="Times New Roman"/>
        </w:rPr>
        <w:t>Заступник</w:t>
      </w:r>
      <w:r w:rsidR="000658F4" w:rsidRPr="00357764">
        <w:rPr>
          <w:rFonts w:eastAsia="Times New Roman" w:cs="Times New Roman"/>
          <w:bCs/>
          <w:szCs w:val="28"/>
        </w:rPr>
        <w:tab/>
      </w:r>
      <w:r w:rsidR="000658F4" w:rsidRPr="00357764">
        <w:rPr>
          <w:rFonts w:eastAsia="Times New Roman" w:cs="Times New Roman"/>
          <w:b/>
          <w:bCs/>
          <w:szCs w:val="28"/>
        </w:rPr>
        <w:tab/>
      </w:r>
      <w:r w:rsidR="000658F4" w:rsidRPr="00357764">
        <w:rPr>
          <w:rFonts w:eastAsia="Times New Roman" w:cs="Times New Roman"/>
          <w:b/>
          <w:bCs/>
          <w:szCs w:val="28"/>
        </w:rPr>
        <w:tab/>
      </w:r>
      <w:r w:rsidR="000658F4" w:rsidRPr="00357764">
        <w:rPr>
          <w:rFonts w:eastAsia="Times New Roman" w:cs="Times New Roman"/>
          <w:b/>
          <w:bCs/>
          <w:szCs w:val="28"/>
        </w:rPr>
        <w:tab/>
      </w:r>
      <w:r w:rsidR="000658F4" w:rsidRPr="00357764">
        <w:rPr>
          <w:rFonts w:eastAsia="Times New Roman" w:cs="Times New Roman"/>
          <w:b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>_____________</w:t>
      </w:r>
      <w:r>
        <w:rPr>
          <w:rFonts w:eastAsia="Times New Roman" w:cs="Times New Roman"/>
          <w:bCs/>
          <w:szCs w:val="28"/>
        </w:rPr>
        <w:tab/>
        <w:t xml:space="preserve"> </w:t>
      </w:r>
      <w:proofErr w:type="spellStart"/>
      <w:r>
        <w:rPr>
          <w:rFonts w:eastAsia="Times New Roman" w:cs="Times New Roman"/>
          <w:bCs/>
          <w:szCs w:val="28"/>
        </w:rPr>
        <w:t>____</w:t>
      </w:r>
      <w:r w:rsidRPr="009A3C70">
        <w:rPr>
          <w:rFonts w:eastAsia="Calibri" w:cs="Times New Roman"/>
          <w:u w:val="single"/>
        </w:rPr>
        <w:t>Пав</w:t>
      </w:r>
      <w:proofErr w:type="spellEnd"/>
      <w:r w:rsidRPr="009A3C70">
        <w:rPr>
          <w:rFonts w:eastAsia="Calibri" w:cs="Times New Roman"/>
          <w:u w:val="single"/>
        </w:rPr>
        <w:t>ло НАЖА</w:t>
      </w:r>
      <w:r w:rsidR="000658F4" w:rsidRPr="00357764">
        <w:rPr>
          <w:rFonts w:eastAsia="Times New Roman" w:cs="Times New Roman"/>
          <w:bCs/>
          <w:szCs w:val="28"/>
        </w:rPr>
        <w:t>______</w:t>
      </w:r>
    </w:p>
    <w:p w:rsidR="000658F4" w:rsidRPr="00D6015B" w:rsidRDefault="000658F4" w:rsidP="000658F4">
      <w:pPr>
        <w:widowControl w:val="0"/>
        <w:spacing w:line="276" w:lineRule="auto"/>
        <w:ind w:left="4248" w:right="113" w:firstLine="708"/>
        <w:jc w:val="both"/>
        <w:rPr>
          <w:rFonts w:eastAsia="Courier New" w:cs="Times New Roman"/>
          <w:color w:val="000000"/>
          <w:sz w:val="20"/>
          <w:szCs w:val="20"/>
        </w:rPr>
      </w:pPr>
      <w:r w:rsidRPr="00357764">
        <w:rPr>
          <w:rFonts w:eastAsia="Times New Roman" w:cs="Times New Roman"/>
          <w:sz w:val="18"/>
          <w:szCs w:val="18"/>
        </w:rPr>
        <w:t>(підпис)</w:t>
      </w:r>
      <w:r w:rsidRPr="00357764">
        <w:rPr>
          <w:rFonts w:eastAsia="Courier New" w:cs="Times New Roman"/>
          <w:color w:val="000000"/>
          <w:sz w:val="18"/>
          <w:szCs w:val="18"/>
        </w:rPr>
        <w:tab/>
      </w:r>
      <w:r w:rsidRPr="00357764">
        <w:rPr>
          <w:rFonts w:eastAsia="Courier New" w:cs="Times New Roman"/>
          <w:color w:val="000000"/>
          <w:sz w:val="18"/>
          <w:szCs w:val="18"/>
        </w:rPr>
        <w:tab/>
      </w:r>
      <w:r w:rsidRPr="00357764">
        <w:rPr>
          <w:rFonts w:eastAsia="Courier New" w:cs="Times New Roman"/>
          <w:color w:val="000000"/>
          <w:sz w:val="18"/>
          <w:szCs w:val="18"/>
        </w:rPr>
        <w:tab/>
        <w:t>(Ім’я ПРІЗВИЩЕ</w:t>
      </w:r>
      <w:r w:rsidR="00D6015B">
        <w:rPr>
          <w:rFonts w:eastAsia="Courier New" w:cs="Times New Roman"/>
          <w:color w:val="000000"/>
          <w:sz w:val="18"/>
          <w:szCs w:val="18"/>
        </w:rPr>
        <w:t>)</w:t>
      </w:r>
    </w:p>
    <w:p w:rsidR="000658F4" w:rsidRPr="00357764" w:rsidRDefault="000658F4" w:rsidP="000658F4">
      <w:pPr>
        <w:widowControl w:val="0"/>
        <w:spacing w:line="240" w:lineRule="auto"/>
        <w:ind w:firstLine="0"/>
        <w:rPr>
          <w:rFonts w:eastAsia="Times New Roman" w:cs="Times New Roman"/>
          <w:bCs/>
          <w:szCs w:val="28"/>
          <w:lang w:eastAsia="ru-RU"/>
        </w:rPr>
      </w:pPr>
      <w:r w:rsidRPr="00357764">
        <w:rPr>
          <w:rFonts w:eastAsia="Times New Roman" w:cs="Times New Roman"/>
          <w:bCs/>
          <w:szCs w:val="28"/>
        </w:rPr>
        <w:t>«___»______20___ р.</w:t>
      </w:r>
      <w:r w:rsidRPr="00357764">
        <w:rPr>
          <w:rFonts w:eastAsia="Times New Roman" w:cs="Times New Roman"/>
          <w:bCs/>
          <w:szCs w:val="28"/>
        </w:rPr>
        <w:tab/>
      </w:r>
    </w:p>
    <w:p w:rsidR="003B1661" w:rsidRPr="00357764" w:rsidRDefault="003B1661" w:rsidP="003B1661">
      <w:pPr>
        <w:widowControl w:val="0"/>
        <w:spacing w:line="260" w:lineRule="exac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D3600C" w:rsidRPr="00357764" w:rsidRDefault="00D3600C" w:rsidP="003B1661">
      <w:pPr>
        <w:widowControl w:val="0"/>
        <w:spacing w:line="260" w:lineRule="exac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0B41B1" w:rsidRDefault="000B41B1" w:rsidP="00107C52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</w:p>
    <w:p w:rsidR="00107C52" w:rsidRPr="00357764" w:rsidRDefault="00107C52" w:rsidP="00107C52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Рада студентів</w:t>
      </w:r>
      <w:r w:rsidR="009A3C70" w:rsidRPr="009A3C70">
        <w:t xml:space="preserve"> </w:t>
      </w:r>
      <w:r w:rsidR="009A3C70" w:rsidRPr="009A3C70">
        <w:rPr>
          <w:rFonts w:eastAsia="Times New Roman" w:cs="Times New Roman"/>
          <w:b/>
          <w:bCs/>
          <w:szCs w:val="28"/>
        </w:rPr>
        <w:t>ПДАБА</w:t>
      </w:r>
    </w:p>
    <w:p w:rsidR="00107C52" w:rsidRPr="00357764" w:rsidRDefault="00107C52" w:rsidP="00107C52">
      <w:pPr>
        <w:widowControl w:val="0"/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Cs/>
          <w:szCs w:val="28"/>
        </w:rPr>
        <w:t>Голова</w:t>
      </w:r>
      <w:r w:rsidRPr="00357764">
        <w:rPr>
          <w:rFonts w:eastAsia="Times New Roman" w:cs="Times New Roman"/>
          <w:bCs/>
          <w:szCs w:val="28"/>
        </w:rPr>
        <w:tab/>
      </w:r>
      <w:r w:rsidRPr="00357764">
        <w:rPr>
          <w:rFonts w:eastAsia="Times New Roman" w:cs="Times New Roman"/>
          <w:b/>
          <w:bCs/>
          <w:szCs w:val="28"/>
        </w:rPr>
        <w:tab/>
      </w:r>
      <w:r w:rsidRPr="00357764">
        <w:rPr>
          <w:rFonts w:eastAsia="Times New Roman" w:cs="Times New Roman"/>
          <w:b/>
          <w:bCs/>
          <w:szCs w:val="28"/>
        </w:rPr>
        <w:tab/>
      </w:r>
      <w:r w:rsidRPr="00357764">
        <w:rPr>
          <w:rFonts w:eastAsia="Times New Roman" w:cs="Times New Roman"/>
          <w:b/>
          <w:bCs/>
          <w:szCs w:val="28"/>
        </w:rPr>
        <w:tab/>
      </w:r>
      <w:r w:rsidRPr="00357764">
        <w:rPr>
          <w:rFonts w:eastAsia="Times New Roman" w:cs="Times New Roman"/>
          <w:b/>
          <w:bCs/>
          <w:szCs w:val="28"/>
        </w:rPr>
        <w:tab/>
      </w:r>
      <w:r w:rsidRPr="00357764">
        <w:rPr>
          <w:rFonts w:eastAsia="Times New Roman" w:cs="Times New Roman"/>
          <w:bCs/>
          <w:szCs w:val="28"/>
        </w:rPr>
        <w:t>_____________</w:t>
      </w:r>
      <w:r w:rsidRPr="00357764">
        <w:rPr>
          <w:rFonts w:eastAsia="Times New Roman" w:cs="Times New Roman"/>
          <w:bCs/>
          <w:szCs w:val="28"/>
        </w:rPr>
        <w:tab/>
        <w:t xml:space="preserve"> </w:t>
      </w:r>
      <w:proofErr w:type="spellStart"/>
      <w:r w:rsidR="003C295E">
        <w:rPr>
          <w:rFonts w:eastAsia="Times New Roman" w:cs="Times New Roman"/>
          <w:bCs/>
          <w:szCs w:val="28"/>
        </w:rPr>
        <w:t>___</w:t>
      </w:r>
      <w:r w:rsidR="003C295E" w:rsidRPr="003C295E">
        <w:rPr>
          <w:rFonts w:eastAsia="Calibri" w:cs="Times New Roman"/>
          <w:u w:val="single"/>
        </w:rPr>
        <w:t>Алі</w:t>
      </w:r>
      <w:proofErr w:type="spellEnd"/>
      <w:r w:rsidR="003C295E" w:rsidRPr="003C295E">
        <w:rPr>
          <w:rFonts w:eastAsia="Calibri" w:cs="Times New Roman"/>
          <w:u w:val="single"/>
        </w:rPr>
        <w:t>на ЗІНЧЕНКО</w:t>
      </w:r>
      <w:r w:rsidR="003C295E">
        <w:rPr>
          <w:rFonts w:eastAsia="Times New Roman" w:cs="Times New Roman"/>
          <w:bCs/>
          <w:szCs w:val="28"/>
        </w:rPr>
        <w:t>_</w:t>
      </w:r>
      <w:r w:rsidRPr="00357764">
        <w:rPr>
          <w:rFonts w:eastAsia="Times New Roman" w:cs="Times New Roman"/>
          <w:bCs/>
          <w:szCs w:val="28"/>
        </w:rPr>
        <w:t>__</w:t>
      </w:r>
    </w:p>
    <w:p w:rsidR="00107C52" w:rsidRPr="00357764" w:rsidRDefault="00107C52" w:rsidP="00107C52">
      <w:pPr>
        <w:widowControl w:val="0"/>
        <w:spacing w:line="276" w:lineRule="auto"/>
        <w:ind w:left="4248" w:right="113" w:firstLine="708"/>
        <w:jc w:val="both"/>
        <w:rPr>
          <w:rFonts w:eastAsia="Courier New" w:cs="Times New Roman"/>
          <w:color w:val="000000"/>
          <w:sz w:val="20"/>
          <w:szCs w:val="20"/>
        </w:rPr>
      </w:pPr>
      <w:r w:rsidRPr="00357764">
        <w:rPr>
          <w:rFonts w:eastAsia="Times New Roman" w:cs="Times New Roman"/>
          <w:sz w:val="18"/>
          <w:szCs w:val="18"/>
        </w:rPr>
        <w:t>(підпис)</w:t>
      </w:r>
      <w:r w:rsidRPr="00357764">
        <w:rPr>
          <w:rFonts w:eastAsia="Courier New" w:cs="Times New Roman"/>
          <w:color w:val="000000"/>
          <w:sz w:val="18"/>
          <w:szCs w:val="18"/>
        </w:rPr>
        <w:tab/>
      </w:r>
      <w:r w:rsidRPr="00357764">
        <w:rPr>
          <w:rFonts w:eastAsia="Courier New" w:cs="Times New Roman"/>
          <w:color w:val="000000"/>
          <w:sz w:val="18"/>
          <w:szCs w:val="18"/>
        </w:rPr>
        <w:tab/>
      </w:r>
      <w:r w:rsidRPr="00357764">
        <w:rPr>
          <w:rFonts w:eastAsia="Courier New" w:cs="Times New Roman"/>
          <w:color w:val="000000"/>
          <w:sz w:val="18"/>
          <w:szCs w:val="18"/>
        </w:rPr>
        <w:tab/>
        <w:t>(Ім’я ПРІЗВИЩЕ</w:t>
      </w:r>
      <w:r w:rsidR="00D6015B">
        <w:rPr>
          <w:rFonts w:eastAsia="Courier New" w:cs="Times New Roman"/>
          <w:color w:val="000000"/>
          <w:sz w:val="18"/>
          <w:szCs w:val="18"/>
        </w:rPr>
        <w:t>)</w:t>
      </w:r>
    </w:p>
    <w:p w:rsidR="00107C52" w:rsidRPr="00357764" w:rsidRDefault="00107C52" w:rsidP="00107C52">
      <w:pPr>
        <w:widowControl w:val="0"/>
        <w:spacing w:line="240" w:lineRule="auto"/>
        <w:ind w:firstLine="0"/>
        <w:rPr>
          <w:rFonts w:eastAsia="Times New Roman" w:cs="Times New Roman"/>
          <w:bCs/>
          <w:szCs w:val="28"/>
          <w:lang w:eastAsia="ru-RU"/>
        </w:rPr>
      </w:pPr>
      <w:r w:rsidRPr="00357764">
        <w:rPr>
          <w:rFonts w:eastAsia="Times New Roman" w:cs="Times New Roman"/>
          <w:bCs/>
          <w:szCs w:val="28"/>
        </w:rPr>
        <w:t>«___»______20___ р.</w:t>
      </w:r>
      <w:r w:rsidRPr="00357764">
        <w:rPr>
          <w:rFonts w:eastAsia="Times New Roman" w:cs="Times New Roman"/>
          <w:bCs/>
          <w:szCs w:val="28"/>
        </w:rPr>
        <w:tab/>
      </w:r>
    </w:p>
    <w:p w:rsidR="00D3600C" w:rsidRPr="00357764" w:rsidRDefault="00D3600C" w:rsidP="00107C52">
      <w:pPr>
        <w:widowControl w:val="0"/>
        <w:spacing w:line="260" w:lineRule="exact"/>
        <w:ind w:firstLine="0"/>
        <w:jc w:val="both"/>
        <w:rPr>
          <w:rFonts w:eastAsia="Times New Roman" w:cs="Times New Roman"/>
          <w:b/>
          <w:bCs/>
          <w:szCs w:val="28"/>
        </w:rPr>
      </w:pPr>
    </w:p>
    <w:p w:rsidR="00D3600C" w:rsidRPr="00357764" w:rsidRDefault="00D3600C" w:rsidP="003B1661">
      <w:pPr>
        <w:widowControl w:val="0"/>
        <w:spacing w:line="260" w:lineRule="exac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D3600C" w:rsidRPr="00357764" w:rsidRDefault="00D3600C" w:rsidP="003B1661">
      <w:pPr>
        <w:widowControl w:val="0"/>
        <w:spacing w:line="260" w:lineRule="exac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49686F" w:rsidRPr="00151BB2" w:rsidRDefault="0049686F" w:rsidP="0049686F">
      <w:pPr>
        <w:spacing w:before="240" w:line="240" w:lineRule="auto"/>
        <w:ind w:firstLine="0"/>
        <w:jc w:val="both"/>
        <w:rPr>
          <w:szCs w:val="28"/>
        </w:rPr>
      </w:pPr>
      <w:r w:rsidRPr="003A23BB">
        <w:rPr>
          <w:b/>
          <w:szCs w:val="28"/>
        </w:rPr>
        <w:t>Реєстраційний номер</w:t>
      </w:r>
      <w:r w:rsidRPr="00151BB2">
        <w:rPr>
          <w:szCs w:val="28"/>
        </w:rPr>
        <w:t xml:space="preserve"> _</w:t>
      </w:r>
      <w:r w:rsidR="0016183C" w:rsidRPr="0016183C">
        <w:rPr>
          <w:szCs w:val="28"/>
          <w:u w:val="single"/>
        </w:rPr>
        <w:t>101.2.06.24</w:t>
      </w:r>
      <w:r w:rsidRPr="00151BB2">
        <w:rPr>
          <w:szCs w:val="28"/>
        </w:rPr>
        <w:t>_  ____________________________</w:t>
      </w:r>
    </w:p>
    <w:p w:rsidR="0049686F" w:rsidRPr="00151BB2" w:rsidRDefault="0049686F" w:rsidP="0049686F">
      <w:pPr>
        <w:spacing w:after="120" w:line="240" w:lineRule="auto"/>
        <w:jc w:val="both"/>
        <w:rPr>
          <w:sz w:val="16"/>
          <w:szCs w:val="16"/>
        </w:rPr>
      </w:pPr>
      <w:r w:rsidRPr="00151BB2">
        <w:rPr>
          <w:sz w:val="16"/>
          <w:szCs w:val="16"/>
        </w:rPr>
        <w:tab/>
      </w:r>
      <w:r w:rsidRPr="00151BB2">
        <w:rPr>
          <w:sz w:val="16"/>
          <w:szCs w:val="16"/>
        </w:rPr>
        <w:tab/>
      </w:r>
      <w:r w:rsidRPr="00151BB2">
        <w:rPr>
          <w:sz w:val="16"/>
          <w:szCs w:val="16"/>
        </w:rPr>
        <w:tab/>
      </w:r>
      <w:r w:rsidRPr="00151BB2">
        <w:rPr>
          <w:sz w:val="16"/>
          <w:szCs w:val="16"/>
        </w:rPr>
        <w:tab/>
      </w:r>
      <w:r w:rsidRPr="00151BB2">
        <w:rPr>
          <w:sz w:val="16"/>
          <w:szCs w:val="16"/>
        </w:rPr>
        <w:tab/>
      </w:r>
      <w:r w:rsidRPr="00151BB2">
        <w:rPr>
          <w:sz w:val="16"/>
          <w:szCs w:val="16"/>
        </w:rPr>
        <w:tab/>
      </w:r>
      <w:r w:rsidRPr="00151BB2">
        <w:rPr>
          <w:sz w:val="16"/>
          <w:szCs w:val="16"/>
        </w:rPr>
        <w:tab/>
        <w:t>(Підпис працівника навчально-методичного відділу)</w:t>
      </w:r>
    </w:p>
    <w:p w:rsidR="003C295E" w:rsidRPr="003C295E" w:rsidRDefault="0049686F" w:rsidP="003C295E">
      <w:pPr>
        <w:spacing w:after="120" w:line="240" w:lineRule="auto"/>
        <w:ind w:firstLine="0"/>
        <w:jc w:val="both"/>
        <w:rPr>
          <w:szCs w:val="28"/>
        </w:rPr>
      </w:pPr>
      <w:r w:rsidRPr="00151BB2">
        <w:rPr>
          <w:szCs w:val="28"/>
        </w:rPr>
        <w:t>«______» ____________ 202___</w:t>
      </w:r>
      <w:bookmarkEnd w:id="1"/>
    </w:p>
    <w:p w:rsidR="00D3600C" w:rsidRPr="00357764" w:rsidRDefault="00D3600C" w:rsidP="000B03C2">
      <w:pPr>
        <w:spacing w:line="276" w:lineRule="auto"/>
        <w:ind w:firstLine="0"/>
        <w:jc w:val="both"/>
        <w:rPr>
          <w:rFonts w:eastAsia="Calibri" w:cs="Times New Roman"/>
          <w:szCs w:val="24"/>
        </w:rPr>
      </w:pPr>
    </w:p>
    <w:p w:rsidR="003C295E" w:rsidRPr="003C295E" w:rsidRDefault="003C295E" w:rsidP="003C295E">
      <w:pPr>
        <w:widowControl w:val="0"/>
        <w:spacing w:line="260" w:lineRule="exact"/>
        <w:ind w:firstLine="0"/>
        <w:jc w:val="center"/>
        <w:rPr>
          <w:rFonts w:eastAsia="Times New Roman" w:cs="Times New Roman"/>
          <w:b/>
          <w:bCs/>
          <w:szCs w:val="28"/>
        </w:rPr>
      </w:pPr>
      <w:r w:rsidRPr="003C295E">
        <w:rPr>
          <w:rFonts w:eastAsia="Times New Roman" w:cs="Times New Roman"/>
          <w:b/>
          <w:bCs/>
          <w:szCs w:val="28"/>
        </w:rPr>
        <w:lastRenderedPageBreak/>
        <w:t>ПЕРЕДМОВА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096"/>
      </w:tblGrid>
      <w:tr w:rsidR="003C295E" w:rsidRPr="003C295E" w:rsidTr="0016183C">
        <w:trPr>
          <w:trHeight w:val="340"/>
          <w:jc w:val="center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95E" w:rsidRPr="003C295E" w:rsidRDefault="003C295E" w:rsidP="003C295E">
            <w:pPr>
              <w:rPr>
                <w:rFonts w:eastAsia="Times New Roman"/>
                <w:color w:val="000000"/>
                <w:szCs w:val="28"/>
              </w:rPr>
            </w:pPr>
            <w:r w:rsidRPr="003C295E">
              <w:rPr>
                <w:rFonts w:eastAsia="Times New Roman"/>
                <w:b/>
                <w:bCs/>
                <w:szCs w:val="28"/>
              </w:rPr>
              <w:t>освітньо-професійної програми</w:t>
            </w:r>
          </w:p>
        </w:tc>
      </w:tr>
      <w:tr w:rsidR="003C295E" w:rsidRPr="003C295E" w:rsidTr="0016183C">
        <w:trPr>
          <w:trHeight w:val="340"/>
          <w:jc w:val="center"/>
        </w:trPr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3C295E" w:rsidRPr="003C295E" w:rsidRDefault="003C295E" w:rsidP="003C295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C295E">
              <w:rPr>
                <w:rFonts w:eastAsia="Times New Roman"/>
                <w:bCs/>
                <w:sz w:val="20"/>
                <w:szCs w:val="20"/>
              </w:rPr>
              <w:t>(</w:t>
            </w:r>
            <w:r w:rsidRPr="003C295E">
              <w:rPr>
                <w:rFonts w:eastAsia="Times New Roman"/>
                <w:sz w:val="20"/>
                <w:szCs w:val="20"/>
              </w:rPr>
              <w:t>професійна/наукова)</w:t>
            </w:r>
          </w:p>
        </w:tc>
      </w:tr>
      <w:tr w:rsidR="003C295E" w:rsidRPr="003C295E" w:rsidTr="0016183C">
        <w:trPr>
          <w:trHeight w:val="340"/>
          <w:jc w:val="center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95E" w:rsidRPr="003C295E" w:rsidRDefault="003C295E" w:rsidP="003C295E">
            <w:pPr>
              <w:rPr>
                <w:rFonts w:eastAsia="Times New Roman"/>
                <w:color w:val="000000"/>
                <w:szCs w:val="28"/>
              </w:rPr>
            </w:pPr>
            <w:r w:rsidRPr="003C295E">
              <w:rPr>
                <w:rFonts w:eastAsia="Times New Roman"/>
                <w:color w:val="000000"/>
                <w:szCs w:val="28"/>
              </w:rPr>
              <w:t>Урбоекологія</w:t>
            </w:r>
          </w:p>
        </w:tc>
      </w:tr>
      <w:tr w:rsidR="003C295E" w:rsidRPr="003C295E" w:rsidTr="0016183C">
        <w:trPr>
          <w:trHeight w:val="340"/>
          <w:jc w:val="center"/>
        </w:trPr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3C295E" w:rsidRPr="003C295E" w:rsidRDefault="003C295E" w:rsidP="003C295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C295E">
              <w:rPr>
                <w:rFonts w:eastAsia="Times New Roman"/>
                <w:bCs/>
                <w:sz w:val="20"/>
                <w:szCs w:val="20"/>
              </w:rPr>
              <w:t>(</w:t>
            </w:r>
            <w:r w:rsidRPr="003C295E">
              <w:rPr>
                <w:rFonts w:eastAsia="Times New Roman"/>
                <w:sz w:val="20"/>
                <w:szCs w:val="20"/>
              </w:rPr>
              <w:t>назва освітньої програми</w:t>
            </w:r>
            <w:r w:rsidRPr="003C295E"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</w:tr>
      <w:tr w:rsidR="003C295E" w:rsidRPr="003C295E" w:rsidTr="0016183C">
        <w:trPr>
          <w:trHeight w:val="340"/>
          <w:jc w:val="center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95E" w:rsidRPr="003C295E" w:rsidRDefault="003C295E" w:rsidP="003C295E">
            <w:pPr>
              <w:rPr>
                <w:rFonts w:eastAsia="Times New Roman"/>
                <w:color w:val="000000"/>
                <w:szCs w:val="28"/>
              </w:rPr>
            </w:pPr>
            <w:r w:rsidRPr="003C295E">
              <w:rPr>
                <w:rFonts w:eastAsia="Times New Roman"/>
                <w:color w:val="000000"/>
                <w:szCs w:val="28"/>
              </w:rPr>
              <w:t>другого (магістерського) рівня вищої освіти</w:t>
            </w:r>
          </w:p>
        </w:tc>
      </w:tr>
    </w:tbl>
    <w:p w:rsidR="003C295E" w:rsidRDefault="003C295E" w:rsidP="003C295E">
      <w:pPr>
        <w:widowControl w:val="0"/>
        <w:spacing w:line="260" w:lineRule="exact"/>
        <w:ind w:firstLine="708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(</w:t>
      </w:r>
      <w:r w:rsidRPr="003C295E">
        <w:rPr>
          <w:rFonts w:eastAsia="Times New Roman" w:cs="Times New Roman"/>
          <w:sz w:val="20"/>
          <w:szCs w:val="20"/>
        </w:rPr>
        <w:t>рівень вищої освіти: перший (бакалаврський) або другий</w:t>
      </w:r>
    </w:p>
    <w:p w:rsidR="000B03C2" w:rsidRPr="00BF2BB6" w:rsidRDefault="003C295E" w:rsidP="003C295E">
      <w:pPr>
        <w:widowControl w:val="0"/>
        <w:spacing w:line="260" w:lineRule="exact"/>
        <w:ind w:firstLine="708"/>
        <w:jc w:val="center"/>
        <w:rPr>
          <w:rFonts w:eastAsia="Times New Roman" w:cs="Times New Roman"/>
          <w:b/>
          <w:bCs/>
          <w:color w:val="000000"/>
          <w:sz w:val="16"/>
          <w:szCs w:val="16"/>
        </w:rPr>
      </w:pPr>
      <w:r w:rsidRPr="003C295E">
        <w:rPr>
          <w:rFonts w:eastAsia="Times New Roman" w:cs="Times New Roman"/>
          <w:sz w:val="20"/>
          <w:szCs w:val="20"/>
        </w:rPr>
        <w:t>(магістерський</w:t>
      </w:r>
      <w:r>
        <w:rPr>
          <w:rFonts w:eastAsia="Times New Roman" w:cs="Times New Roman"/>
          <w:sz w:val="20"/>
          <w:szCs w:val="20"/>
        </w:rPr>
        <w:t>))</w:t>
      </w:r>
    </w:p>
    <w:p w:rsidR="000B03C2" w:rsidRPr="00EA4D28" w:rsidRDefault="000B03C2" w:rsidP="000B03C2">
      <w:pPr>
        <w:widowControl w:val="0"/>
        <w:spacing w:line="260" w:lineRule="exact"/>
        <w:ind w:firstLine="0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0B03C2" w:rsidRPr="00EA4D28" w:rsidRDefault="000B03C2" w:rsidP="000B03C2">
      <w:pPr>
        <w:widowControl w:val="0"/>
        <w:spacing w:line="260" w:lineRule="exact"/>
        <w:ind w:firstLine="0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0B03C2" w:rsidRPr="00357764" w:rsidRDefault="00765B3F" w:rsidP="000B03C2">
      <w:pPr>
        <w:spacing w:line="276" w:lineRule="auto"/>
        <w:ind w:firstLine="0"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ІНІЦІЙОВАНА</w:t>
      </w:r>
    </w:p>
    <w:p w:rsidR="000B03C2" w:rsidRPr="00357764" w:rsidRDefault="000B03C2" w:rsidP="000B03C2">
      <w:pPr>
        <w:spacing w:line="276" w:lineRule="auto"/>
        <w:ind w:firstLine="426"/>
        <w:jc w:val="both"/>
        <w:rPr>
          <w:rFonts w:eastAsia="Calibri" w:cs="Times New Roman"/>
          <w:szCs w:val="24"/>
        </w:rPr>
      </w:pPr>
      <w:r w:rsidRPr="00357764">
        <w:rPr>
          <w:rFonts w:eastAsia="Calibri" w:cs="Times New Roman"/>
          <w:szCs w:val="24"/>
        </w:rPr>
        <w:t>Кафедрою</w:t>
      </w:r>
      <w:r w:rsidR="00765B3F">
        <w:rPr>
          <w:rFonts w:eastAsia="Calibri" w:cs="Times New Roman"/>
          <w:szCs w:val="24"/>
        </w:rPr>
        <w:t>(ми)</w:t>
      </w:r>
      <w:r w:rsidR="00EF094A">
        <w:rPr>
          <w:rFonts w:eastAsia="Calibri" w:cs="Times New Roman"/>
          <w:szCs w:val="24"/>
        </w:rPr>
        <w:t>_</w:t>
      </w:r>
      <w:r w:rsidR="00EF094A">
        <w:rPr>
          <w:rFonts w:eastAsia="Calibri" w:cs="Times New Roman"/>
          <w:szCs w:val="24"/>
          <w:u w:val="single"/>
        </w:rPr>
        <w:t>Екології та охорони навколишнього середовища</w:t>
      </w:r>
      <w:r w:rsidR="00BF2BB6" w:rsidRPr="00BF2BB6">
        <w:rPr>
          <w:rFonts w:eastAsia="Calibri" w:cs="Times New Roman"/>
          <w:szCs w:val="24"/>
          <w:u w:val="single"/>
        </w:rPr>
        <w:t xml:space="preserve"> ПДАБА</w:t>
      </w:r>
      <w:r w:rsidRPr="00357764">
        <w:rPr>
          <w:rFonts w:eastAsia="Calibri" w:cs="Times New Roman"/>
          <w:szCs w:val="24"/>
        </w:rPr>
        <w:t>__</w:t>
      </w:r>
    </w:p>
    <w:p w:rsidR="000B03C2" w:rsidRPr="00357764" w:rsidRDefault="00BF2BB6" w:rsidP="000B03C2">
      <w:pPr>
        <w:spacing w:line="276" w:lineRule="auto"/>
        <w:ind w:firstLine="42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«_</w:t>
      </w:r>
      <w:r w:rsidR="00BF6C79">
        <w:rPr>
          <w:rFonts w:eastAsia="Times New Roman" w:cs="Times New Roman"/>
          <w:szCs w:val="28"/>
          <w:u w:val="single"/>
          <w:lang w:eastAsia="ru-RU"/>
        </w:rPr>
        <w:t>24</w:t>
      </w:r>
      <w:r>
        <w:rPr>
          <w:rFonts w:eastAsia="Times New Roman" w:cs="Times New Roman"/>
          <w:szCs w:val="28"/>
          <w:lang w:eastAsia="ru-RU"/>
        </w:rPr>
        <w:t>_» _</w:t>
      </w:r>
      <w:r w:rsidRPr="00BF2BB6">
        <w:rPr>
          <w:rFonts w:eastAsia="Times New Roman" w:cs="Times New Roman"/>
          <w:szCs w:val="28"/>
          <w:lang w:eastAsia="ru-RU"/>
        </w:rPr>
        <w:t>_</w:t>
      </w:r>
      <w:r w:rsidR="00BF6C79">
        <w:rPr>
          <w:rFonts w:eastAsia="Times New Roman" w:cs="Times New Roman"/>
          <w:szCs w:val="28"/>
          <w:u w:val="single"/>
          <w:lang w:eastAsia="ru-RU"/>
        </w:rPr>
        <w:t>червн</w:t>
      </w:r>
      <w:r w:rsidR="00A33DA7">
        <w:rPr>
          <w:rFonts w:eastAsia="Times New Roman" w:cs="Times New Roman"/>
          <w:szCs w:val="28"/>
          <w:u w:val="single"/>
          <w:lang w:eastAsia="ru-RU"/>
        </w:rPr>
        <w:t>я</w:t>
      </w:r>
      <w:r w:rsidRPr="00BF2BB6">
        <w:rPr>
          <w:rFonts w:eastAsia="Times New Roman" w:cs="Times New Roman"/>
          <w:szCs w:val="28"/>
          <w:lang w:eastAsia="ru-RU"/>
        </w:rPr>
        <w:t xml:space="preserve">__ 2024 </w:t>
      </w:r>
      <w:r w:rsidR="000B03C2" w:rsidRPr="00357764">
        <w:rPr>
          <w:rFonts w:eastAsia="Times New Roman" w:cs="Times New Roman"/>
          <w:szCs w:val="28"/>
          <w:lang w:eastAsia="ru-RU"/>
        </w:rPr>
        <w:t>р.</w:t>
      </w:r>
      <w:r w:rsidR="000B03C2" w:rsidRPr="00357764">
        <w:rPr>
          <w:rFonts w:eastAsia="Times New Roman" w:cs="Times New Roman"/>
          <w:szCs w:val="28"/>
          <w:lang w:eastAsia="ru-RU"/>
        </w:rPr>
        <w:tab/>
      </w:r>
      <w:r w:rsidR="000B03C2" w:rsidRPr="00357764">
        <w:rPr>
          <w:rFonts w:eastAsia="Times New Roman" w:cs="Times New Roman"/>
          <w:szCs w:val="28"/>
          <w:lang w:eastAsia="ru-RU"/>
        </w:rPr>
        <w:tab/>
      </w:r>
      <w:r w:rsidR="000B03C2" w:rsidRPr="00357764">
        <w:rPr>
          <w:rFonts w:eastAsia="Times New Roman" w:cs="Times New Roman"/>
          <w:szCs w:val="28"/>
          <w:lang w:eastAsia="ru-RU"/>
        </w:rPr>
        <w:tab/>
      </w:r>
      <w:r w:rsidR="000B03C2" w:rsidRPr="00357764">
        <w:rPr>
          <w:rFonts w:eastAsia="Times New Roman" w:cs="Times New Roman"/>
          <w:szCs w:val="28"/>
          <w:lang w:eastAsia="ru-RU"/>
        </w:rPr>
        <w:tab/>
        <w:t>протокол №_</w:t>
      </w:r>
      <w:r w:rsidR="00A33DA7">
        <w:rPr>
          <w:rFonts w:eastAsia="Times New Roman" w:cs="Times New Roman"/>
          <w:szCs w:val="28"/>
          <w:u w:val="single"/>
          <w:lang w:eastAsia="ru-RU"/>
        </w:rPr>
        <w:t>11</w:t>
      </w:r>
      <w:r w:rsidR="000B03C2" w:rsidRPr="00357764">
        <w:rPr>
          <w:rFonts w:eastAsia="Times New Roman" w:cs="Times New Roman"/>
          <w:szCs w:val="28"/>
          <w:lang w:eastAsia="ru-RU"/>
        </w:rPr>
        <w:t>_</w:t>
      </w:r>
    </w:p>
    <w:p w:rsidR="000B03C2" w:rsidRPr="00357764" w:rsidRDefault="000B03C2" w:rsidP="000206DF">
      <w:pPr>
        <w:spacing w:before="120" w:line="276" w:lineRule="auto"/>
        <w:ind w:firstLine="426"/>
        <w:jc w:val="both"/>
        <w:rPr>
          <w:rFonts w:eastAsia="Calibri" w:cs="Times New Roman"/>
          <w:color w:val="000000"/>
          <w:szCs w:val="28"/>
        </w:rPr>
      </w:pPr>
      <w:r w:rsidRPr="00357764">
        <w:rPr>
          <w:rFonts w:eastAsia="Calibri" w:cs="Times New Roman"/>
          <w:szCs w:val="24"/>
        </w:rPr>
        <w:t>Завідувач</w:t>
      </w:r>
      <w:r w:rsidR="00765B3F">
        <w:rPr>
          <w:rFonts w:eastAsia="Calibri" w:cs="Times New Roman"/>
          <w:szCs w:val="24"/>
        </w:rPr>
        <w:t>(і)</w:t>
      </w:r>
      <w:r w:rsidRPr="00357764">
        <w:rPr>
          <w:rFonts w:eastAsia="Calibri" w:cs="Times New Roman"/>
          <w:szCs w:val="24"/>
        </w:rPr>
        <w:t xml:space="preserve"> кафедри </w:t>
      </w:r>
      <w:r w:rsidRPr="00357764">
        <w:rPr>
          <w:rFonts w:eastAsia="Calibri" w:cs="Times New Roman"/>
          <w:szCs w:val="24"/>
        </w:rPr>
        <w:tab/>
      </w:r>
      <w:r w:rsidRPr="00357764">
        <w:rPr>
          <w:rFonts w:eastAsia="Calibri" w:cs="Times New Roman"/>
          <w:szCs w:val="24"/>
        </w:rPr>
        <w:tab/>
      </w:r>
      <w:r w:rsidR="00765B3F">
        <w:rPr>
          <w:rFonts w:eastAsia="Calibri" w:cs="Times New Roman"/>
          <w:color w:val="000000"/>
          <w:szCs w:val="28"/>
        </w:rPr>
        <w:t>____________</w:t>
      </w:r>
      <w:r w:rsidR="00765B3F">
        <w:rPr>
          <w:rFonts w:eastAsia="Calibri" w:cs="Times New Roman"/>
          <w:color w:val="000000"/>
          <w:szCs w:val="28"/>
        </w:rPr>
        <w:tab/>
      </w:r>
      <w:r w:rsidR="00765B3F">
        <w:rPr>
          <w:rFonts w:eastAsia="Calibri" w:cs="Times New Roman"/>
          <w:color w:val="000000"/>
          <w:szCs w:val="28"/>
        </w:rPr>
        <w:tab/>
      </w:r>
      <w:proofErr w:type="spellStart"/>
      <w:r w:rsidR="00765B3F">
        <w:rPr>
          <w:rFonts w:eastAsia="Calibri" w:cs="Times New Roman"/>
          <w:color w:val="000000"/>
          <w:szCs w:val="28"/>
        </w:rPr>
        <w:t>_</w:t>
      </w:r>
      <w:r w:rsidR="00172A77">
        <w:rPr>
          <w:rFonts w:eastAsia="Calibri" w:cs="Times New Roman"/>
          <w:color w:val="000000"/>
          <w:szCs w:val="28"/>
          <w:u w:val="single"/>
        </w:rPr>
        <w:t>Пет</w:t>
      </w:r>
      <w:proofErr w:type="spellEnd"/>
      <w:r w:rsidR="00172A77">
        <w:rPr>
          <w:rFonts w:eastAsia="Calibri" w:cs="Times New Roman"/>
          <w:color w:val="000000"/>
          <w:szCs w:val="28"/>
          <w:u w:val="single"/>
        </w:rPr>
        <w:t>ро САНЬК</w:t>
      </w:r>
      <w:r w:rsidR="00BF2BB6" w:rsidRPr="00BF2BB6">
        <w:rPr>
          <w:rFonts w:eastAsia="Calibri" w:cs="Times New Roman"/>
          <w:color w:val="000000"/>
          <w:szCs w:val="28"/>
          <w:u w:val="single"/>
        </w:rPr>
        <w:t>ОВ</w:t>
      </w:r>
      <w:r w:rsidR="00765B3F">
        <w:rPr>
          <w:rFonts w:eastAsia="Calibri" w:cs="Times New Roman"/>
          <w:color w:val="000000"/>
          <w:szCs w:val="28"/>
        </w:rPr>
        <w:t>_</w:t>
      </w:r>
    </w:p>
    <w:p w:rsidR="000B03C2" w:rsidRPr="000206DF" w:rsidRDefault="000B03C2" w:rsidP="000206DF">
      <w:pPr>
        <w:widowControl w:val="0"/>
        <w:spacing w:line="276" w:lineRule="auto"/>
        <w:ind w:left="4956" w:right="113" w:firstLine="6"/>
        <w:jc w:val="both"/>
        <w:rPr>
          <w:rFonts w:eastAsia="Times New Roman" w:cs="Times New Roman"/>
          <w:color w:val="000000"/>
          <w:sz w:val="20"/>
          <w:szCs w:val="20"/>
        </w:rPr>
      </w:pPr>
      <w:r w:rsidRPr="000206DF">
        <w:rPr>
          <w:rFonts w:eastAsia="Times New Roman" w:cs="Times New Roman"/>
          <w:color w:val="000000"/>
          <w:sz w:val="20"/>
          <w:szCs w:val="20"/>
        </w:rPr>
        <w:t>(підпис)</w:t>
      </w:r>
      <w:r w:rsidRPr="000206DF">
        <w:rPr>
          <w:rFonts w:eastAsia="Times New Roman" w:cs="Times New Roman"/>
          <w:color w:val="000000"/>
          <w:sz w:val="20"/>
          <w:szCs w:val="20"/>
        </w:rPr>
        <w:tab/>
      </w:r>
      <w:r w:rsidRPr="000206DF">
        <w:rPr>
          <w:rFonts w:eastAsia="Times New Roman" w:cs="Times New Roman"/>
          <w:color w:val="000000"/>
          <w:sz w:val="20"/>
          <w:szCs w:val="20"/>
        </w:rPr>
        <w:tab/>
      </w:r>
      <w:r w:rsidR="000206DF">
        <w:rPr>
          <w:rFonts w:eastAsia="Times New Roman" w:cs="Times New Roman"/>
          <w:color w:val="000000"/>
          <w:sz w:val="20"/>
          <w:szCs w:val="20"/>
        </w:rPr>
        <w:tab/>
      </w:r>
      <w:r w:rsidRPr="000206DF">
        <w:rPr>
          <w:rFonts w:eastAsia="Times New Roman" w:cs="Times New Roman"/>
          <w:color w:val="000000"/>
          <w:sz w:val="20"/>
          <w:szCs w:val="20"/>
        </w:rPr>
        <w:tab/>
        <w:t>ПІБ</w:t>
      </w:r>
    </w:p>
    <w:p w:rsidR="00382C73" w:rsidRDefault="000B03C2" w:rsidP="00A33DA7">
      <w:pPr>
        <w:widowControl w:val="0"/>
        <w:spacing w:before="120" w:line="276" w:lineRule="auto"/>
        <w:ind w:right="113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57764">
        <w:rPr>
          <w:rFonts w:eastAsia="Times New Roman" w:cs="Times New Roman"/>
          <w:b/>
          <w:color w:val="000000"/>
          <w:szCs w:val="28"/>
        </w:rPr>
        <w:t>ПІДСТАВА</w:t>
      </w:r>
      <w:r w:rsidR="00382C73"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:rsidR="00A33DA7" w:rsidRPr="00A33DA7" w:rsidRDefault="00A33DA7" w:rsidP="00A33DA7">
      <w:pPr>
        <w:widowControl w:val="0"/>
        <w:spacing w:before="120" w:line="276" w:lineRule="auto"/>
        <w:ind w:right="113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A33DA7">
        <w:rPr>
          <w:rFonts w:eastAsia="Times New Roman" w:cs="Times New Roman"/>
          <w:color w:val="000000"/>
          <w:sz w:val="24"/>
          <w:szCs w:val="24"/>
        </w:rPr>
        <w:t xml:space="preserve">Освітньо-професійну програму </w:t>
      </w:r>
      <w:proofErr w:type="spellStart"/>
      <w:r w:rsidRPr="00A33DA7">
        <w:rPr>
          <w:rFonts w:eastAsia="Times New Roman" w:cs="Times New Roman"/>
          <w:color w:val="000000"/>
          <w:sz w:val="24"/>
          <w:szCs w:val="24"/>
        </w:rPr>
        <w:t>_</w:t>
      </w:r>
      <w:r w:rsidRPr="00A33DA7">
        <w:rPr>
          <w:rFonts w:eastAsia="Times New Roman" w:cs="Times New Roman"/>
          <w:color w:val="000000"/>
          <w:sz w:val="24"/>
          <w:szCs w:val="24"/>
          <w:u w:val="single"/>
        </w:rPr>
        <w:t>«Урбоеколог</w:t>
      </w:r>
      <w:proofErr w:type="spellEnd"/>
      <w:r w:rsidRPr="00A33DA7">
        <w:rPr>
          <w:rFonts w:eastAsia="Times New Roman" w:cs="Times New Roman"/>
          <w:color w:val="000000"/>
          <w:sz w:val="24"/>
          <w:szCs w:val="24"/>
          <w:u w:val="single"/>
        </w:rPr>
        <w:t>ія»</w:t>
      </w:r>
      <w:r w:rsidRPr="00A33DA7">
        <w:rPr>
          <w:rFonts w:eastAsia="Times New Roman" w:cs="Times New Roman"/>
          <w:color w:val="000000"/>
          <w:sz w:val="24"/>
          <w:szCs w:val="24"/>
        </w:rPr>
        <w:t>_ започатковано рішенням вченої ради Українського державного університету науки і технологій (УДУНТ) від 03.04.2024 протокол № 8 з метою продовження реалізації о</w:t>
      </w:r>
      <w:r>
        <w:rPr>
          <w:rFonts w:eastAsia="Times New Roman" w:cs="Times New Roman"/>
          <w:color w:val="000000"/>
          <w:sz w:val="24"/>
          <w:szCs w:val="24"/>
        </w:rPr>
        <w:t>світньо-професійної програми _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_</w:t>
      </w:r>
      <w:r w:rsidR="0098332C">
        <w:rPr>
          <w:rFonts w:eastAsia="Times New Roman" w:cs="Times New Roman"/>
          <w:color w:val="000000"/>
          <w:sz w:val="24"/>
          <w:szCs w:val="24"/>
          <w:u w:val="single"/>
        </w:rPr>
        <w:t>«Урбое</w:t>
      </w:r>
      <w:r w:rsidRPr="00382C73">
        <w:rPr>
          <w:rFonts w:eastAsia="Times New Roman" w:cs="Times New Roman"/>
          <w:color w:val="000000"/>
          <w:sz w:val="24"/>
          <w:szCs w:val="24"/>
          <w:u w:val="single"/>
        </w:rPr>
        <w:t>колог</w:t>
      </w:r>
      <w:proofErr w:type="spellEnd"/>
      <w:r w:rsidRPr="00382C73">
        <w:rPr>
          <w:rFonts w:eastAsia="Times New Roman" w:cs="Times New Roman"/>
          <w:color w:val="000000"/>
          <w:sz w:val="24"/>
          <w:szCs w:val="24"/>
          <w:u w:val="single"/>
        </w:rPr>
        <w:t>ія»</w:t>
      </w:r>
      <w:r w:rsidRPr="00A33DA7">
        <w:rPr>
          <w:rFonts w:eastAsia="Times New Roman" w:cs="Times New Roman"/>
          <w:color w:val="000000"/>
          <w:sz w:val="24"/>
          <w:szCs w:val="24"/>
        </w:rPr>
        <w:t xml:space="preserve">__ Придніпровської державної академії будівництва та архітектури (ПДАБА) (затверджена рішенням вченої ради ПДАБА від </w:t>
      </w:r>
      <w:r w:rsidR="0098332C" w:rsidRPr="0098332C">
        <w:rPr>
          <w:rFonts w:eastAsia="Times New Roman" w:cs="Times New Roman"/>
          <w:color w:val="000000"/>
          <w:sz w:val="24"/>
          <w:szCs w:val="24"/>
          <w:u w:val="single"/>
        </w:rPr>
        <w:t>26.03.2024</w:t>
      </w:r>
      <w:r w:rsidRPr="00A33DA7">
        <w:rPr>
          <w:rFonts w:eastAsia="Times New Roman" w:cs="Times New Roman"/>
          <w:color w:val="000000"/>
          <w:sz w:val="24"/>
          <w:szCs w:val="24"/>
        </w:rPr>
        <w:t xml:space="preserve"> р., протокол № </w:t>
      </w:r>
      <w:r w:rsidR="0098332C" w:rsidRPr="0098332C">
        <w:rPr>
          <w:rFonts w:eastAsia="Times New Roman" w:cs="Times New Roman"/>
          <w:color w:val="000000"/>
          <w:sz w:val="24"/>
          <w:szCs w:val="24"/>
          <w:u w:val="single"/>
        </w:rPr>
        <w:t>9</w:t>
      </w:r>
      <w:r w:rsidRPr="00A33DA7">
        <w:rPr>
          <w:rFonts w:eastAsia="Times New Roman" w:cs="Times New Roman"/>
          <w:color w:val="000000"/>
          <w:sz w:val="24"/>
          <w:szCs w:val="24"/>
        </w:rPr>
        <w:t xml:space="preserve">) після приєднання до УДУНТ Державного вищого навчального закладу «Український державний хіміко-технологічний університет» та Придніпровської державної академії будівництва та архітектури згідно з наказом Міністерства освіти і науки України від 25.07.2023 за № 904 «Про реорганізацію державного вищого навчального закладу «Український державний хіміко-технологічний університет» та Придніпровської державної академії будівництва та архітектури». </w:t>
      </w:r>
    </w:p>
    <w:p w:rsidR="00A33DA7" w:rsidRPr="00A33DA7" w:rsidRDefault="00A33DA7" w:rsidP="00A33DA7">
      <w:pPr>
        <w:widowControl w:val="0"/>
        <w:spacing w:before="120" w:line="276" w:lineRule="auto"/>
        <w:ind w:right="113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A33DA7">
        <w:rPr>
          <w:rFonts w:eastAsia="Times New Roman" w:cs="Times New Roman"/>
          <w:color w:val="000000"/>
          <w:sz w:val="24"/>
          <w:szCs w:val="24"/>
        </w:rPr>
        <w:t>Освітньо-професійну програму складено на підставі Стандарту</w:t>
      </w:r>
      <w:r w:rsidR="00382C73">
        <w:rPr>
          <w:rFonts w:eastAsia="Times New Roman" w:cs="Times New Roman"/>
          <w:color w:val="000000"/>
          <w:sz w:val="24"/>
          <w:szCs w:val="24"/>
        </w:rPr>
        <w:t xml:space="preserve"> вищої освіти за спеціальністю </w:t>
      </w:r>
      <w:r w:rsidR="00382C73" w:rsidRPr="00382C73">
        <w:rPr>
          <w:rFonts w:eastAsia="Times New Roman" w:cs="Times New Roman"/>
          <w:color w:val="000000"/>
          <w:sz w:val="24"/>
          <w:szCs w:val="24"/>
          <w:u w:val="single"/>
        </w:rPr>
        <w:t>101</w:t>
      </w:r>
      <w:r w:rsidR="00382C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82C73" w:rsidRPr="00382C73">
        <w:rPr>
          <w:rFonts w:eastAsia="Times New Roman" w:cs="Times New Roman"/>
          <w:color w:val="000000"/>
          <w:sz w:val="24"/>
          <w:szCs w:val="24"/>
          <w:u w:val="single"/>
        </w:rPr>
        <w:t>«Екологія»</w:t>
      </w:r>
      <w:r w:rsidR="00382C73">
        <w:rPr>
          <w:rFonts w:eastAsia="Times New Roman" w:cs="Times New Roman"/>
          <w:color w:val="000000"/>
          <w:sz w:val="24"/>
          <w:szCs w:val="24"/>
        </w:rPr>
        <w:t xml:space="preserve"> для </w:t>
      </w:r>
      <w:r w:rsidR="00382C73" w:rsidRPr="00382C73">
        <w:rPr>
          <w:rFonts w:eastAsia="Times New Roman" w:cs="Times New Roman"/>
          <w:color w:val="000000"/>
          <w:sz w:val="24"/>
          <w:szCs w:val="24"/>
          <w:u w:val="single"/>
        </w:rPr>
        <w:t>другого</w:t>
      </w:r>
      <w:r w:rsidR="00382C73">
        <w:rPr>
          <w:rFonts w:eastAsia="Times New Roman" w:cs="Times New Roman"/>
          <w:color w:val="000000"/>
          <w:sz w:val="24"/>
          <w:szCs w:val="24"/>
        </w:rPr>
        <w:t xml:space="preserve"> (</w:t>
      </w:r>
      <w:r w:rsidR="00382C73" w:rsidRPr="00382C73">
        <w:rPr>
          <w:rFonts w:eastAsia="Times New Roman" w:cs="Times New Roman"/>
          <w:color w:val="000000"/>
          <w:sz w:val="24"/>
          <w:szCs w:val="24"/>
          <w:u w:val="single"/>
        </w:rPr>
        <w:t>магістерського</w:t>
      </w:r>
      <w:r w:rsidRPr="00A33DA7">
        <w:rPr>
          <w:rFonts w:eastAsia="Times New Roman" w:cs="Times New Roman"/>
          <w:color w:val="000000"/>
          <w:sz w:val="24"/>
          <w:szCs w:val="24"/>
        </w:rPr>
        <w:t xml:space="preserve">) рівня вищої освіти (наказ Міністерства освіти і науки України від </w:t>
      </w:r>
      <w:r w:rsidR="00382C73" w:rsidRPr="00382C73">
        <w:rPr>
          <w:rFonts w:eastAsia="Times New Roman" w:cs="Times New Roman"/>
          <w:color w:val="000000"/>
          <w:sz w:val="24"/>
          <w:szCs w:val="24"/>
          <w:u w:val="single"/>
        </w:rPr>
        <w:t>04</w:t>
      </w:r>
      <w:r w:rsidRPr="00A33DA7">
        <w:rPr>
          <w:rFonts w:eastAsia="Times New Roman" w:cs="Times New Roman"/>
          <w:color w:val="000000"/>
          <w:sz w:val="24"/>
          <w:szCs w:val="24"/>
        </w:rPr>
        <w:t>.</w:t>
      </w:r>
      <w:r w:rsidR="00382C73" w:rsidRPr="00382C73">
        <w:rPr>
          <w:rFonts w:eastAsia="Times New Roman" w:cs="Times New Roman"/>
          <w:color w:val="000000"/>
          <w:sz w:val="24"/>
          <w:szCs w:val="24"/>
          <w:u w:val="single"/>
        </w:rPr>
        <w:t>10</w:t>
      </w:r>
      <w:r w:rsidRPr="00A33DA7">
        <w:rPr>
          <w:rFonts w:eastAsia="Times New Roman" w:cs="Times New Roman"/>
          <w:color w:val="000000"/>
          <w:sz w:val="24"/>
          <w:szCs w:val="24"/>
        </w:rPr>
        <w:t>.20</w:t>
      </w:r>
      <w:r w:rsidR="00382C73" w:rsidRPr="00382C73">
        <w:rPr>
          <w:rFonts w:eastAsia="Times New Roman" w:cs="Times New Roman"/>
          <w:color w:val="000000"/>
          <w:sz w:val="24"/>
          <w:szCs w:val="24"/>
          <w:u w:val="single"/>
        </w:rPr>
        <w:t>18</w:t>
      </w:r>
      <w:r w:rsidRPr="00A33DA7">
        <w:rPr>
          <w:rFonts w:eastAsia="Times New Roman" w:cs="Times New Roman"/>
          <w:color w:val="000000"/>
          <w:sz w:val="24"/>
          <w:szCs w:val="24"/>
        </w:rPr>
        <w:t xml:space="preserve"> № </w:t>
      </w:r>
      <w:r w:rsidR="00382C73" w:rsidRPr="00382C73">
        <w:rPr>
          <w:rFonts w:eastAsia="Times New Roman" w:cs="Times New Roman"/>
          <w:color w:val="000000"/>
          <w:sz w:val="24"/>
          <w:szCs w:val="24"/>
          <w:u w:val="single"/>
        </w:rPr>
        <w:t>1066</w:t>
      </w:r>
      <w:r w:rsidRPr="00A33DA7">
        <w:rPr>
          <w:rFonts w:eastAsia="Times New Roman" w:cs="Times New Roman"/>
          <w:color w:val="000000"/>
          <w:sz w:val="24"/>
          <w:szCs w:val="24"/>
        </w:rPr>
        <w:t xml:space="preserve">). </w:t>
      </w:r>
    </w:p>
    <w:p w:rsidR="0054361D" w:rsidRDefault="0054361D" w:rsidP="000B03C2">
      <w:pPr>
        <w:spacing w:line="276" w:lineRule="auto"/>
        <w:ind w:firstLine="0"/>
        <w:jc w:val="both"/>
        <w:rPr>
          <w:rFonts w:eastAsia="Calibri" w:cs="Times New Roman"/>
          <w:b/>
          <w:szCs w:val="24"/>
          <w:lang w:val="ru-RU"/>
        </w:rPr>
      </w:pPr>
    </w:p>
    <w:p w:rsidR="00C20A9F" w:rsidRPr="008A1FB1" w:rsidRDefault="00C20A9F" w:rsidP="000B03C2">
      <w:pPr>
        <w:spacing w:line="276" w:lineRule="auto"/>
        <w:ind w:firstLine="0"/>
        <w:jc w:val="both"/>
        <w:rPr>
          <w:rFonts w:eastAsia="Calibri" w:cs="Times New Roman"/>
          <w:b/>
          <w:szCs w:val="24"/>
          <w:lang w:val="ru-RU"/>
        </w:rPr>
      </w:pPr>
    </w:p>
    <w:p w:rsidR="000B03C2" w:rsidRDefault="00765B3F" w:rsidP="000B03C2">
      <w:pPr>
        <w:spacing w:line="276" w:lineRule="auto"/>
        <w:ind w:firstLine="0"/>
        <w:jc w:val="both"/>
        <w:rPr>
          <w:rFonts w:eastAsia="Calibri" w:cs="Times New Roman"/>
          <w:b/>
          <w:szCs w:val="24"/>
        </w:rPr>
      </w:pPr>
      <w:proofErr w:type="spellStart"/>
      <w:r>
        <w:rPr>
          <w:rFonts w:eastAsia="Calibri" w:cs="Times New Roman"/>
          <w:b/>
          <w:szCs w:val="24"/>
        </w:rPr>
        <w:t>Проєктна</w:t>
      </w:r>
      <w:proofErr w:type="spellEnd"/>
      <w:r>
        <w:rPr>
          <w:rFonts w:eastAsia="Calibri" w:cs="Times New Roman"/>
          <w:b/>
          <w:szCs w:val="24"/>
        </w:rPr>
        <w:t xml:space="preserve"> група освітньої</w:t>
      </w:r>
      <w:r w:rsidR="000B03C2" w:rsidRPr="00357764">
        <w:rPr>
          <w:rFonts w:eastAsia="Calibri" w:cs="Times New Roman"/>
          <w:b/>
          <w:szCs w:val="24"/>
        </w:rPr>
        <w:t xml:space="preserve"> програми: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2256"/>
      </w:tblGrid>
      <w:tr w:rsidR="00BF2BB6" w:rsidRPr="00EA23D6" w:rsidTr="00B3696A">
        <w:tc>
          <w:tcPr>
            <w:tcW w:w="5920" w:type="dxa"/>
          </w:tcPr>
          <w:p w:rsidR="00BF2BB6" w:rsidRPr="00EA4D28" w:rsidRDefault="00EA23D6" w:rsidP="00AB288A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 xml:space="preserve">1. </w:t>
            </w:r>
            <w:proofErr w:type="spellStart"/>
            <w:r w:rsidRPr="00EA4D28">
              <w:rPr>
                <w:rFonts w:eastAsia="Calibri"/>
                <w:sz w:val="26"/>
                <w:szCs w:val="26"/>
              </w:rPr>
              <w:t>Саньков</w:t>
            </w:r>
            <w:proofErr w:type="spellEnd"/>
            <w:r w:rsidRPr="00EA4D28">
              <w:rPr>
                <w:rFonts w:eastAsia="Calibri"/>
                <w:sz w:val="26"/>
                <w:szCs w:val="26"/>
              </w:rPr>
              <w:t xml:space="preserve"> Петро Миколайович, </w:t>
            </w:r>
            <w:proofErr w:type="spellStart"/>
            <w:r w:rsidR="00AD3535" w:rsidRPr="00EA4D28">
              <w:rPr>
                <w:rFonts w:eastAsia="Calibri"/>
                <w:sz w:val="26"/>
                <w:szCs w:val="26"/>
              </w:rPr>
              <w:t>к.</w:t>
            </w:r>
            <w:r w:rsidRPr="00EA4D28">
              <w:rPr>
                <w:rFonts w:eastAsia="Calibri"/>
                <w:sz w:val="26"/>
                <w:szCs w:val="26"/>
              </w:rPr>
              <w:t>т</w:t>
            </w:r>
            <w:r w:rsidR="00AD3535" w:rsidRPr="00EA4D28">
              <w:rPr>
                <w:rFonts w:eastAsia="Calibri"/>
                <w:sz w:val="26"/>
                <w:szCs w:val="26"/>
              </w:rPr>
              <w:t>.</w:t>
            </w:r>
            <w:r w:rsidRPr="00EA4D28">
              <w:rPr>
                <w:rFonts w:eastAsia="Calibri"/>
                <w:sz w:val="26"/>
                <w:szCs w:val="26"/>
              </w:rPr>
              <w:t>н</w:t>
            </w:r>
            <w:proofErr w:type="spellEnd"/>
            <w:r w:rsidR="00AD3535" w:rsidRPr="00EA4D28">
              <w:rPr>
                <w:rFonts w:eastAsia="Calibri"/>
                <w:sz w:val="26"/>
                <w:szCs w:val="26"/>
              </w:rPr>
              <w:t>.,</w:t>
            </w:r>
            <w:r w:rsidRPr="00EA4D28">
              <w:rPr>
                <w:rFonts w:eastAsia="Calibri"/>
                <w:sz w:val="26"/>
                <w:szCs w:val="26"/>
              </w:rPr>
              <w:t xml:space="preserve"> професор, </w:t>
            </w:r>
            <w:r w:rsidR="00172A77" w:rsidRPr="00EA4D28">
              <w:rPr>
                <w:rFonts w:eastAsia="Calibri"/>
                <w:sz w:val="26"/>
                <w:szCs w:val="26"/>
              </w:rPr>
              <w:t xml:space="preserve">завідувач кафедри екології та </w:t>
            </w:r>
            <w:r w:rsidR="00AB288A" w:rsidRPr="00EA4D28">
              <w:rPr>
                <w:rFonts w:eastAsia="Calibri"/>
                <w:sz w:val="26"/>
                <w:szCs w:val="26"/>
              </w:rPr>
              <w:t>ОНС</w:t>
            </w:r>
            <w:r w:rsidRPr="00EA4D28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1559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F2BB6" w:rsidRPr="00EA4D28" w:rsidRDefault="00EA23D6" w:rsidP="00B3696A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>- керівник</w:t>
            </w:r>
          </w:p>
        </w:tc>
        <w:tc>
          <w:tcPr>
            <w:tcW w:w="2256" w:type="dxa"/>
          </w:tcPr>
          <w:p w:rsidR="00BF2BB6" w:rsidRPr="00EA4D28" w:rsidRDefault="00BF2BB6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EA23D6" w:rsidRPr="00EA4D28" w:rsidRDefault="00EA23D6" w:rsidP="00B3696A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>______________</w:t>
            </w:r>
          </w:p>
        </w:tc>
      </w:tr>
      <w:tr w:rsidR="00EA23D6" w:rsidRPr="00EA4D28" w:rsidTr="00B3696A">
        <w:tc>
          <w:tcPr>
            <w:tcW w:w="5920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6" w:type="dxa"/>
          </w:tcPr>
          <w:p w:rsidR="00EA23D6" w:rsidRPr="00EA4D28" w:rsidRDefault="00EA23D6" w:rsidP="00B3696A">
            <w:pPr>
              <w:rPr>
                <w:rFonts w:eastAsia="Calibri"/>
                <w:sz w:val="20"/>
                <w:szCs w:val="20"/>
              </w:rPr>
            </w:pPr>
            <w:r w:rsidRPr="00EA4D28">
              <w:rPr>
                <w:rFonts w:eastAsia="Times New Roman"/>
                <w:color w:val="000000"/>
                <w:sz w:val="20"/>
                <w:szCs w:val="20"/>
              </w:rPr>
              <w:t>(підпис)</w:t>
            </w:r>
          </w:p>
        </w:tc>
      </w:tr>
      <w:tr w:rsidR="00EA23D6" w:rsidRPr="00EA23D6" w:rsidTr="00B3696A">
        <w:tc>
          <w:tcPr>
            <w:tcW w:w="5920" w:type="dxa"/>
          </w:tcPr>
          <w:p w:rsidR="00EA23D6" w:rsidRPr="00EA4D28" w:rsidRDefault="00EA23D6" w:rsidP="00AD3535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 xml:space="preserve">2. </w:t>
            </w:r>
            <w:proofErr w:type="spellStart"/>
            <w:r w:rsidR="00172A77" w:rsidRPr="00EA4D28">
              <w:rPr>
                <w:rFonts w:eastAsia="Calibri"/>
                <w:sz w:val="26"/>
                <w:szCs w:val="26"/>
              </w:rPr>
              <w:t>Полторацька</w:t>
            </w:r>
            <w:proofErr w:type="spellEnd"/>
            <w:r w:rsidR="00172A77" w:rsidRPr="00EA4D28">
              <w:rPr>
                <w:rFonts w:eastAsia="Calibri"/>
                <w:sz w:val="26"/>
                <w:szCs w:val="26"/>
              </w:rPr>
              <w:t xml:space="preserve"> Вікторія Миколаївна</w:t>
            </w:r>
            <w:r w:rsidRPr="00EA4D28">
              <w:rPr>
                <w:rFonts w:eastAsia="Calibri"/>
                <w:sz w:val="26"/>
                <w:szCs w:val="26"/>
              </w:rPr>
              <w:t xml:space="preserve">, </w:t>
            </w:r>
            <w:r w:rsidR="00172A77" w:rsidRPr="00EA4D28">
              <w:rPr>
                <w:rFonts w:eastAsia="Calibri"/>
                <w:sz w:val="26"/>
                <w:szCs w:val="26"/>
              </w:rPr>
              <w:t xml:space="preserve">гарант освітньо-професійної програми </w:t>
            </w:r>
            <w:proofErr w:type="spellStart"/>
            <w:r w:rsidR="00AD3535" w:rsidRPr="00EA4D28">
              <w:rPr>
                <w:rFonts w:eastAsia="Calibri"/>
                <w:sz w:val="26"/>
                <w:szCs w:val="26"/>
              </w:rPr>
              <w:t>к.</w:t>
            </w:r>
            <w:r w:rsidRPr="00EA4D28">
              <w:rPr>
                <w:rFonts w:eastAsia="Calibri"/>
                <w:sz w:val="26"/>
                <w:szCs w:val="26"/>
              </w:rPr>
              <w:t>т</w:t>
            </w:r>
            <w:r w:rsidR="00AD3535" w:rsidRPr="00EA4D28">
              <w:rPr>
                <w:rFonts w:eastAsia="Calibri"/>
                <w:sz w:val="26"/>
                <w:szCs w:val="26"/>
              </w:rPr>
              <w:t>.</w:t>
            </w:r>
            <w:r w:rsidRPr="00EA4D28">
              <w:rPr>
                <w:rFonts w:eastAsia="Calibri"/>
                <w:sz w:val="26"/>
                <w:szCs w:val="26"/>
              </w:rPr>
              <w:t>н</w:t>
            </w:r>
            <w:proofErr w:type="spellEnd"/>
            <w:r w:rsidR="00AD3535" w:rsidRPr="00EA4D28">
              <w:rPr>
                <w:rFonts w:eastAsia="Calibri"/>
                <w:sz w:val="26"/>
                <w:szCs w:val="26"/>
              </w:rPr>
              <w:t>.</w:t>
            </w:r>
            <w:r w:rsidRPr="00EA4D28">
              <w:rPr>
                <w:rFonts w:eastAsia="Calibri"/>
                <w:sz w:val="26"/>
                <w:szCs w:val="26"/>
              </w:rPr>
              <w:t xml:space="preserve">, </w:t>
            </w:r>
            <w:r w:rsidR="00AB288A" w:rsidRPr="00EA4D28">
              <w:rPr>
                <w:rFonts w:eastAsia="Calibri"/>
                <w:sz w:val="26"/>
                <w:szCs w:val="26"/>
              </w:rPr>
              <w:t>доцент</w:t>
            </w:r>
          </w:p>
        </w:tc>
        <w:tc>
          <w:tcPr>
            <w:tcW w:w="1559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56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EA23D6" w:rsidRPr="00EA4D28" w:rsidRDefault="00EA23D6" w:rsidP="00B3696A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>______________</w:t>
            </w:r>
          </w:p>
        </w:tc>
      </w:tr>
      <w:tr w:rsidR="00EA23D6" w:rsidRPr="00EA4D28" w:rsidTr="00B3696A">
        <w:tc>
          <w:tcPr>
            <w:tcW w:w="5920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6" w:type="dxa"/>
          </w:tcPr>
          <w:p w:rsidR="00EA23D6" w:rsidRPr="00EA4D28" w:rsidRDefault="00EA23D6" w:rsidP="00B3696A">
            <w:pPr>
              <w:rPr>
                <w:rFonts w:eastAsia="Calibri"/>
                <w:sz w:val="20"/>
                <w:szCs w:val="20"/>
              </w:rPr>
            </w:pPr>
            <w:r w:rsidRPr="00EA4D28">
              <w:rPr>
                <w:rFonts w:eastAsia="Times New Roman"/>
                <w:color w:val="000000"/>
                <w:sz w:val="20"/>
                <w:szCs w:val="20"/>
              </w:rPr>
              <w:t>(підпис)</w:t>
            </w:r>
          </w:p>
        </w:tc>
      </w:tr>
      <w:tr w:rsidR="00EA23D6" w:rsidRPr="00EA23D6" w:rsidTr="00B3696A">
        <w:tc>
          <w:tcPr>
            <w:tcW w:w="5920" w:type="dxa"/>
          </w:tcPr>
          <w:p w:rsidR="00AB288A" w:rsidRPr="00EA4D28" w:rsidRDefault="00EA23D6" w:rsidP="00AB288A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>3</w:t>
            </w:r>
            <w:r w:rsidR="00AB288A" w:rsidRPr="00EA4D28">
              <w:rPr>
                <w:rFonts w:eastAsia="Calibri"/>
                <w:sz w:val="26"/>
                <w:szCs w:val="26"/>
              </w:rPr>
              <w:t xml:space="preserve">. </w:t>
            </w:r>
            <w:r w:rsidR="00172A77" w:rsidRPr="00EA4D28">
              <w:rPr>
                <w:rFonts w:eastAsia="Calibri"/>
                <w:sz w:val="26"/>
                <w:szCs w:val="26"/>
              </w:rPr>
              <w:t>Гільов Володимир Володимирович</w:t>
            </w:r>
            <w:r w:rsidRPr="00EA4D28">
              <w:rPr>
                <w:rFonts w:eastAsia="Calibri"/>
                <w:sz w:val="26"/>
                <w:szCs w:val="26"/>
              </w:rPr>
              <w:t xml:space="preserve">, </w:t>
            </w:r>
          </w:p>
          <w:p w:rsidR="00EA23D6" w:rsidRPr="00EA4D28" w:rsidRDefault="00EA23D6" w:rsidP="00AB288A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EA4D28">
              <w:rPr>
                <w:rFonts w:eastAsia="Calibri"/>
                <w:sz w:val="26"/>
                <w:szCs w:val="26"/>
              </w:rPr>
              <w:t>к</w:t>
            </w:r>
            <w:r w:rsidR="00AB288A" w:rsidRPr="00EA4D28">
              <w:rPr>
                <w:rFonts w:eastAsia="Calibri"/>
                <w:sz w:val="26"/>
                <w:szCs w:val="26"/>
              </w:rPr>
              <w:t>.</w:t>
            </w:r>
            <w:r w:rsidR="0054361D" w:rsidRPr="00EA4D28">
              <w:rPr>
                <w:rFonts w:eastAsia="Calibri"/>
                <w:sz w:val="26"/>
                <w:szCs w:val="26"/>
              </w:rPr>
              <w:t>т</w:t>
            </w:r>
            <w:r w:rsidR="00AB288A" w:rsidRPr="00EA4D28">
              <w:rPr>
                <w:rFonts w:eastAsia="Calibri"/>
                <w:sz w:val="26"/>
                <w:szCs w:val="26"/>
              </w:rPr>
              <w:t>.</w:t>
            </w:r>
            <w:r w:rsidR="0054361D" w:rsidRPr="00EA4D28">
              <w:rPr>
                <w:rFonts w:eastAsia="Calibri"/>
                <w:sz w:val="26"/>
                <w:szCs w:val="26"/>
              </w:rPr>
              <w:t>н</w:t>
            </w:r>
            <w:proofErr w:type="spellEnd"/>
            <w:r w:rsidR="00AB288A" w:rsidRPr="00EA4D28">
              <w:rPr>
                <w:rFonts w:eastAsia="Calibri"/>
                <w:sz w:val="26"/>
                <w:szCs w:val="26"/>
              </w:rPr>
              <w:t>.</w:t>
            </w:r>
            <w:r w:rsidR="0054361D" w:rsidRPr="00EA4D28">
              <w:rPr>
                <w:rFonts w:eastAsia="Calibri"/>
                <w:sz w:val="26"/>
                <w:szCs w:val="26"/>
              </w:rPr>
              <w:t>, доцент</w:t>
            </w:r>
          </w:p>
        </w:tc>
        <w:tc>
          <w:tcPr>
            <w:tcW w:w="1559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56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EA23D6" w:rsidRPr="00EA4D28" w:rsidRDefault="00EA23D6" w:rsidP="00B3696A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>______________</w:t>
            </w:r>
          </w:p>
        </w:tc>
      </w:tr>
      <w:tr w:rsidR="00EA23D6" w:rsidRPr="00EA4D28" w:rsidTr="00B3696A">
        <w:tc>
          <w:tcPr>
            <w:tcW w:w="5920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6" w:type="dxa"/>
          </w:tcPr>
          <w:p w:rsidR="00EA23D6" w:rsidRPr="00EA4D28" w:rsidRDefault="00EA23D6" w:rsidP="00B3696A">
            <w:pPr>
              <w:rPr>
                <w:rFonts w:eastAsia="Calibri"/>
                <w:sz w:val="20"/>
                <w:szCs w:val="20"/>
              </w:rPr>
            </w:pPr>
            <w:r w:rsidRPr="00EA4D28">
              <w:rPr>
                <w:rFonts w:eastAsia="Times New Roman"/>
                <w:color w:val="000000"/>
                <w:sz w:val="20"/>
                <w:szCs w:val="20"/>
              </w:rPr>
              <w:t>(підпис)</w:t>
            </w:r>
          </w:p>
        </w:tc>
      </w:tr>
      <w:tr w:rsidR="00EA23D6" w:rsidRPr="00EA23D6" w:rsidTr="00B3696A">
        <w:tc>
          <w:tcPr>
            <w:tcW w:w="5920" w:type="dxa"/>
          </w:tcPr>
          <w:p w:rsidR="00AB288A" w:rsidRPr="00EA4D28" w:rsidRDefault="00253252" w:rsidP="0054361D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 xml:space="preserve">4. </w:t>
            </w:r>
            <w:r w:rsidR="00172A77" w:rsidRPr="00EA4D28">
              <w:rPr>
                <w:rFonts w:eastAsia="Calibri"/>
                <w:sz w:val="26"/>
                <w:szCs w:val="26"/>
              </w:rPr>
              <w:t xml:space="preserve">Ткач Наталія Олексіївна, </w:t>
            </w:r>
          </w:p>
          <w:p w:rsidR="00EA23D6" w:rsidRPr="00EA4D28" w:rsidRDefault="00AB288A" w:rsidP="0054361D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EA4D28">
              <w:rPr>
                <w:rFonts w:eastAsia="Calibri"/>
                <w:sz w:val="26"/>
                <w:szCs w:val="26"/>
              </w:rPr>
              <w:t>к.т.н</w:t>
            </w:r>
            <w:proofErr w:type="spellEnd"/>
            <w:r w:rsidRPr="00EA4D28">
              <w:rPr>
                <w:rFonts w:eastAsia="Calibri"/>
                <w:sz w:val="26"/>
                <w:szCs w:val="26"/>
              </w:rPr>
              <w:t>., доцент</w:t>
            </w:r>
          </w:p>
        </w:tc>
        <w:tc>
          <w:tcPr>
            <w:tcW w:w="1559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56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EA23D6" w:rsidRPr="00EA4D28" w:rsidRDefault="00EA23D6" w:rsidP="00B3696A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>______________</w:t>
            </w:r>
          </w:p>
        </w:tc>
      </w:tr>
      <w:tr w:rsidR="00EA23D6" w:rsidRPr="00EA4D28" w:rsidTr="00B3696A">
        <w:tc>
          <w:tcPr>
            <w:tcW w:w="5920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559" w:type="dxa"/>
          </w:tcPr>
          <w:p w:rsidR="00EA23D6" w:rsidRPr="00EA4D28" w:rsidRDefault="00EA23D6" w:rsidP="00B369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6" w:type="dxa"/>
          </w:tcPr>
          <w:p w:rsidR="00EA23D6" w:rsidRPr="00EA4D28" w:rsidRDefault="00EA23D6" w:rsidP="00B3696A">
            <w:pPr>
              <w:rPr>
                <w:rFonts w:eastAsia="Calibri"/>
                <w:sz w:val="20"/>
                <w:szCs w:val="20"/>
              </w:rPr>
            </w:pPr>
            <w:r w:rsidRPr="00EA4D28">
              <w:rPr>
                <w:rFonts w:eastAsia="Times New Roman"/>
                <w:color w:val="000000"/>
                <w:sz w:val="20"/>
                <w:szCs w:val="20"/>
              </w:rPr>
              <w:t>(підпис)</w:t>
            </w:r>
          </w:p>
        </w:tc>
      </w:tr>
      <w:tr w:rsidR="00172A77" w:rsidRPr="00EA23D6" w:rsidTr="00B3696A">
        <w:tc>
          <w:tcPr>
            <w:tcW w:w="5920" w:type="dxa"/>
          </w:tcPr>
          <w:p w:rsidR="00AB288A" w:rsidRPr="00EA4D28" w:rsidRDefault="00172A77" w:rsidP="00B3696A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lastRenderedPageBreak/>
              <w:t xml:space="preserve">5. Тимошенко Олена Анатоліївна, </w:t>
            </w:r>
          </w:p>
          <w:p w:rsidR="00172A77" w:rsidRPr="00EA4D28" w:rsidRDefault="00AB288A" w:rsidP="00B3696A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EA4D28">
              <w:rPr>
                <w:rFonts w:eastAsia="Calibri"/>
                <w:sz w:val="26"/>
                <w:szCs w:val="26"/>
              </w:rPr>
              <w:t>к.т.н</w:t>
            </w:r>
            <w:proofErr w:type="spellEnd"/>
            <w:r w:rsidRPr="00EA4D28">
              <w:rPr>
                <w:rFonts w:eastAsia="Calibri"/>
                <w:sz w:val="26"/>
                <w:szCs w:val="26"/>
              </w:rPr>
              <w:t>., доцент</w:t>
            </w:r>
          </w:p>
        </w:tc>
        <w:tc>
          <w:tcPr>
            <w:tcW w:w="1559" w:type="dxa"/>
          </w:tcPr>
          <w:p w:rsidR="00172A77" w:rsidRPr="00EA4D28" w:rsidRDefault="00172A77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56" w:type="dxa"/>
          </w:tcPr>
          <w:p w:rsidR="00172A77" w:rsidRPr="00EA4D28" w:rsidRDefault="00172A77" w:rsidP="00E10267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172A77" w:rsidRPr="00EA4D28" w:rsidRDefault="00172A77" w:rsidP="00E10267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>______________</w:t>
            </w:r>
          </w:p>
        </w:tc>
      </w:tr>
      <w:tr w:rsidR="00253252" w:rsidRPr="00EA4D28" w:rsidTr="00B3696A">
        <w:tc>
          <w:tcPr>
            <w:tcW w:w="5920" w:type="dxa"/>
          </w:tcPr>
          <w:p w:rsidR="00253252" w:rsidRPr="00EA4D28" w:rsidRDefault="00253252" w:rsidP="00B369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252" w:rsidRPr="00EA4D28" w:rsidRDefault="00253252" w:rsidP="00B369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6" w:type="dxa"/>
          </w:tcPr>
          <w:p w:rsidR="00253252" w:rsidRPr="00EA4D28" w:rsidRDefault="00253252" w:rsidP="00B3696A">
            <w:pPr>
              <w:rPr>
                <w:rFonts w:eastAsia="Calibri"/>
                <w:sz w:val="20"/>
                <w:szCs w:val="20"/>
              </w:rPr>
            </w:pPr>
            <w:r w:rsidRPr="00EA4D28">
              <w:rPr>
                <w:rFonts w:eastAsia="Times New Roman"/>
                <w:color w:val="000000"/>
                <w:sz w:val="20"/>
                <w:szCs w:val="20"/>
              </w:rPr>
              <w:t>(підпис)</w:t>
            </w:r>
          </w:p>
        </w:tc>
      </w:tr>
      <w:tr w:rsidR="00253252" w:rsidRPr="00EA23D6" w:rsidTr="00B3696A">
        <w:tc>
          <w:tcPr>
            <w:tcW w:w="5920" w:type="dxa"/>
          </w:tcPr>
          <w:p w:rsidR="00253252" w:rsidRPr="00EA4D28" w:rsidRDefault="00253252" w:rsidP="00B3696A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 xml:space="preserve">6. </w:t>
            </w:r>
            <w:proofErr w:type="spellStart"/>
            <w:r w:rsidR="00172A77" w:rsidRPr="00EA4D28">
              <w:rPr>
                <w:rFonts w:eastAsia="Calibri"/>
                <w:sz w:val="26"/>
                <w:szCs w:val="26"/>
              </w:rPr>
              <w:t>Батраченко</w:t>
            </w:r>
            <w:proofErr w:type="spellEnd"/>
            <w:r w:rsidR="00172A77" w:rsidRPr="00EA4D28">
              <w:rPr>
                <w:rFonts w:eastAsia="Calibri"/>
                <w:sz w:val="26"/>
                <w:szCs w:val="26"/>
              </w:rPr>
              <w:t xml:space="preserve"> Олег Михайлович</w:t>
            </w:r>
            <w:r w:rsidRPr="00EA4D28">
              <w:rPr>
                <w:rFonts w:eastAsia="Calibri"/>
                <w:sz w:val="26"/>
                <w:szCs w:val="26"/>
              </w:rPr>
              <w:t xml:space="preserve">, </w:t>
            </w:r>
            <w:r w:rsidR="00172A77" w:rsidRPr="00EA4D28">
              <w:rPr>
                <w:rFonts w:eastAsia="Calibri"/>
                <w:sz w:val="26"/>
                <w:szCs w:val="26"/>
              </w:rPr>
              <w:t>генеральний директор ТОВ «АРГЕТ ГРУПП»</w:t>
            </w:r>
          </w:p>
        </w:tc>
        <w:tc>
          <w:tcPr>
            <w:tcW w:w="1559" w:type="dxa"/>
          </w:tcPr>
          <w:p w:rsidR="00253252" w:rsidRPr="00EA4D28" w:rsidRDefault="00253252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56" w:type="dxa"/>
          </w:tcPr>
          <w:p w:rsidR="00253252" w:rsidRPr="00EA4D28" w:rsidRDefault="00253252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53252" w:rsidRPr="00EA4D28" w:rsidRDefault="00253252" w:rsidP="00B3696A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>______________</w:t>
            </w:r>
          </w:p>
        </w:tc>
      </w:tr>
      <w:tr w:rsidR="00253252" w:rsidRPr="00EA4D28" w:rsidTr="00B3696A">
        <w:tc>
          <w:tcPr>
            <w:tcW w:w="5920" w:type="dxa"/>
          </w:tcPr>
          <w:p w:rsidR="00253252" w:rsidRPr="00EA4D28" w:rsidRDefault="00253252" w:rsidP="00B369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252" w:rsidRPr="00EA4D28" w:rsidRDefault="00253252" w:rsidP="00B369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6" w:type="dxa"/>
          </w:tcPr>
          <w:p w:rsidR="00253252" w:rsidRPr="00EA4D28" w:rsidRDefault="00253252" w:rsidP="00B3696A">
            <w:pPr>
              <w:rPr>
                <w:rFonts w:eastAsia="Calibri"/>
                <w:sz w:val="20"/>
                <w:szCs w:val="20"/>
              </w:rPr>
            </w:pPr>
            <w:r w:rsidRPr="00EA4D28">
              <w:rPr>
                <w:rFonts w:eastAsia="Times New Roman"/>
                <w:color w:val="000000"/>
                <w:sz w:val="20"/>
                <w:szCs w:val="20"/>
              </w:rPr>
              <w:t>(підпис)</w:t>
            </w:r>
          </w:p>
        </w:tc>
      </w:tr>
      <w:tr w:rsidR="00253252" w:rsidRPr="00EA23D6" w:rsidTr="00B3696A">
        <w:tc>
          <w:tcPr>
            <w:tcW w:w="5920" w:type="dxa"/>
          </w:tcPr>
          <w:p w:rsidR="00253252" w:rsidRPr="00EA4D28" w:rsidRDefault="00253252" w:rsidP="00B3696A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 xml:space="preserve">7. </w:t>
            </w:r>
            <w:r w:rsidR="00F31102" w:rsidRPr="00EA4D28">
              <w:rPr>
                <w:rFonts w:eastAsia="Calibri"/>
                <w:sz w:val="26"/>
                <w:szCs w:val="26"/>
              </w:rPr>
              <w:t>Фоменко Максим</w:t>
            </w:r>
            <w:r w:rsidRPr="00EA4D28">
              <w:rPr>
                <w:rFonts w:eastAsia="Calibri"/>
                <w:sz w:val="26"/>
                <w:szCs w:val="26"/>
              </w:rPr>
              <w:t xml:space="preserve">, </w:t>
            </w:r>
            <w:r w:rsidR="00AB288A" w:rsidRPr="00EA4D28">
              <w:rPr>
                <w:rFonts w:eastAsia="Calibri"/>
                <w:sz w:val="26"/>
                <w:szCs w:val="26"/>
              </w:rPr>
              <w:t xml:space="preserve">здобувач другого </w:t>
            </w:r>
            <w:r w:rsidR="00F31102" w:rsidRPr="00EA4D28">
              <w:rPr>
                <w:rFonts w:eastAsia="Calibri"/>
                <w:sz w:val="26"/>
                <w:szCs w:val="26"/>
              </w:rPr>
              <w:t>(магістерського) рівня вищої освіти спеціальності 101 «Екологія»</w:t>
            </w:r>
          </w:p>
        </w:tc>
        <w:tc>
          <w:tcPr>
            <w:tcW w:w="1559" w:type="dxa"/>
          </w:tcPr>
          <w:p w:rsidR="00253252" w:rsidRPr="00EA4D28" w:rsidRDefault="00253252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56" w:type="dxa"/>
          </w:tcPr>
          <w:p w:rsidR="00253252" w:rsidRPr="00EA4D28" w:rsidRDefault="00253252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53252" w:rsidRPr="00EA4D28" w:rsidRDefault="00253252" w:rsidP="00B3696A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53252" w:rsidRPr="00EA4D28" w:rsidRDefault="00253252" w:rsidP="00B3696A">
            <w:pPr>
              <w:jc w:val="both"/>
              <w:rPr>
                <w:rFonts w:eastAsia="Calibri"/>
                <w:sz w:val="26"/>
                <w:szCs w:val="26"/>
              </w:rPr>
            </w:pPr>
            <w:r w:rsidRPr="00EA4D28">
              <w:rPr>
                <w:rFonts w:eastAsia="Calibri"/>
                <w:sz w:val="26"/>
                <w:szCs w:val="26"/>
              </w:rPr>
              <w:t>______________</w:t>
            </w:r>
          </w:p>
        </w:tc>
      </w:tr>
      <w:tr w:rsidR="00253252" w:rsidRPr="00253252" w:rsidTr="00B3696A">
        <w:tc>
          <w:tcPr>
            <w:tcW w:w="5920" w:type="dxa"/>
          </w:tcPr>
          <w:p w:rsidR="00253252" w:rsidRPr="00253252" w:rsidRDefault="00253252" w:rsidP="00B369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252" w:rsidRPr="00253252" w:rsidRDefault="00253252" w:rsidP="00B369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6" w:type="dxa"/>
          </w:tcPr>
          <w:p w:rsidR="00253252" w:rsidRPr="00EA23D6" w:rsidRDefault="00253252" w:rsidP="00B3696A">
            <w:pPr>
              <w:rPr>
                <w:rFonts w:eastAsia="Calibri"/>
                <w:sz w:val="20"/>
                <w:szCs w:val="20"/>
              </w:rPr>
            </w:pPr>
            <w:r w:rsidRPr="00EA23D6">
              <w:rPr>
                <w:rFonts w:eastAsia="Times New Roman"/>
                <w:color w:val="000000"/>
                <w:sz w:val="20"/>
                <w:szCs w:val="20"/>
              </w:rPr>
              <w:t>(підпис)</w:t>
            </w:r>
          </w:p>
        </w:tc>
      </w:tr>
    </w:tbl>
    <w:p w:rsidR="000B03C2" w:rsidRDefault="000B03C2" w:rsidP="000B03C2">
      <w:pPr>
        <w:widowControl w:val="0"/>
        <w:spacing w:line="260" w:lineRule="exac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C20A9F" w:rsidRPr="00357764" w:rsidRDefault="00C20A9F" w:rsidP="000B03C2">
      <w:pPr>
        <w:widowControl w:val="0"/>
        <w:spacing w:line="260" w:lineRule="exac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0B03C2" w:rsidRPr="00357764" w:rsidRDefault="000B03C2" w:rsidP="000B03C2">
      <w:pPr>
        <w:spacing w:line="276" w:lineRule="auto"/>
        <w:ind w:firstLine="0"/>
        <w:jc w:val="both"/>
        <w:rPr>
          <w:rFonts w:eastAsia="Calibri" w:cs="Times New Roman"/>
          <w:b/>
          <w:szCs w:val="24"/>
        </w:rPr>
      </w:pPr>
      <w:r w:rsidRPr="00357764">
        <w:rPr>
          <w:rFonts w:eastAsia="Calibri" w:cs="Times New Roman"/>
          <w:b/>
          <w:szCs w:val="24"/>
        </w:rPr>
        <w:t xml:space="preserve">До ОПП надані такі відгуки (рецензії) </w:t>
      </w:r>
    </w:p>
    <w:p w:rsidR="000B03C2" w:rsidRPr="003A5E07" w:rsidRDefault="003A5E07" w:rsidP="003A5E07">
      <w:pPr>
        <w:widowControl w:val="0"/>
        <w:spacing w:line="276" w:lineRule="auto"/>
        <w:ind w:right="113" w:firstLine="697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1. </w:t>
      </w:r>
      <w:r w:rsidRPr="003A5E07">
        <w:rPr>
          <w:rFonts w:eastAsia="Times New Roman" w:cs="Times New Roman"/>
          <w:color w:val="000000"/>
          <w:sz w:val="24"/>
          <w:szCs w:val="24"/>
        </w:rPr>
        <w:t>Начальник відділу державного ринкового нагляду у Державній екологічній інспекції Придніпровського округу (Дніпропетровська та Кіровоградська області)</w:t>
      </w:r>
      <w:r w:rsidR="00E00B6F">
        <w:rPr>
          <w:rFonts w:eastAsia="Times New Roman" w:cs="Times New Roman"/>
          <w:color w:val="000000"/>
          <w:sz w:val="24"/>
          <w:szCs w:val="24"/>
          <w:lang w:val="ru-RU"/>
        </w:rPr>
        <w:t xml:space="preserve">         </w:t>
      </w:r>
      <w:r w:rsidRPr="003A5E07">
        <w:rPr>
          <w:rFonts w:eastAsia="Times New Roman" w:cs="Times New Roman"/>
          <w:color w:val="000000"/>
          <w:sz w:val="24"/>
          <w:szCs w:val="24"/>
        </w:rPr>
        <w:t>Ірина ПОНІКАРОВА</w:t>
      </w:r>
    </w:p>
    <w:p w:rsidR="000B03C2" w:rsidRPr="00E00B6F" w:rsidRDefault="005E15E7" w:rsidP="003A5E07">
      <w:pPr>
        <w:widowControl w:val="0"/>
        <w:spacing w:line="276" w:lineRule="auto"/>
        <w:ind w:right="113" w:firstLine="697"/>
        <w:jc w:val="both"/>
        <w:rPr>
          <w:rFonts w:eastAsia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2. </w:t>
      </w:r>
      <w:r w:rsidR="00490EB8" w:rsidRPr="003A5E07">
        <w:rPr>
          <w:rFonts w:eastAsia="Times New Roman" w:cs="Times New Roman"/>
          <w:color w:val="000000"/>
          <w:sz w:val="24"/>
          <w:szCs w:val="24"/>
        </w:rPr>
        <w:t xml:space="preserve">Перший </w:t>
      </w:r>
      <w:proofErr w:type="spellStart"/>
      <w:r w:rsidR="00490EB8" w:rsidRPr="003A5E07">
        <w:rPr>
          <w:rFonts w:eastAsia="Times New Roman" w:cs="Times New Roman"/>
          <w:color w:val="000000"/>
          <w:sz w:val="24"/>
          <w:szCs w:val="24"/>
        </w:rPr>
        <w:t>проректорНТУ</w:t>
      </w:r>
      <w:proofErr w:type="spellEnd"/>
      <w:r w:rsidR="00490EB8" w:rsidRPr="003A5E07">
        <w:rPr>
          <w:rFonts w:eastAsia="Times New Roman" w:cs="Times New Roman"/>
          <w:color w:val="000000"/>
          <w:sz w:val="24"/>
          <w:szCs w:val="24"/>
        </w:rPr>
        <w:t xml:space="preserve"> «Дніпровська політехніка»</w:t>
      </w:r>
      <w:r w:rsidR="003A5E07" w:rsidRPr="003A5E07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="003A5E07" w:rsidRPr="003A5E07">
        <w:rPr>
          <w:rFonts w:eastAsia="Times New Roman" w:cs="Times New Roman"/>
          <w:color w:val="000000"/>
          <w:sz w:val="24"/>
          <w:szCs w:val="24"/>
        </w:rPr>
        <w:t>д.т.н</w:t>
      </w:r>
      <w:proofErr w:type="spellEnd"/>
      <w:r w:rsidR="003A5E07" w:rsidRPr="003A5E07">
        <w:rPr>
          <w:rFonts w:eastAsia="Times New Roman" w:cs="Times New Roman"/>
          <w:color w:val="000000"/>
          <w:sz w:val="24"/>
          <w:szCs w:val="24"/>
        </w:rPr>
        <w:t xml:space="preserve">., проф. каф. екології та технологій захисту навколишнього середовища </w:t>
      </w:r>
      <w:r w:rsidR="00490EB8" w:rsidRPr="003A5E07">
        <w:rPr>
          <w:rFonts w:eastAsia="Times New Roman" w:cs="Times New Roman"/>
          <w:color w:val="000000"/>
          <w:sz w:val="24"/>
          <w:szCs w:val="24"/>
        </w:rPr>
        <w:t>Ар</w:t>
      </w:r>
      <w:r w:rsidR="003A5E07" w:rsidRPr="003A5E07">
        <w:rPr>
          <w:rFonts w:eastAsia="Times New Roman" w:cs="Times New Roman"/>
          <w:color w:val="000000"/>
          <w:sz w:val="24"/>
          <w:szCs w:val="24"/>
        </w:rPr>
        <w:t>тем ПАВЛИЧЕНКО</w:t>
      </w:r>
    </w:p>
    <w:p w:rsidR="008F4925" w:rsidRPr="00EA4D28" w:rsidRDefault="008F4925">
      <w:pPr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0B03C2" w:rsidRPr="00357764" w:rsidRDefault="000B03C2" w:rsidP="00F25859">
      <w:pPr>
        <w:spacing w:after="120"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357764">
        <w:rPr>
          <w:rFonts w:eastAsia="Times New Roman" w:cs="Times New Roman"/>
          <w:b/>
          <w:szCs w:val="28"/>
          <w:lang w:eastAsia="ru-RU"/>
        </w:rPr>
        <w:lastRenderedPageBreak/>
        <w:t>1. Профіль освітньої програми</w:t>
      </w:r>
    </w:p>
    <w:p w:rsidR="000B03C2" w:rsidRDefault="000B03C2" w:rsidP="000B03C2">
      <w:pPr>
        <w:widowControl w:val="0"/>
        <w:spacing w:line="240" w:lineRule="auto"/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  <w:r w:rsidRPr="00357764">
        <w:rPr>
          <w:rFonts w:eastAsia="Times New Roman" w:cs="Times New Roman"/>
          <w:bCs/>
          <w:szCs w:val="28"/>
          <w:lang w:eastAsia="ru-RU"/>
        </w:rPr>
        <w:t>спеціальність _</w:t>
      </w:r>
      <w:r w:rsidR="00F812B5" w:rsidRPr="00357764">
        <w:rPr>
          <w:rFonts w:eastAsia="Times New Roman" w:cs="Times New Roman"/>
          <w:bCs/>
          <w:szCs w:val="28"/>
          <w:lang w:eastAsia="ru-RU"/>
        </w:rPr>
        <w:t>______</w:t>
      </w:r>
      <w:r w:rsidRPr="00357764">
        <w:rPr>
          <w:rFonts w:eastAsia="Times New Roman" w:cs="Times New Roman"/>
          <w:bCs/>
          <w:szCs w:val="28"/>
          <w:lang w:eastAsia="ru-RU"/>
        </w:rPr>
        <w:t>_</w:t>
      </w:r>
      <w:r w:rsidR="00F812B5">
        <w:rPr>
          <w:rFonts w:eastAsia="Times New Roman" w:cs="Times New Roman"/>
          <w:bCs/>
          <w:szCs w:val="28"/>
          <w:u w:val="single"/>
          <w:lang w:eastAsia="ru-RU"/>
        </w:rPr>
        <w:t>101</w:t>
      </w:r>
      <w:r w:rsidR="00B3696A" w:rsidRPr="00B3696A">
        <w:rPr>
          <w:rFonts w:eastAsia="Times New Roman" w:cs="Times New Roman"/>
          <w:bCs/>
          <w:szCs w:val="28"/>
          <w:u w:val="single"/>
          <w:lang w:eastAsia="ru-RU"/>
        </w:rPr>
        <w:t xml:space="preserve"> «</w:t>
      </w:r>
      <w:r w:rsidR="00F812B5">
        <w:rPr>
          <w:rFonts w:eastAsia="Times New Roman" w:cs="Times New Roman"/>
          <w:bCs/>
          <w:szCs w:val="28"/>
          <w:u w:val="single"/>
          <w:lang w:eastAsia="ru-RU"/>
        </w:rPr>
        <w:t>Екологія</w:t>
      </w:r>
      <w:r w:rsidR="00B3696A" w:rsidRPr="00B3696A">
        <w:rPr>
          <w:rFonts w:eastAsia="Times New Roman" w:cs="Times New Roman"/>
          <w:bCs/>
          <w:szCs w:val="28"/>
          <w:u w:val="single"/>
          <w:lang w:eastAsia="ru-RU"/>
        </w:rPr>
        <w:t>»</w:t>
      </w:r>
      <w:r w:rsidR="00B3696A">
        <w:rPr>
          <w:rFonts w:eastAsia="Times New Roman" w:cs="Times New Roman"/>
          <w:bCs/>
          <w:szCs w:val="28"/>
          <w:lang w:eastAsia="ru-RU"/>
        </w:rPr>
        <w:t>_</w:t>
      </w:r>
      <w:r w:rsidR="00F812B5" w:rsidRPr="00357764">
        <w:rPr>
          <w:rFonts w:eastAsia="Times New Roman" w:cs="Times New Roman"/>
          <w:bCs/>
          <w:szCs w:val="28"/>
          <w:lang w:eastAsia="ru-RU"/>
        </w:rPr>
        <w:t>_</w:t>
      </w:r>
      <w:r w:rsidR="00F812B5">
        <w:rPr>
          <w:rFonts w:eastAsia="Times New Roman" w:cs="Times New Roman"/>
          <w:bCs/>
          <w:szCs w:val="28"/>
          <w:lang w:eastAsia="ru-RU"/>
        </w:rPr>
        <w:t>___</w:t>
      </w:r>
      <w:r w:rsidR="00F812B5" w:rsidRPr="00357764">
        <w:rPr>
          <w:rFonts w:eastAsia="Times New Roman" w:cs="Times New Roman"/>
          <w:bCs/>
          <w:szCs w:val="28"/>
          <w:lang w:eastAsia="ru-RU"/>
        </w:rPr>
        <w:t>___________</w:t>
      </w:r>
      <w:r w:rsidRPr="00357764">
        <w:rPr>
          <w:rFonts w:eastAsia="Times New Roman" w:cs="Times New Roman"/>
          <w:bCs/>
          <w:szCs w:val="28"/>
          <w:lang w:eastAsia="ru-RU"/>
        </w:rPr>
        <w:t>__</w:t>
      </w:r>
    </w:p>
    <w:p w:rsidR="00F25859" w:rsidRPr="00357764" w:rsidRDefault="00F25859" w:rsidP="00F25859">
      <w:pPr>
        <w:widowControl w:val="0"/>
        <w:spacing w:after="120" w:line="240" w:lineRule="auto"/>
        <w:ind w:firstLine="0"/>
        <w:jc w:val="center"/>
        <w:rPr>
          <w:rFonts w:eastAsia="Times New Roman" w:cs="Times New Roman"/>
          <w:bCs/>
          <w:sz w:val="20"/>
          <w:szCs w:val="20"/>
          <w:u w:val="single"/>
        </w:rPr>
      </w:pPr>
      <w:r w:rsidRPr="00F25859">
        <w:rPr>
          <w:rFonts w:eastAsia="Times New Roman" w:cs="Times New Roman"/>
          <w:bCs/>
          <w:sz w:val="20"/>
          <w:szCs w:val="20"/>
        </w:rPr>
        <w:t>(код та назва)</w:t>
      </w:r>
    </w:p>
    <w:p w:rsidR="000B03C2" w:rsidRPr="00357764" w:rsidRDefault="000B03C2" w:rsidP="000B03C2">
      <w:pPr>
        <w:widowControl w:val="0"/>
        <w:spacing w:line="240" w:lineRule="auto"/>
        <w:ind w:firstLine="0"/>
        <w:jc w:val="center"/>
        <w:rPr>
          <w:rFonts w:eastAsia="Times New Roman" w:cs="Times New Roman"/>
          <w:bCs/>
          <w:szCs w:val="28"/>
          <w:u w:val="single"/>
          <w:lang w:eastAsia="ru-RU"/>
        </w:rPr>
      </w:pPr>
      <w:r w:rsidRPr="00357764">
        <w:rPr>
          <w:rFonts w:eastAsia="Times New Roman" w:cs="Times New Roman"/>
          <w:bCs/>
          <w:szCs w:val="28"/>
          <w:lang w:eastAsia="ru-RU"/>
        </w:rPr>
        <w:t xml:space="preserve">назва </w:t>
      </w:r>
      <w:proofErr w:type="spellStart"/>
      <w:r w:rsidRPr="00357764">
        <w:rPr>
          <w:rFonts w:eastAsia="Times New Roman" w:cs="Times New Roman"/>
          <w:bCs/>
          <w:szCs w:val="28"/>
          <w:lang w:eastAsia="ru-RU"/>
        </w:rPr>
        <w:t>О</w:t>
      </w:r>
      <w:r w:rsidR="00357764" w:rsidRPr="00357764">
        <w:rPr>
          <w:rFonts w:eastAsia="Times New Roman" w:cs="Times New Roman"/>
          <w:bCs/>
          <w:szCs w:val="28"/>
          <w:lang w:eastAsia="ru-RU"/>
        </w:rPr>
        <w:t>П</w:t>
      </w:r>
      <w:r w:rsidR="00B3696A">
        <w:rPr>
          <w:rFonts w:eastAsia="Times New Roman" w:cs="Times New Roman"/>
          <w:bCs/>
          <w:szCs w:val="28"/>
          <w:lang w:eastAsia="ru-RU"/>
        </w:rPr>
        <w:t>П</w:t>
      </w:r>
      <w:r w:rsidRPr="00357764">
        <w:rPr>
          <w:rFonts w:eastAsia="Times New Roman" w:cs="Times New Roman"/>
          <w:bCs/>
          <w:szCs w:val="28"/>
          <w:lang w:eastAsia="ru-RU"/>
        </w:rPr>
        <w:t>_</w:t>
      </w:r>
      <w:r w:rsidR="00F812B5">
        <w:rPr>
          <w:rFonts w:eastAsia="Times New Roman" w:cs="Times New Roman"/>
          <w:bCs/>
          <w:szCs w:val="28"/>
          <w:lang w:eastAsia="ru-RU"/>
        </w:rPr>
        <w:t>___</w:t>
      </w:r>
      <w:r w:rsidR="00F812B5" w:rsidRPr="00357764">
        <w:rPr>
          <w:rFonts w:eastAsia="Times New Roman" w:cs="Times New Roman"/>
          <w:bCs/>
          <w:szCs w:val="28"/>
          <w:lang w:eastAsia="ru-RU"/>
        </w:rPr>
        <w:t>_____</w:t>
      </w:r>
      <w:r w:rsidRPr="00357764">
        <w:rPr>
          <w:rFonts w:eastAsia="Times New Roman" w:cs="Times New Roman"/>
          <w:bCs/>
          <w:szCs w:val="28"/>
          <w:lang w:eastAsia="ru-RU"/>
        </w:rPr>
        <w:t>_</w:t>
      </w:r>
      <w:r w:rsidR="00F812B5" w:rsidRPr="00F812B5">
        <w:rPr>
          <w:rFonts w:eastAsia="Times New Roman" w:cs="Times New Roman"/>
          <w:bCs/>
          <w:szCs w:val="28"/>
          <w:u w:val="single"/>
          <w:lang w:eastAsia="ru-RU"/>
        </w:rPr>
        <w:t>Урбоекол</w:t>
      </w:r>
      <w:proofErr w:type="spellEnd"/>
      <w:r w:rsidR="00F812B5" w:rsidRPr="00F812B5">
        <w:rPr>
          <w:rFonts w:eastAsia="Times New Roman" w:cs="Times New Roman"/>
          <w:bCs/>
          <w:szCs w:val="28"/>
          <w:u w:val="single"/>
          <w:lang w:eastAsia="ru-RU"/>
        </w:rPr>
        <w:t xml:space="preserve">огія </w:t>
      </w:r>
      <w:r w:rsidRPr="00357764">
        <w:rPr>
          <w:rFonts w:eastAsia="Times New Roman" w:cs="Times New Roman"/>
          <w:bCs/>
          <w:szCs w:val="28"/>
          <w:lang w:eastAsia="ru-RU"/>
        </w:rPr>
        <w:t>___</w:t>
      </w:r>
      <w:r w:rsidR="00F812B5">
        <w:rPr>
          <w:rFonts w:eastAsia="Times New Roman" w:cs="Times New Roman"/>
          <w:bCs/>
          <w:szCs w:val="28"/>
          <w:lang w:eastAsia="ru-RU"/>
        </w:rPr>
        <w:t>___</w:t>
      </w:r>
      <w:r w:rsidR="00F812B5" w:rsidRPr="00357764">
        <w:rPr>
          <w:rFonts w:eastAsia="Times New Roman" w:cs="Times New Roman"/>
          <w:bCs/>
          <w:szCs w:val="28"/>
          <w:lang w:eastAsia="ru-RU"/>
        </w:rPr>
        <w:t>_______</w:t>
      </w:r>
      <w:r w:rsidRPr="00357764">
        <w:rPr>
          <w:rFonts w:eastAsia="Times New Roman" w:cs="Times New Roman"/>
          <w:bCs/>
          <w:szCs w:val="28"/>
          <w:lang w:eastAsia="ru-RU"/>
        </w:rPr>
        <w:t>______</w:t>
      </w:r>
    </w:p>
    <w:p w:rsidR="000B03C2" w:rsidRPr="006E7B32" w:rsidRDefault="000B03C2" w:rsidP="00F25859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Style w:val="af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6331"/>
      </w:tblGrid>
      <w:tr w:rsidR="000B03C2" w:rsidRPr="00357764" w:rsidTr="007C39E0">
        <w:trPr>
          <w:trHeight w:val="567"/>
        </w:trPr>
        <w:tc>
          <w:tcPr>
            <w:tcW w:w="9638" w:type="dxa"/>
            <w:gridSpan w:val="2"/>
            <w:vAlign w:val="center"/>
          </w:tcPr>
          <w:p w:rsidR="000B03C2" w:rsidRPr="00357764" w:rsidRDefault="000B03C2" w:rsidP="007C39E0">
            <w:pPr>
              <w:spacing w:line="36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57764">
              <w:rPr>
                <w:rFonts w:eastAsia="Times New Roman"/>
                <w:b/>
                <w:sz w:val="24"/>
                <w:lang w:eastAsia="ru-RU"/>
              </w:rPr>
              <w:t>1.1 - Загальна інформація</w:t>
            </w:r>
          </w:p>
        </w:tc>
      </w:tr>
      <w:tr w:rsidR="000B03C2" w:rsidRPr="00357764" w:rsidTr="001E363F">
        <w:trPr>
          <w:trHeight w:val="1134"/>
        </w:trPr>
        <w:tc>
          <w:tcPr>
            <w:tcW w:w="0" w:type="auto"/>
          </w:tcPr>
          <w:p w:rsidR="000B03C2" w:rsidRPr="00357764" w:rsidRDefault="000B03C2" w:rsidP="000B41B1">
            <w:pPr>
              <w:widowControl w:val="0"/>
              <w:spacing w:line="274" w:lineRule="exact"/>
              <w:jc w:val="left"/>
              <w:rPr>
                <w:rFonts w:eastAsia="Times New Roman"/>
                <w:bCs/>
                <w:sz w:val="24"/>
                <w:lang w:eastAsia="uk-UA"/>
              </w:rPr>
            </w:pPr>
            <w:r w:rsidRPr="00357764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Повна назва закладу вищої освіти</w:t>
            </w:r>
            <w:r w:rsidR="00E00B6F">
              <w:rPr>
                <w:rFonts w:eastAsia="Times New Roman"/>
                <w:color w:val="000000"/>
                <w:sz w:val="24"/>
                <w:shd w:val="clear" w:color="auto" w:fill="FFFFFF"/>
                <w:lang w:val="ru-RU" w:eastAsia="uk-UA"/>
              </w:rPr>
              <w:t xml:space="preserve"> </w:t>
            </w:r>
            <w:r w:rsidR="00357764" w:rsidRPr="00357764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та структурного підрозділу</w:t>
            </w:r>
          </w:p>
        </w:tc>
        <w:tc>
          <w:tcPr>
            <w:tcW w:w="6726" w:type="dxa"/>
          </w:tcPr>
          <w:p w:rsidR="003D593E" w:rsidRDefault="003D593E" w:rsidP="00B3696A">
            <w:pPr>
              <w:widowControl w:val="0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 w:rsidRPr="003D593E">
              <w:rPr>
                <w:rFonts w:eastAsia="Courier New"/>
                <w:color w:val="000000"/>
                <w:sz w:val="24"/>
                <w:lang w:eastAsia="uk-UA"/>
              </w:rPr>
              <w:t>Український державний університет науки і технологій</w:t>
            </w:r>
          </w:p>
          <w:p w:rsidR="00B3696A" w:rsidRPr="00B3696A" w:rsidRDefault="00382C73" w:rsidP="00B3696A">
            <w:pPr>
              <w:widowControl w:val="0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 w:rsidRPr="00382C73">
              <w:rPr>
                <w:rFonts w:eastAsia="Courier New"/>
                <w:color w:val="000000"/>
                <w:sz w:val="24"/>
                <w:lang w:eastAsia="uk-UA"/>
              </w:rPr>
              <w:t xml:space="preserve">Навчально-науковий інститут </w:t>
            </w:r>
            <w:r w:rsidR="00B3696A" w:rsidRPr="00B3696A">
              <w:rPr>
                <w:rFonts w:eastAsia="Courier New"/>
                <w:color w:val="000000"/>
                <w:sz w:val="24"/>
                <w:lang w:eastAsia="uk-UA"/>
              </w:rPr>
              <w:t>Придніпровська державна академія будівництва та архітектури</w:t>
            </w:r>
          </w:p>
          <w:p w:rsidR="000D2B50" w:rsidRPr="00357764" w:rsidRDefault="000D2B50" w:rsidP="008F4925">
            <w:pPr>
              <w:widowControl w:val="0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</w:p>
        </w:tc>
      </w:tr>
      <w:tr w:rsidR="000B03C2" w:rsidRPr="00357764" w:rsidTr="001E363F">
        <w:trPr>
          <w:trHeight w:val="1134"/>
        </w:trPr>
        <w:tc>
          <w:tcPr>
            <w:tcW w:w="0" w:type="auto"/>
          </w:tcPr>
          <w:p w:rsidR="000B03C2" w:rsidRPr="00357764" w:rsidRDefault="000B41B1" w:rsidP="000B41B1">
            <w:pPr>
              <w:widowControl w:val="0"/>
              <w:spacing w:line="274" w:lineRule="exact"/>
              <w:jc w:val="lef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Ступінь вищої освіти та назва о</w:t>
            </w:r>
            <w:r w:rsidR="006147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світн</w:t>
            </w: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ьої</w:t>
            </w:r>
            <w:r w:rsidR="000B03C2" w:rsidRPr="00357764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 xml:space="preserve"> кваліфікаці</w:t>
            </w: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ї</w:t>
            </w:r>
          </w:p>
        </w:tc>
        <w:tc>
          <w:tcPr>
            <w:tcW w:w="6726" w:type="dxa"/>
          </w:tcPr>
          <w:p w:rsidR="000B03C2" w:rsidRPr="001E363F" w:rsidRDefault="00B3696A" w:rsidP="001E363F">
            <w:pPr>
              <w:widowControl w:val="0"/>
              <w:spacing w:line="274" w:lineRule="exact"/>
              <w:jc w:val="both"/>
              <w:rPr>
                <w:rFonts w:eastAsia="Times New Roman"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B3696A">
              <w:rPr>
                <w:rFonts w:eastAsia="Times New Roman"/>
                <w:iCs/>
                <w:color w:val="000000"/>
                <w:sz w:val="24"/>
                <w:shd w:val="clear" w:color="auto" w:fill="FFFFFF"/>
                <w:lang w:eastAsia="uk-UA"/>
              </w:rPr>
              <w:t>Магістр</w:t>
            </w:r>
            <w:r>
              <w:rPr>
                <w:rFonts w:eastAsia="Times New Roman"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, </w:t>
            </w:r>
          </w:p>
          <w:p w:rsidR="000D2B50" w:rsidRPr="001E363F" w:rsidRDefault="00B3696A" w:rsidP="001E363F">
            <w:pPr>
              <w:widowControl w:val="0"/>
              <w:spacing w:line="274" w:lineRule="exact"/>
              <w:jc w:val="both"/>
              <w:rPr>
                <w:rFonts w:eastAsia="Times New Roman"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B3696A">
              <w:rPr>
                <w:rFonts w:eastAsia="Times New Roman"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Магістр з </w:t>
            </w:r>
            <w:r w:rsidR="008F4925">
              <w:rPr>
                <w:rFonts w:eastAsia="Times New Roman"/>
                <w:iCs/>
                <w:color w:val="000000"/>
                <w:sz w:val="24"/>
                <w:shd w:val="clear" w:color="auto" w:fill="FFFFFF"/>
                <w:lang w:eastAsia="uk-UA"/>
              </w:rPr>
              <w:t>екології</w:t>
            </w:r>
          </w:p>
          <w:p w:rsidR="000D2B50" w:rsidRPr="001E363F" w:rsidRDefault="000D2B50" w:rsidP="001E363F">
            <w:pPr>
              <w:widowControl w:val="0"/>
              <w:spacing w:line="274" w:lineRule="exact"/>
              <w:jc w:val="both"/>
              <w:rPr>
                <w:rFonts w:eastAsia="Times New Roman"/>
                <w:iCs/>
                <w:color w:val="000000"/>
                <w:sz w:val="24"/>
                <w:shd w:val="clear" w:color="auto" w:fill="FFFFFF"/>
                <w:lang w:eastAsia="uk-UA"/>
              </w:rPr>
            </w:pPr>
          </w:p>
          <w:p w:rsidR="000D2B50" w:rsidRPr="001E363F" w:rsidRDefault="000D2B50" w:rsidP="001E363F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</w:pPr>
          </w:p>
        </w:tc>
      </w:tr>
      <w:tr w:rsidR="000B03C2" w:rsidRPr="00357764" w:rsidTr="001E363F">
        <w:trPr>
          <w:trHeight w:val="1134"/>
        </w:trPr>
        <w:tc>
          <w:tcPr>
            <w:tcW w:w="0" w:type="auto"/>
          </w:tcPr>
          <w:p w:rsidR="000B03C2" w:rsidRPr="00357764" w:rsidRDefault="000B03C2" w:rsidP="000B41B1">
            <w:pPr>
              <w:widowControl w:val="0"/>
              <w:spacing w:line="269" w:lineRule="exact"/>
              <w:jc w:val="left"/>
              <w:rPr>
                <w:rFonts w:eastAsia="Times New Roman"/>
                <w:bCs/>
                <w:sz w:val="24"/>
                <w:lang w:eastAsia="uk-UA"/>
              </w:rPr>
            </w:pPr>
            <w:r w:rsidRPr="00357764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Офіційна назва освітньої програми</w:t>
            </w:r>
          </w:p>
        </w:tc>
        <w:tc>
          <w:tcPr>
            <w:tcW w:w="6726" w:type="dxa"/>
          </w:tcPr>
          <w:p w:rsidR="000D2B50" w:rsidRPr="001E363F" w:rsidRDefault="008F4925" w:rsidP="001E363F">
            <w:pPr>
              <w:widowControl w:val="0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>
              <w:rPr>
                <w:rFonts w:eastAsia="Courier New"/>
                <w:color w:val="000000"/>
                <w:sz w:val="24"/>
                <w:lang w:eastAsia="uk-UA"/>
              </w:rPr>
              <w:t>Урбоекологія</w:t>
            </w:r>
          </w:p>
          <w:p w:rsidR="000D2B50" w:rsidRPr="001E363F" w:rsidRDefault="000D2B50" w:rsidP="001E363F">
            <w:pPr>
              <w:widowControl w:val="0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</w:p>
          <w:p w:rsidR="000D2B50" w:rsidRPr="001E363F" w:rsidRDefault="000D2B50" w:rsidP="001E363F">
            <w:pPr>
              <w:widowControl w:val="0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</w:p>
        </w:tc>
      </w:tr>
      <w:tr w:rsidR="000B03C2" w:rsidRPr="00357764" w:rsidTr="001E363F">
        <w:trPr>
          <w:trHeight w:val="1134"/>
        </w:trPr>
        <w:tc>
          <w:tcPr>
            <w:tcW w:w="0" w:type="auto"/>
          </w:tcPr>
          <w:p w:rsidR="000B03C2" w:rsidRPr="00357764" w:rsidRDefault="000B03C2" w:rsidP="000B41B1">
            <w:pPr>
              <w:widowControl w:val="0"/>
              <w:spacing w:line="274" w:lineRule="exact"/>
              <w:jc w:val="left"/>
              <w:rPr>
                <w:rFonts w:eastAsia="Times New Roman"/>
                <w:bCs/>
                <w:sz w:val="24"/>
                <w:lang w:eastAsia="uk-UA"/>
              </w:rPr>
            </w:pPr>
            <w:r w:rsidRPr="00357764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Тип диплому та обсяг освітньої програми</w:t>
            </w:r>
          </w:p>
        </w:tc>
        <w:tc>
          <w:tcPr>
            <w:tcW w:w="6726" w:type="dxa"/>
          </w:tcPr>
          <w:p w:rsidR="000B03C2" w:rsidRDefault="00B3696A" w:rsidP="001E363F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B3696A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>Одиничний</w:t>
            </w:r>
          </w:p>
          <w:p w:rsidR="00B3696A" w:rsidRPr="001E363F" w:rsidRDefault="0073079B" w:rsidP="001E363F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73079B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>90 кредитів ЄКТС</w:t>
            </w:r>
          </w:p>
          <w:p w:rsidR="000D2B50" w:rsidRPr="001E363F" w:rsidRDefault="000D2B50" w:rsidP="001E363F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</w:pPr>
          </w:p>
          <w:p w:rsidR="000D2B50" w:rsidRPr="00357764" w:rsidRDefault="000D2B50" w:rsidP="001E363F">
            <w:pPr>
              <w:widowControl w:val="0"/>
              <w:spacing w:line="274" w:lineRule="exact"/>
              <w:ind w:left="-59"/>
              <w:jc w:val="both"/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</w:pPr>
          </w:p>
        </w:tc>
      </w:tr>
      <w:tr w:rsidR="000B03C2" w:rsidRPr="00357764" w:rsidTr="001E363F">
        <w:trPr>
          <w:trHeight w:val="1134"/>
        </w:trPr>
        <w:tc>
          <w:tcPr>
            <w:tcW w:w="0" w:type="auto"/>
          </w:tcPr>
          <w:p w:rsidR="000B03C2" w:rsidRPr="00357764" w:rsidRDefault="000B03C2" w:rsidP="000B41B1">
            <w:pPr>
              <w:widowControl w:val="0"/>
              <w:spacing w:line="230" w:lineRule="exact"/>
              <w:jc w:val="left"/>
              <w:rPr>
                <w:rFonts w:eastAsia="Times New Roman"/>
                <w:bCs/>
                <w:sz w:val="24"/>
                <w:lang w:eastAsia="uk-UA"/>
              </w:rPr>
            </w:pPr>
            <w:r w:rsidRPr="00357764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Наявність акредитації</w:t>
            </w:r>
          </w:p>
        </w:tc>
        <w:tc>
          <w:tcPr>
            <w:tcW w:w="6726" w:type="dxa"/>
          </w:tcPr>
          <w:p w:rsidR="00382C73" w:rsidRPr="00382C73" w:rsidRDefault="00382C73" w:rsidP="00382C73">
            <w:pPr>
              <w:widowControl w:val="0"/>
              <w:tabs>
                <w:tab w:val="left" w:pos="0"/>
              </w:tabs>
              <w:spacing w:line="274" w:lineRule="exact"/>
              <w:jc w:val="both"/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382C73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>Сертифікат про акредитацію спеціальності</w:t>
            </w:r>
          </w:p>
          <w:p w:rsidR="000D2B50" w:rsidRPr="001E363F" w:rsidRDefault="00382C73" w:rsidP="00382C73">
            <w:pPr>
              <w:widowControl w:val="0"/>
              <w:tabs>
                <w:tab w:val="left" w:pos="0"/>
              </w:tabs>
              <w:spacing w:line="274" w:lineRule="exact"/>
              <w:jc w:val="both"/>
              <w:rPr>
                <w:rFonts w:eastAsia="Times New Roman"/>
                <w:bCs/>
                <w:sz w:val="24"/>
                <w:lang w:eastAsia="uk-UA"/>
              </w:rPr>
            </w:pPr>
            <w:r w:rsidRPr="00382C73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>УД 04019163, дійсний до 01.07.2027</w:t>
            </w:r>
          </w:p>
        </w:tc>
      </w:tr>
      <w:tr w:rsidR="000B03C2" w:rsidRPr="00357764" w:rsidTr="001E363F">
        <w:trPr>
          <w:trHeight w:val="1134"/>
        </w:trPr>
        <w:tc>
          <w:tcPr>
            <w:tcW w:w="0" w:type="auto"/>
          </w:tcPr>
          <w:p w:rsidR="000B03C2" w:rsidRPr="00357764" w:rsidRDefault="003C0F8A" w:rsidP="00986D4C">
            <w:pPr>
              <w:widowControl w:val="0"/>
              <w:spacing w:line="230" w:lineRule="exact"/>
              <w:jc w:val="lef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Цикл / р</w:t>
            </w:r>
            <w:r w:rsidR="000B03C2" w:rsidRPr="00357764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івень</w:t>
            </w:r>
          </w:p>
        </w:tc>
        <w:tc>
          <w:tcPr>
            <w:tcW w:w="6726" w:type="dxa"/>
          </w:tcPr>
          <w:p w:rsidR="000D2B50" w:rsidRPr="001E363F" w:rsidRDefault="008F4925" w:rsidP="001E363F">
            <w:pPr>
              <w:widowControl w:val="0"/>
              <w:jc w:val="both"/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8F4925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НРК України - 7 рівень; FQ-EHEA - другий цикл; EQF-LLL -7 рівень </w:t>
            </w:r>
          </w:p>
          <w:p w:rsidR="000D2B50" w:rsidRPr="00357764" w:rsidRDefault="000D2B50" w:rsidP="001E363F">
            <w:pPr>
              <w:widowControl w:val="0"/>
              <w:jc w:val="both"/>
              <w:rPr>
                <w:rFonts w:eastAsia="Times New Roman"/>
                <w:bCs/>
                <w:color w:val="000000"/>
                <w:sz w:val="24"/>
                <w:highlight w:val="cyan"/>
                <w:shd w:val="clear" w:color="auto" w:fill="FFFFFF"/>
                <w:lang w:eastAsia="uk-UA"/>
              </w:rPr>
            </w:pPr>
          </w:p>
        </w:tc>
      </w:tr>
      <w:tr w:rsidR="000B03C2" w:rsidRPr="00357764" w:rsidTr="000D2B50">
        <w:trPr>
          <w:trHeight w:val="1134"/>
        </w:trPr>
        <w:tc>
          <w:tcPr>
            <w:tcW w:w="0" w:type="auto"/>
          </w:tcPr>
          <w:p w:rsidR="000B03C2" w:rsidRPr="00357764" w:rsidRDefault="000B03C2" w:rsidP="00986D4C">
            <w:pPr>
              <w:widowControl w:val="0"/>
              <w:spacing w:line="230" w:lineRule="exact"/>
              <w:jc w:val="left"/>
              <w:rPr>
                <w:rFonts w:eastAsia="Times New Roman"/>
                <w:bCs/>
                <w:sz w:val="24"/>
                <w:lang w:eastAsia="uk-UA"/>
              </w:rPr>
            </w:pPr>
            <w:r w:rsidRPr="00357764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Передумови</w:t>
            </w:r>
          </w:p>
        </w:tc>
        <w:tc>
          <w:tcPr>
            <w:tcW w:w="6726" w:type="dxa"/>
          </w:tcPr>
          <w:p w:rsidR="000D2B50" w:rsidRPr="00357764" w:rsidRDefault="0073079B" w:rsidP="00B26B4F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73079B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Для здобуття ступеня «магістр» можуть вступати особи, які здобули ступінь бакалавра, магістра (освітньо-кваліфікаційний рівень «спеціаліст»). </w:t>
            </w:r>
            <w:r w:rsidR="003D593E" w:rsidRPr="003D593E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>Вимоги до вступу визначаються правилами прийому</w:t>
            </w:r>
            <w:r w:rsidR="00E00B6F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val="ru-RU" w:eastAsia="uk-UA"/>
              </w:rPr>
              <w:t xml:space="preserve"> </w:t>
            </w:r>
            <w:r w:rsidR="003D593E" w:rsidRPr="003D593E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>на здобуття ОС магістр</w:t>
            </w:r>
          </w:p>
        </w:tc>
      </w:tr>
      <w:tr w:rsidR="000B03C2" w:rsidRPr="00357764" w:rsidTr="00DD4127">
        <w:trPr>
          <w:trHeight w:val="884"/>
        </w:trPr>
        <w:tc>
          <w:tcPr>
            <w:tcW w:w="0" w:type="auto"/>
          </w:tcPr>
          <w:p w:rsidR="000B03C2" w:rsidRPr="00357764" w:rsidRDefault="000B03C2" w:rsidP="00986D4C">
            <w:pPr>
              <w:widowControl w:val="0"/>
              <w:spacing w:line="230" w:lineRule="exact"/>
              <w:jc w:val="left"/>
              <w:rPr>
                <w:rFonts w:eastAsia="Times New Roman"/>
                <w:bCs/>
                <w:sz w:val="24"/>
                <w:lang w:eastAsia="uk-UA"/>
              </w:rPr>
            </w:pPr>
            <w:r w:rsidRPr="00357764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Мова(и) викладання</w:t>
            </w:r>
          </w:p>
        </w:tc>
        <w:tc>
          <w:tcPr>
            <w:tcW w:w="6726" w:type="dxa"/>
          </w:tcPr>
          <w:p w:rsidR="00611A9D" w:rsidRPr="000D2B50" w:rsidRDefault="0073079B" w:rsidP="000D2B50">
            <w:pPr>
              <w:widowControl w:val="0"/>
              <w:jc w:val="left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73079B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Українська мова</w:t>
            </w:r>
          </w:p>
          <w:p w:rsidR="000D2B50" w:rsidRPr="000D2B50" w:rsidRDefault="000D2B50" w:rsidP="000D2B50">
            <w:pPr>
              <w:widowControl w:val="0"/>
              <w:jc w:val="left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</w:p>
          <w:p w:rsidR="000D2B50" w:rsidRPr="000D2B50" w:rsidRDefault="000D2B50" w:rsidP="000D2B50">
            <w:pPr>
              <w:widowControl w:val="0"/>
              <w:jc w:val="left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</w:p>
          <w:p w:rsidR="000D2B50" w:rsidRPr="00357764" w:rsidRDefault="000D2B50" w:rsidP="000D2B50">
            <w:pPr>
              <w:widowControl w:val="0"/>
              <w:jc w:val="left"/>
              <w:rPr>
                <w:rFonts w:eastAsia="Courier New"/>
                <w:color w:val="000000"/>
                <w:sz w:val="24"/>
                <w:lang w:eastAsia="uk-UA"/>
              </w:rPr>
            </w:pPr>
          </w:p>
        </w:tc>
      </w:tr>
      <w:tr w:rsidR="000B03C2" w:rsidRPr="00357764" w:rsidTr="000D2B50">
        <w:trPr>
          <w:trHeight w:val="1134"/>
        </w:trPr>
        <w:tc>
          <w:tcPr>
            <w:tcW w:w="0" w:type="auto"/>
          </w:tcPr>
          <w:p w:rsidR="000B03C2" w:rsidRPr="00357764" w:rsidRDefault="000B03C2" w:rsidP="00986D4C">
            <w:pPr>
              <w:widowControl w:val="0"/>
              <w:spacing w:line="274" w:lineRule="exact"/>
              <w:jc w:val="left"/>
              <w:rPr>
                <w:rFonts w:eastAsia="Times New Roman"/>
                <w:bCs/>
                <w:sz w:val="24"/>
                <w:lang w:eastAsia="uk-UA"/>
              </w:rPr>
            </w:pPr>
            <w:r w:rsidRPr="00357764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Термін дії освітньої програми</w:t>
            </w:r>
          </w:p>
        </w:tc>
        <w:tc>
          <w:tcPr>
            <w:tcW w:w="6726" w:type="dxa"/>
          </w:tcPr>
          <w:p w:rsidR="000D2B50" w:rsidRDefault="00382C73" w:rsidP="00320B4C">
            <w:pPr>
              <w:pStyle w:val="af3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C73"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До виключення з переліку освітніх програм, що реалізуються університетом </w:t>
            </w:r>
          </w:p>
          <w:p w:rsidR="000D2B50" w:rsidRPr="002779C5" w:rsidRDefault="000D2B50" w:rsidP="00320B4C">
            <w:pPr>
              <w:pStyle w:val="af3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0B03C2" w:rsidRPr="00357764" w:rsidTr="00094EC4">
        <w:trPr>
          <w:trHeight w:val="1134"/>
        </w:trPr>
        <w:tc>
          <w:tcPr>
            <w:tcW w:w="0" w:type="auto"/>
          </w:tcPr>
          <w:p w:rsidR="000B03C2" w:rsidRPr="00357764" w:rsidRDefault="000B03C2" w:rsidP="00455ADE">
            <w:pPr>
              <w:widowControl w:val="0"/>
              <w:spacing w:line="274" w:lineRule="exact"/>
              <w:jc w:val="left"/>
              <w:rPr>
                <w:rFonts w:eastAsia="Times New Roman"/>
                <w:bCs/>
                <w:sz w:val="24"/>
                <w:lang w:eastAsia="uk-UA"/>
              </w:rPr>
            </w:pPr>
            <w:proofErr w:type="spellStart"/>
            <w:r w:rsidRPr="00357764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Інтернет-адреса</w:t>
            </w:r>
            <w:proofErr w:type="spellEnd"/>
            <w:r w:rsidRPr="00357764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6726" w:type="dxa"/>
          </w:tcPr>
          <w:p w:rsidR="000B03C2" w:rsidRPr="001239B4" w:rsidRDefault="00382C73" w:rsidP="00F84344">
            <w:pPr>
              <w:widowControl w:val="0"/>
              <w:spacing w:line="274" w:lineRule="exact"/>
              <w:ind w:left="120"/>
              <w:jc w:val="left"/>
              <w:rPr>
                <w:rFonts w:eastAsia="Times New Roman"/>
                <w:bCs/>
                <w:sz w:val="24"/>
                <w:lang w:eastAsia="uk-UA"/>
              </w:rPr>
            </w:pPr>
            <w:r w:rsidRPr="00382C73">
              <w:t>https://ust.edu.ua/osvitni-programy/</w:t>
            </w:r>
          </w:p>
        </w:tc>
      </w:tr>
      <w:tr w:rsidR="000B03C2" w:rsidRPr="00357764" w:rsidTr="007C39E0">
        <w:trPr>
          <w:trHeight w:val="567"/>
        </w:trPr>
        <w:tc>
          <w:tcPr>
            <w:tcW w:w="9638" w:type="dxa"/>
            <w:gridSpan w:val="2"/>
            <w:vAlign w:val="center"/>
          </w:tcPr>
          <w:p w:rsidR="000B03C2" w:rsidRPr="00357764" w:rsidRDefault="000B03C2" w:rsidP="007C39E0">
            <w:pPr>
              <w:widowControl w:val="0"/>
              <w:spacing w:line="274" w:lineRule="exact"/>
              <w:ind w:left="120"/>
              <w:rPr>
                <w:rFonts w:eastAsia="Times New Roman"/>
                <w:b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Times New Roman"/>
                <w:b/>
                <w:color w:val="000000"/>
                <w:sz w:val="24"/>
                <w:shd w:val="clear" w:color="auto" w:fill="FFFFFF"/>
                <w:lang w:eastAsia="uk-UA"/>
              </w:rPr>
              <w:lastRenderedPageBreak/>
              <w:t>1.2 - Мета освітньої програми</w:t>
            </w:r>
          </w:p>
        </w:tc>
      </w:tr>
      <w:tr w:rsidR="000B03C2" w:rsidRPr="00357764" w:rsidTr="000D2B50">
        <w:trPr>
          <w:trHeight w:val="1134"/>
        </w:trPr>
        <w:tc>
          <w:tcPr>
            <w:tcW w:w="9638" w:type="dxa"/>
            <w:gridSpan w:val="2"/>
          </w:tcPr>
          <w:p w:rsidR="0073079B" w:rsidRPr="00C20A9F" w:rsidRDefault="0073079B" w:rsidP="0073079B">
            <w:pPr>
              <w:widowControl w:val="0"/>
              <w:ind w:left="34"/>
              <w:jc w:val="both"/>
              <w:rPr>
                <w:rFonts w:eastAsia="Times New Roman"/>
                <w:bCs/>
                <w:iCs/>
                <w:sz w:val="24"/>
                <w:shd w:val="clear" w:color="auto" w:fill="FFFFFF"/>
                <w:lang w:eastAsia="uk-UA"/>
              </w:rPr>
            </w:pPr>
            <w:r w:rsidRPr="0073079B">
              <w:rPr>
                <w:rFonts w:eastAsia="Times New Roman"/>
                <w:b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Мета освітньої програми</w:t>
            </w:r>
            <w:r w:rsidRPr="0073079B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–</w:t>
            </w:r>
            <w:r w:rsidR="00E00B6F" w:rsidRPr="00E00B6F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</w:t>
            </w:r>
            <w:r w:rsidR="00DD4127" w:rsidRPr="00C20A9F">
              <w:rPr>
                <w:rFonts w:eastAsia="Times New Roman"/>
                <w:bCs/>
                <w:iCs/>
                <w:sz w:val="24"/>
                <w:shd w:val="clear" w:color="auto" w:fill="FFFFFF"/>
                <w:lang w:eastAsia="uk-UA"/>
              </w:rPr>
              <w:t xml:space="preserve">забезпечення на основі ступеня бакалавра підготовки професійних кадрів у сфері </w:t>
            </w:r>
            <w:proofErr w:type="spellStart"/>
            <w:r w:rsidR="00B26B4F" w:rsidRPr="00C20A9F">
              <w:rPr>
                <w:rFonts w:eastAsia="Times New Roman"/>
                <w:bCs/>
                <w:iCs/>
                <w:sz w:val="24"/>
                <w:shd w:val="clear" w:color="auto" w:fill="FFFFFF"/>
                <w:lang w:eastAsia="uk-UA"/>
              </w:rPr>
              <w:t>урбо</w:t>
            </w:r>
            <w:r w:rsidR="00DD4127" w:rsidRPr="00C20A9F">
              <w:rPr>
                <w:rFonts w:eastAsia="Times New Roman"/>
                <w:bCs/>
                <w:iCs/>
                <w:sz w:val="24"/>
                <w:shd w:val="clear" w:color="auto" w:fill="FFFFFF"/>
                <w:lang w:eastAsia="uk-UA"/>
              </w:rPr>
              <w:t>екології</w:t>
            </w:r>
            <w:proofErr w:type="spellEnd"/>
            <w:r w:rsidR="00B26B4F" w:rsidRPr="00C20A9F">
              <w:rPr>
                <w:rFonts w:eastAsia="Times New Roman"/>
                <w:bCs/>
                <w:iCs/>
                <w:sz w:val="24"/>
                <w:shd w:val="clear" w:color="auto" w:fill="FFFFFF"/>
                <w:lang w:eastAsia="uk-UA"/>
              </w:rPr>
              <w:t>, з метою створення екологічно безпечного та комфортного урбанізованого середовища існування людини,</w:t>
            </w:r>
            <w:r w:rsidR="00DD4127" w:rsidRPr="00C20A9F">
              <w:rPr>
                <w:rFonts w:eastAsia="Times New Roman"/>
                <w:bCs/>
                <w:iCs/>
                <w:sz w:val="24"/>
                <w:shd w:val="clear" w:color="auto" w:fill="FFFFFF"/>
                <w:lang w:eastAsia="uk-UA"/>
              </w:rPr>
              <w:t xml:space="preserve"> шляхом здобуття компетентностей, достатніх для виконання досліджень, результати  яких мають теоретичне та практичне значення, а також їх підтримку в ході підготовки та захисту кв</w:t>
            </w:r>
            <w:r w:rsidR="00B26B4F" w:rsidRPr="00C20A9F">
              <w:rPr>
                <w:rFonts w:eastAsia="Times New Roman"/>
                <w:bCs/>
                <w:iCs/>
                <w:sz w:val="24"/>
                <w:shd w:val="clear" w:color="auto" w:fill="FFFFFF"/>
                <w:lang w:eastAsia="uk-UA"/>
              </w:rPr>
              <w:t>а</w:t>
            </w:r>
            <w:r w:rsidR="00DD4127" w:rsidRPr="00C20A9F">
              <w:rPr>
                <w:rFonts w:eastAsia="Times New Roman"/>
                <w:bCs/>
                <w:iCs/>
                <w:sz w:val="24"/>
                <w:shd w:val="clear" w:color="auto" w:fill="FFFFFF"/>
                <w:lang w:eastAsia="uk-UA"/>
              </w:rPr>
              <w:t>ліфікаційної роботи магістра.</w:t>
            </w:r>
          </w:p>
          <w:p w:rsidR="00DD4127" w:rsidRPr="00DD4127" w:rsidRDefault="0073079B" w:rsidP="00DD4127">
            <w:pPr>
              <w:widowControl w:val="0"/>
              <w:ind w:left="34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73079B">
              <w:rPr>
                <w:rFonts w:eastAsia="Times New Roman"/>
                <w:b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Цілі освітньої програми</w:t>
            </w:r>
            <w:r w:rsidRPr="0073079B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– </w:t>
            </w:r>
            <w:r w:rsid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о</w:t>
            </w:r>
            <w:r w:rsidR="00DD4127"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сновними цілями освітньо-професійної програми є:</w:t>
            </w:r>
          </w:p>
          <w:p w:rsidR="00DD4127" w:rsidRDefault="00DD4127" w:rsidP="00DD4127">
            <w:pPr>
              <w:widowControl w:val="0"/>
              <w:ind w:left="34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- підготовка для підприємств усіх форм власно</w:t>
            </w:r>
            <w:r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сті, освітніх установ, органів </w:t>
            </w: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державної влади і управління в сфері </w:t>
            </w:r>
            <w:proofErr w:type="spellStart"/>
            <w:r w:rsidR="00B26B4F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урбо</w:t>
            </w: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екології</w:t>
            </w:r>
            <w:proofErr w:type="spellEnd"/>
            <w:r w:rsidR="00B26B4F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,забезпечення екологічної рівноваги </w:t>
            </w:r>
            <w:r w:rsidR="00AA3CDD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та екологічної безпеки </w:t>
            </w:r>
            <w:r w:rsidR="00B26B4F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на регіональному</w:t>
            </w:r>
            <w:r w:rsidR="00AA3CDD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та місцевому</w:t>
            </w:r>
            <w:r w:rsidR="00B26B4F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рівн</w:t>
            </w:r>
            <w:r w:rsidR="00AA3CDD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ях</w:t>
            </w:r>
            <w:r w:rsidR="00E00B6F" w:rsidRPr="00E00B6F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</w:t>
            </w: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високо кваліфікованих і конкурентоспроможних на національному та міжнародному ринках праці фахівців;</w:t>
            </w:r>
          </w:p>
          <w:p w:rsidR="008A78CC" w:rsidRDefault="00DD4127" w:rsidP="00AA3CDD">
            <w:pPr>
              <w:widowControl w:val="0"/>
              <w:ind w:left="34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- утвердження національних і загальнолю</w:t>
            </w:r>
            <w:r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дських цінностей з визначенням </w:t>
            </w: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екологічних </w:t>
            </w:r>
            <w:proofErr w:type="spellStart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приорітет</w:t>
            </w:r>
            <w:r w:rsidR="00AA3CDD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ів</w:t>
            </w:r>
            <w:proofErr w:type="spellEnd"/>
            <w:r w:rsidR="00AA3CDD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; </w:t>
            </w:r>
          </w:p>
          <w:p w:rsidR="00DD4127" w:rsidRPr="00DD4127" w:rsidRDefault="008A78CC" w:rsidP="00AA3CDD">
            <w:pPr>
              <w:widowControl w:val="0"/>
              <w:ind w:left="34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- </w:t>
            </w:r>
            <w:r w:rsidR="00DD4127"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самореалізація особистості;</w:t>
            </w:r>
          </w:p>
          <w:p w:rsidR="000D2B50" w:rsidRPr="00357764" w:rsidRDefault="00DD4127" w:rsidP="00DD4127">
            <w:pPr>
              <w:widowControl w:val="0"/>
              <w:ind w:left="34"/>
              <w:jc w:val="both"/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- створення науково-технічної продукції для зміцнення національної економіки та інноваційного розвитку України.</w:t>
            </w:r>
          </w:p>
        </w:tc>
      </w:tr>
      <w:tr w:rsidR="000B03C2" w:rsidRPr="00357764" w:rsidTr="007C39E0">
        <w:trPr>
          <w:trHeight w:val="567"/>
        </w:trPr>
        <w:tc>
          <w:tcPr>
            <w:tcW w:w="9638" w:type="dxa"/>
            <w:gridSpan w:val="2"/>
            <w:vAlign w:val="center"/>
          </w:tcPr>
          <w:p w:rsidR="000B03C2" w:rsidRPr="00357764" w:rsidRDefault="000B03C2" w:rsidP="007C39E0">
            <w:pPr>
              <w:widowControl w:val="0"/>
              <w:spacing w:line="274" w:lineRule="exact"/>
              <w:ind w:left="120"/>
              <w:rPr>
                <w:rFonts w:eastAsia="Times New Roman"/>
                <w:b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Times New Roman"/>
                <w:b/>
                <w:color w:val="000000"/>
                <w:sz w:val="24"/>
                <w:shd w:val="clear" w:color="auto" w:fill="FFFFFF"/>
                <w:lang w:eastAsia="uk-UA"/>
              </w:rPr>
              <w:t>1.3 - Характеристика освітньої програми</w:t>
            </w:r>
          </w:p>
        </w:tc>
      </w:tr>
      <w:tr w:rsidR="000B03C2" w:rsidRPr="00357764" w:rsidTr="00B93233">
        <w:trPr>
          <w:trHeight w:val="840"/>
        </w:trPr>
        <w:tc>
          <w:tcPr>
            <w:tcW w:w="0" w:type="auto"/>
          </w:tcPr>
          <w:p w:rsidR="00455ADE" w:rsidRDefault="000B03C2" w:rsidP="007C39E0">
            <w:pPr>
              <w:widowControl w:val="0"/>
              <w:spacing w:line="269" w:lineRule="exact"/>
              <w:ind w:left="34"/>
              <w:jc w:val="left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Предметна область</w:t>
            </w:r>
          </w:p>
          <w:p w:rsidR="000B03C2" w:rsidRPr="00357764" w:rsidRDefault="00455ADE" w:rsidP="007C39E0">
            <w:pPr>
              <w:widowControl w:val="0"/>
              <w:spacing w:line="269" w:lineRule="exact"/>
              <w:ind w:left="34"/>
              <w:jc w:val="lef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(галузь знань, спеціальність, спеціалізація (за наявності))</w:t>
            </w:r>
          </w:p>
        </w:tc>
        <w:tc>
          <w:tcPr>
            <w:tcW w:w="6726" w:type="dxa"/>
          </w:tcPr>
          <w:p w:rsidR="000B03C2" w:rsidRPr="000D2B50" w:rsidRDefault="0073079B" w:rsidP="00D04032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Галузь знань </w:t>
            </w:r>
            <w:r w:rsid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10</w:t>
            </w:r>
            <w:r w:rsidRPr="0073079B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«</w:t>
            </w:r>
            <w:r w:rsidR="00DD4127"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Природничі науки</w:t>
            </w:r>
            <w:r w:rsidRPr="0073079B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»</w:t>
            </w:r>
            <w:r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, спеціальність </w:t>
            </w:r>
            <w:r w:rsid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101</w:t>
            </w:r>
            <w:r w:rsidRPr="0073079B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«</w:t>
            </w:r>
            <w:r w:rsid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Екологія</w:t>
            </w:r>
            <w:r w:rsidRPr="0073079B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»</w:t>
            </w:r>
          </w:p>
          <w:p w:rsidR="000D2B50" w:rsidRPr="000D2B50" w:rsidRDefault="000D2B50" w:rsidP="00D04032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</w:p>
          <w:p w:rsidR="00DD4127" w:rsidRPr="00DD4127" w:rsidRDefault="00DD4127" w:rsidP="00DD4127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DD4127">
              <w:rPr>
                <w:rFonts w:eastAsia="Times New Roman"/>
                <w:bCs/>
                <w:i/>
                <w:iCs/>
                <w:color w:val="000000"/>
                <w:sz w:val="24"/>
                <w:shd w:val="clear" w:color="auto" w:fill="FFFFFF"/>
                <w:lang w:eastAsia="uk-UA"/>
              </w:rPr>
              <w:t>Об’єкт</w:t>
            </w:r>
            <w:r w:rsidR="0054361D" w:rsidRPr="008A1FB1">
              <w:rPr>
                <w:rFonts w:eastAsia="Times New Roman"/>
                <w:bCs/>
                <w:i/>
                <w:iCs/>
                <w:color w:val="000000"/>
                <w:sz w:val="24"/>
                <w:shd w:val="clear" w:color="auto" w:fill="FFFFFF"/>
                <w:lang w:eastAsia="uk-UA"/>
              </w:rPr>
              <w:t>и</w:t>
            </w:r>
            <w:r w:rsidRPr="00DD4127">
              <w:rPr>
                <w:rFonts w:eastAsia="Times New Roman"/>
                <w:bCs/>
                <w:i/>
                <w:iCs/>
                <w:color w:val="000000"/>
                <w:sz w:val="24"/>
                <w:shd w:val="clear" w:color="auto" w:fill="FFFFFF"/>
                <w:lang w:eastAsia="uk-UA"/>
              </w:rPr>
              <w:t>:</w:t>
            </w: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структура та функціональні компоненти  екосистем різного рівня та походження; антропогенний вплив на довкілля та оптимізація природокористування при розбудові та функціонуванні урбоекосистем.</w:t>
            </w:r>
          </w:p>
          <w:p w:rsidR="00DD4127" w:rsidRPr="00DD4127" w:rsidRDefault="0054361D" w:rsidP="00DD4127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>
              <w:rPr>
                <w:rFonts w:eastAsia="Times New Roman"/>
                <w:bCs/>
                <w:i/>
                <w:iCs/>
                <w:color w:val="000000"/>
                <w:sz w:val="24"/>
                <w:shd w:val="clear" w:color="auto" w:fill="FFFFFF"/>
                <w:lang w:eastAsia="uk-UA"/>
              </w:rPr>
              <w:t>Мета</w:t>
            </w:r>
            <w:r w:rsidR="00DD4127" w:rsidRPr="00DD4127">
              <w:rPr>
                <w:rFonts w:eastAsia="Times New Roman"/>
                <w:bCs/>
                <w:i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навчання:</w:t>
            </w:r>
            <w:r w:rsidR="00DD4127"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формування у здобувачів вищої освіти комплексу знань, умінь та навичок для застосування в професійній діяльності у сфері </w:t>
            </w:r>
            <w:proofErr w:type="spellStart"/>
            <w:r w:rsidR="00DD4127"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урбоекології</w:t>
            </w:r>
            <w:proofErr w:type="spellEnd"/>
            <w:r w:rsidR="00DD4127"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, охорони довкілля та формування екологічно безпечного міського середовища.</w:t>
            </w:r>
          </w:p>
          <w:p w:rsidR="00DD4127" w:rsidRPr="00DD4127" w:rsidRDefault="00DD4127" w:rsidP="00DD4127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DD4127">
              <w:rPr>
                <w:rFonts w:eastAsia="Times New Roman"/>
                <w:bCs/>
                <w:i/>
                <w:iCs/>
                <w:color w:val="000000"/>
                <w:sz w:val="24"/>
                <w:shd w:val="clear" w:color="auto" w:fill="FFFFFF"/>
                <w:lang w:eastAsia="uk-UA"/>
              </w:rPr>
              <w:t>Теоретичний зміст предметної області.</w:t>
            </w: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Поняття, концепції, принципи природничих наук, сучасної екології та їх використання для охорони навколишнього середовища, збалансованого природокористування та сталого розвитку населених місць.</w:t>
            </w:r>
          </w:p>
          <w:p w:rsidR="00DD4127" w:rsidRPr="00DD4127" w:rsidRDefault="00DD4127" w:rsidP="00DD4127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DD4127">
              <w:rPr>
                <w:rFonts w:eastAsia="Times New Roman"/>
                <w:bCs/>
                <w:i/>
                <w:iCs/>
                <w:color w:val="000000"/>
                <w:sz w:val="24"/>
                <w:shd w:val="clear" w:color="auto" w:fill="FFFFFF"/>
                <w:lang w:eastAsia="uk-UA"/>
              </w:rPr>
              <w:t>Методи, методики та технології.</w:t>
            </w: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Здобувач має оволодіти методами збирання, обробки та інтерпретації результатів екологічних досліджень.</w:t>
            </w:r>
          </w:p>
          <w:p w:rsidR="00B93233" w:rsidRPr="003D593E" w:rsidRDefault="00DD4127" w:rsidP="00AA3CDD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DD4127">
              <w:rPr>
                <w:rFonts w:eastAsia="Times New Roman"/>
                <w:bCs/>
                <w:i/>
                <w:iCs/>
                <w:color w:val="000000"/>
                <w:sz w:val="24"/>
                <w:shd w:val="clear" w:color="auto" w:fill="FFFFFF"/>
                <w:lang w:eastAsia="uk-UA"/>
              </w:rPr>
              <w:t>Інструменти та обладнання:</w:t>
            </w:r>
            <w:r w:rsidR="00E00B6F">
              <w:rPr>
                <w:rFonts w:eastAsia="Times New Roman"/>
                <w:bCs/>
                <w:i/>
                <w:iCs/>
                <w:color w:val="000000"/>
                <w:sz w:val="24"/>
                <w:shd w:val="clear" w:color="auto" w:fill="FFFFFF"/>
                <w:lang w:val="ru-RU" w:eastAsia="uk-UA"/>
              </w:rPr>
              <w:t xml:space="preserve"> </w:t>
            </w: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устаткування</w:t>
            </w:r>
            <w:r w:rsidR="00AA3CDD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,</w:t>
            </w:r>
            <w:r w:rsidR="00E00B6F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val="ru-RU" w:eastAsia="uk-UA"/>
              </w:rPr>
              <w:t xml:space="preserve"> </w:t>
            </w:r>
            <w:r w:rsidR="00AA3CDD"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облад</w:t>
            </w:r>
            <w:r w:rsidR="00AA3CDD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нання </w:t>
            </w: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та програмне забезпечення, необхідне для натурних, лабораторних та дистанційних досліджень будови та властивостей екологічних систем різного рівня та походження.</w:t>
            </w:r>
          </w:p>
        </w:tc>
      </w:tr>
      <w:tr w:rsidR="000B03C2" w:rsidRPr="00357764" w:rsidTr="00B93233">
        <w:trPr>
          <w:trHeight w:val="827"/>
        </w:trPr>
        <w:tc>
          <w:tcPr>
            <w:tcW w:w="0" w:type="auto"/>
          </w:tcPr>
          <w:p w:rsidR="000B03C2" w:rsidRPr="00357764" w:rsidRDefault="000B03C2" w:rsidP="007C39E0">
            <w:pPr>
              <w:widowControl w:val="0"/>
              <w:spacing w:line="274" w:lineRule="exact"/>
              <w:jc w:val="left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Courier New"/>
                <w:color w:val="000000"/>
                <w:sz w:val="24"/>
                <w:shd w:val="clear" w:color="auto" w:fill="FFFFFF"/>
                <w:lang w:eastAsia="uk-UA"/>
              </w:rPr>
              <w:t>Орієнтація освітньої програми</w:t>
            </w:r>
          </w:p>
        </w:tc>
        <w:tc>
          <w:tcPr>
            <w:tcW w:w="6726" w:type="dxa"/>
          </w:tcPr>
          <w:p w:rsidR="000D2B50" w:rsidRDefault="003D593E" w:rsidP="003D593E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3D593E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>Освітньо-професійна пр</w:t>
            </w:r>
            <w:r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ограма має </w:t>
            </w:r>
            <w:r w:rsidR="00A75113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>прикладний характер та передбачає міждисциплінарне</w:t>
            </w:r>
            <w:r w:rsidR="00A5441F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>,</w:t>
            </w:r>
            <w:r w:rsidR="00A75113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інтегроване</w:t>
            </w:r>
            <w:r w:rsidR="00A5441F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та інтерактивне</w:t>
            </w:r>
            <w:r w:rsidR="00A75113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навчання. Освітня програма орієнтована на освоєння методів </w:t>
            </w:r>
            <w:proofErr w:type="spellStart"/>
            <w:r w:rsidR="00A75113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>проєктування</w:t>
            </w:r>
            <w:proofErr w:type="spellEnd"/>
            <w:r w:rsidR="00A75113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та досліджень у сфері оцінки та забезпечення екологічної безпеки урбанізованих територій, дисципліни що формують програму засновані на теоретичних знаннях пов’язаних з практичними </w:t>
            </w:r>
            <w:r w:rsidR="00A75113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lastRenderedPageBreak/>
              <w:t>навичками та орієнтовані на актуальнім вимоги ринку праці, збереження екологічної рівноваги та природнього потенціалу урбоекосистем</w:t>
            </w:r>
            <w:r w:rsidRPr="003D593E"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  <w:t>.</w:t>
            </w:r>
          </w:p>
          <w:p w:rsidR="00B93233" w:rsidRPr="00B25B18" w:rsidRDefault="00B93233" w:rsidP="003D593E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</w:pPr>
          </w:p>
        </w:tc>
      </w:tr>
      <w:tr w:rsidR="000B03C2" w:rsidRPr="00357764" w:rsidTr="000D2B50">
        <w:trPr>
          <w:trHeight w:val="1134"/>
        </w:trPr>
        <w:tc>
          <w:tcPr>
            <w:tcW w:w="0" w:type="auto"/>
          </w:tcPr>
          <w:p w:rsidR="000B03C2" w:rsidRPr="00357764" w:rsidRDefault="000B03C2" w:rsidP="00800093">
            <w:pPr>
              <w:widowControl w:val="0"/>
              <w:spacing w:line="274" w:lineRule="exact"/>
              <w:jc w:val="left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Courier New"/>
                <w:color w:val="000000"/>
                <w:sz w:val="24"/>
                <w:shd w:val="clear" w:color="auto" w:fill="FFFFFF"/>
                <w:lang w:eastAsia="uk-UA"/>
              </w:rPr>
              <w:lastRenderedPageBreak/>
              <w:t>Ос</w:t>
            </w:r>
            <w:r w:rsidR="007C39E0">
              <w:rPr>
                <w:rFonts w:eastAsia="Courier New"/>
                <w:color w:val="000000"/>
                <w:sz w:val="24"/>
                <w:shd w:val="clear" w:color="auto" w:fill="FFFFFF"/>
                <w:lang w:eastAsia="uk-UA"/>
              </w:rPr>
              <w:t>новний фокус освітньої програми</w:t>
            </w:r>
          </w:p>
        </w:tc>
        <w:tc>
          <w:tcPr>
            <w:tcW w:w="6726" w:type="dxa"/>
          </w:tcPr>
          <w:p w:rsidR="00DD4127" w:rsidRPr="00DD4127" w:rsidRDefault="00DD4127" w:rsidP="00DD4127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Забезпечити якісну освіту та підготовку здобувачів вищої освіти в галузі екології та охорони навколишнього середовища шляхом здобуття, за допомогою сучасних методик навчання, компетентностей, достатніх для вирішення  актуальних </w:t>
            </w:r>
          </w:p>
          <w:p w:rsidR="00DD4127" w:rsidRPr="00DD4127" w:rsidRDefault="00DD4127" w:rsidP="00DD4127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практичних завдань збереження і відтворення довкілля </w:t>
            </w:r>
          </w:p>
          <w:p w:rsidR="00DD4127" w:rsidRPr="00DD4127" w:rsidRDefault="00DD4127" w:rsidP="00DD4127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proofErr w:type="spellStart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техногенно</w:t>
            </w:r>
            <w:proofErr w:type="spellEnd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навантажених </w:t>
            </w:r>
            <w:proofErr w:type="spellStart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урбоекосистем</w:t>
            </w:r>
            <w:proofErr w:type="spellEnd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, результати </w:t>
            </w:r>
          </w:p>
          <w:p w:rsidR="004E12D1" w:rsidRPr="0073079B" w:rsidRDefault="00DD4127" w:rsidP="00DD4127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яких мають практичне значення для забезпечення сталого розвитку та екологічної безпеки України.  Програма передбачає опанування студентами дисциплін, важливих для розуміння природних і антропогенних процесів з подальшим формуванням компетентностей, необхідних для їх дослідження, моніторингу та управлінн</w:t>
            </w:r>
            <w:r w:rsidR="00D52C7E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я для забезпечення екологічної </w:t>
            </w: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безпеки</w:t>
            </w:r>
            <w:r w:rsidR="00D52C7E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як окремих підприємств, так й</w:t>
            </w:r>
            <w:r w:rsidR="00E00B6F" w:rsidRPr="00E00B6F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техногенно</w:t>
            </w:r>
            <w:proofErr w:type="spellEnd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навантажених </w:t>
            </w:r>
            <w:proofErr w:type="spellStart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урбоекосистем</w:t>
            </w:r>
            <w:proofErr w:type="spellEnd"/>
            <w:r w:rsidR="00D52C7E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різного територіального рівня</w:t>
            </w: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. Програма дає можливість для  професійної зайнятості та подальшої освіти та кар’єрного зростання.</w:t>
            </w:r>
          </w:p>
        </w:tc>
      </w:tr>
      <w:tr w:rsidR="000B03C2" w:rsidRPr="00357764" w:rsidTr="000D2B50">
        <w:trPr>
          <w:trHeight w:val="1134"/>
        </w:trPr>
        <w:tc>
          <w:tcPr>
            <w:tcW w:w="0" w:type="auto"/>
          </w:tcPr>
          <w:p w:rsidR="000B03C2" w:rsidRPr="00357764" w:rsidRDefault="000B03C2" w:rsidP="00800093">
            <w:pPr>
              <w:widowControl w:val="0"/>
              <w:spacing w:line="274" w:lineRule="exact"/>
              <w:jc w:val="left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Courier New"/>
                <w:color w:val="000000"/>
                <w:sz w:val="24"/>
                <w:shd w:val="clear" w:color="auto" w:fill="FFFFFF"/>
                <w:lang w:eastAsia="uk-UA"/>
              </w:rPr>
              <w:t>Особливості програми</w:t>
            </w:r>
          </w:p>
        </w:tc>
        <w:tc>
          <w:tcPr>
            <w:tcW w:w="6726" w:type="dxa"/>
          </w:tcPr>
          <w:p w:rsidR="000D2B50" w:rsidRPr="0070765C" w:rsidRDefault="00DD4127" w:rsidP="00DD4127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Формування навичок професійної діяльності в галузі екології, орієнтованих на сучасний розвиток галузей народного господарства за умови збалансованого природокористування, а також </w:t>
            </w:r>
            <w:proofErr w:type="spellStart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енерго-</w:t>
            </w:r>
            <w:proofErr w:type="spellEnd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і ресурсозберігаючих технологій з врахуванням особливостей </w:t>
            </w:r>
            <w:proofErr w:type="spellStart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техногенно</w:t>
            </w:r>
            <w:proofErr w:type="spellEnd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навантажених </w:t>
            </w:r>
            <w:proofErr w:type="spellStart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урбоекосистем</w:t>
            </w:r>
            <w:proofErr w:type="spellEnd"/>
            <w:r w:rsidR="00E00B6F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val="ru-RU" w:eastAsia="uk-UA"/>
              </w:rPr>
              <w:t xml:space="preserve"> </w:t>
            </w: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через поглиблену підготовку за блоками вибору студента. Дисципліни програми засновані на теоретичних знаннях, які тісно пов’язані з практичними навичками. Програма орієнтована на глибоку спеціальну підготовку сучасних екологів, які  є ініціативними та здатними швидко адаптуватися до умов та викликів охорони довкілля </w:t>
            </w:r>
            <w:proofErr w:type="spellStart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техногенно</w:t>
            </w:r>
            <w:proofErr w:type="spellEnd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навантажених </w:t>
            </w:r>
            <w:proofErr w:type="spellStart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урбоекосистем</w:t>
            </w:r>
            <w:proofErr w:type="spellEnd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. Враховує сучасні вимоги до вирішення практичних питань при розбудові та створенні урбоекосистем. Формує магістрів екології з новим перспективним способом мислення, здатних не лише застосовувати існуючі методи аналізу виробничих процесів, але й розробляти нові на базі  сучасних досягне</w:t>
            </w:r>
            <w:r w:rsidR="0070765C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нь науки, технологій і техніки.</w:t>
            </w:r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Програма побудована на принципах </w:t>
            </w:r>
            <w:proofErr w:type="spellStart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LiberalArtsEducation</w:t>
            </w:r>
            <w:proofErr w:type="spellEnd"/>
            <w:r w:rsidRPr="00DD4127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і включає блок базових дисциплін і практик,  що забезпечують формування базових і фахових компетентностей  спеціальності, а також вибіркових дисциплін, що відповідають уподобанням студента та є важливими для їх подальшої професійної та наукової кар’єри.</w:t>
            </w:r>
          </w:p>
        </w:tc>
      </w:tr>
      <w:tr w:rsidR="000B03C2" w:rsidRPr="00357764" w:rsidTr="007C39E0">
        <w:trPr>
          <w:trHeight w:val="567"/>
        </w:trPr>
        <w:tc>
          <w:tcPr>
            <w:tcW w:w="9638" w:type="dxa"/>
            <w:gridSpan w:val="2"/>
            <w:vAlign w:val="center"/>
          </w:tcPr>
          <w:p w:rsidR="000B03C2" w:rsidRPr="00357764" w:rsidRDefault="000B03C2" w:rsidP="00FC5D08">
            <w:pPr>
              <w:widowControl w:val="0"/>
              <w:spacing w:line="274" w:lineRule="exact"/>
              <w:ind w:left="120"/>
              <w:rPr>
                <w:rFonts w:eastAsia="Times New Roman"/>
                <w:b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Times New Roman"/>
                <w:b/>
                <w:bCs/>
                <w:color w:val="000000"/>
                <w:sz w:val="24"/>
                <w:shd w:val="clear" w:color="auto" w:fill="FFFFFF"/>
                <w:lang w:eastAsia="uk-UA"/>
              </w:rPr>
              <w:t>1.4. Придатність випускників до працевлаштування та подальшого навчання</w:t>
            </w:r>
          </w:p>
        </w:tc>
      </w:tr>
      <w:tr w:rsidR="000B03C2" w:rsidRPr="00357764" w:rsidTr="00B93233">
        <w:trPr>
          <w:trHeight w:val="415"/>
        </w:trPr>
        <w:tc>
          <w:tcPr>
            <w:tcW w:w="0" w:type="auto"/>
          </w:tcPr>
          <w:p w:rsidR="000B03C2" w:rsidRPr="00357764" w:rsidRDefault="000B03C2" w:rsidP="00800093">
            <w:pPr>
              <w:widowControl w:val="0"/>
              <w:spacing w:line="274" w:lineRule="exact"/>
              <w:jc w:val="left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Courier New"/>
                <w:color w:val="000000"/>
                <w:sz w:val="24"/>
                <w:shd w:val="clear" w:color="auto" w:fill="FFFFFF"/>
                <w:lang w:eastAsia="uk-UA"/>
              </w:rPr>
              <w:t>Придатність до працевлаштування</w:t>
            </w:r>
          </w:p>
        </w:tc>
        <w:tc>
          <w:tcPr>
            <w:tcW w:w="6726" w:type="dxa"/>
            <w:vAlign w:val="center"/>
          </w:tcPr>
          <w:p w:rsidR="00B93233" w:rsidRPr="003D593E" w:rsidRDefault="0075530D" w:rsidP="0075530D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75530D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Відповідно  до  здобутої  освітньої  кваліфікації  магістр здатний виконувати  професійні роботи за професіями, зазначеними у ДК 003:2010 Національний класифікатор </w:t>
            </w:r>
            <w:r w:rsidRPr="0075530D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lastRenderedPageBreak/>
              <w:t>України.  Класифікатор  професій,   а  саме:  код  КП 2359.1; «Еколог» та  «Експерт з екології», код КП  2211.2; «Екологічний  аудитор»,  код  КП  «Державний інспектор», код КП 344; «Інженер з охорони природних екосистем» та «Інженер  з  природокористування»,  код КП 2213.2; «Головний природознавець», код КП 1221.1, «Майстер  з  охорони  природи»,  код  КП  1221.2; «Начальник (завідувач) лабораторії моніторингу вод та ґрунтів  (водне  господарство)»,  код  КП  1221.2; «Начальник  управління»,  код  КП  1222.1;  «Завідувач очисних  споруд»,  код  КП  1222.2;  «Начальник лабораторії з контролю виробництва», код КП 1222.2; «Державний  екологічний  аудитор»,  код  КП  1229.1; «Екологічний  інспектор»,  код  КП   1229.1;  «Головний фахівець  з  охорони  навколишнього  середовища», код КП 1237.1; «Начальник відділу охорони навколишнього середовища»,  код  КП   1237.2;  «Головний  інженер-інспектор»,  код  КП  1229.7;  «Начальник  відділу</w:t>
            </w:r>
            <w:r w:rsidR="00E00B6F" w:rsidRPr="00E00B6F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 </w:t>
            </w:r>
            <w:r w:rsidRPr="0075530D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стандартизації», код КП 1237.2; «Інженер з техногенно-екологічної  безпеки»,  код  КП  2149.2;  «Керівник установи  (структурного  підрозділу)  із  стандартизації, сертифікації  та  якості»,  код  КП 1238;  «Менеджер (управитель)  з  природокористування»,  код  КП  1412; «Менеджер  (управитель)  екологічних  систем»,  код КП  1494.</w:t>
            </w:r>
          </w:p>
        </w:tc>
      </w:tr>
      <w:tr w:rsidR="000B03C2" w:rsidRPr="00357764" w:rsidTr="000D2B50">
        <w:trPr>
          <w:trHeight w:val="1134"/>
        </w:trPr>
        <w:tc>
          <w:tcPr>
            <w:tcW w:w="0" w:type="auto"/>
          </w:tcPr>
          <w:p w:rsidR="000B03C2" w:rsidRPr="00357764" w:rsidRDefault="000B03C2" w:rsidP="00800093">
            <w:pPr>
              <w:widowControl w:val="0"/>
              <w:spacing w:line="274" w:lineRule="exact"/>
              <w:jc w:val="left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Courier New"/>
                <w:color w:val="000000"/>
                <w:sz w:val="24"/>
                <w:shd w:val="clear" w:color="auto" w:fill="FFFFFF"/>
                <w:lang w:eastAsia="uk-UA"/>
              </w:rPr>
              <w:lastRenderedPageBreak/>
              <w:t>Подальше навчання</w:t>
            </w:r>
          </w:p>
        </w:tc>
        <w:tc>
          <w:tcPr>
            <w:tcW w:w="6726" w:type="dxa"/>
          </w:tcPr>
          <w:p w:rsidR="009D3B8C" w:rsidRPr="009D3B8C" w:rsidRDefault="009D3B8C" w:rsidP="009D3B8C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9D3B8C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Можливість навчання за програмою третього (</w:t>
            </w:r>
            <w:proofErr w:type="spellStart"/>
            <w:r w:rsidRPr="009D3B8C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освітньо-наукового</w:t>
            </w:r>
            <w:proofErr w:type="spellEnd"/>
            <w:r w:rsidRPr="009D3B8C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) рівня вищої освіти: </w:t>
            </w:r>
          </w:p>
          <w:p w:rsidR="009D3B8C" w:rsidRPr="009D3B8C" w:rsidRDefault="009D3B8C" w:rsidP="009D3B8C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9D3B8C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НРК України – 8 рівень,  </w:t>
            </w:r>
          </w:p>
          <w:p w:rsidR="009D3B8C" w:rsidRPr="009D3B8C" w:rsidRDefault="009D3B8C" w:rsidP="009D3B8C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9D3B8C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 xml:space="preserve">ЕQF-LLL – 8 рівень,  </w:t>
            </w:r>
          </w:p>
          <w:p w:rsidR="009D3B8C" w:rsidRPr="009D3B8C" w:rsidRDefault="009D3B8C" w:rsidP="009D3B8C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9D3B8C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QF-EHEA – третій цикл</w:t>
            </w:r>
          </w:p>
          <w:p w:rsidR="000D2B50" w:rsidRPr="008A78CC" w:rsidRDefault="009D3B8C" w:rsidP="009D3B8C">
            <w:pPr>
              <w:widowControl w:val="0"/>
              <w:spacing w:line="274" w:lineRule="exact"/>
              <w:jc w:val="both"/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</w:pPr>
            <w:r w:rsidRPr="009D3B8C">
              <w:rPr>
                <w:rFonts w:eastAsia="Times New Roman"/>
                <w:bCs/>
                <w:iCs/>
                <w:color w:val="000000"/>
                <w:sz w:val="24"/>
                <w:shd w:val="clear" w:color="auto" w:fill="FFFFFF"/>
                <w:lang w:eastAsia="uk-UA"/>
              </w:rPr>
              <w:t>Набуття додаткових кваліфікацій в системі післядипломної освіти.</w:t>
            </w:r>
          </w:p>
        </w:tc>
      </w:tr>
      <w:tr w:rsidR="000B03C2" w:rsidRPr="00357764" w:rsidTr="007C39E0">
        <w:trPr>
          <w:trHeight w:val="567"/>
        </w:trPr>
        <w:tc>
          <w:tcPr>
            <w:tcW w:w="9638" w:type="dxa"/>
            <w:gridSpan w:val="2"/>
            <w:vAlign w:val="center"/>
          </w:tcPr>
          <w:p w:rsidR="000B03C2" w:rsidRPr="00357764" w:rsidRDefault="000B03C2" w:rsidP="007C39E0">
            <w:pPr>
              <w:widowControl w:val="0"/>
              <w:spacing w:line="278" w:lineRule="exact"/>
              <w:ind w:left="120" w:firstLine="380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Courier New"/>
                <w:b/>
                <w:color w:val="000000"/>
                <w:sz w:val="24"/>
                <w:shd w:val="clear" w:color="auto" w:fill="FFFFFF"/>
                <w:lang w:eastAsia="uk-UA"/>
              </w:rPr>
              <w:t>1.5.</w:t>
            </w:r>
            <w:r w:rsidR="00E00B6F">
              <w:rPr>
                <w:rFonts w:eastAsia="Courier New"/>
                <w:b/>
                <w:color w:val="000000"/>
                <w:sz w:val="24"/>
                <w:shd w:val="clear" w:color="auto" w:fill="FFFFFF"/>
                <w:lang w:val="ru-RU" w:eastAsia="uk-UA"/>
              </w:rPr>
              <w:t xml:space="preserve"> </w:t>
            </w:r>
            <w:r w:rsidRPr="00357764">
              <w:rPr>
                <w:rFonts w:eastAsia="Times New Roman"/>
                <w:b/>
                <w:color w:val="000000"/>
                <w:sz w:val="24"/>
                <w:shd w:val="clear" w:color="auto" w:fill="FFFFFF"/>
                <w:lang w:eastAsia="uk-UA"/>
              </w:rPr>
              <w:t>Викладання та оцінювання</w:t>
            </w:r>
          </w:p>
        </w:tc>
      </w:tr>
      <w:tr w:rsidR="000B03C2" w:rsidRPr="00357764" w:rsidTr="000D2B50">
        <w:trPr>
          <w:trHeight w:val="1134"/>
        </w:trPr>
        <w:tc>
          <w:tcPr>
            <w:tcW w:w="0" w:type="auto"/>
          </w:tcPr>
          <w:p w:rsidR="000B03C2" w:rsidRPr="00357764" w:rsidRDefault="000B03C2" w:rsidP="00800093">
            <w:pPr>
              <w:widowControl w:val="0"/>
              <w:spacing w:line="274" w:lineRule="exact"/>
              <w:jc w:val="left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Courier New"/>
                <w:color w:val="000000"/>
                <w:sz w:val="24"/>
                <w:shd w:val="clear" w:color="auto" w:fill="FFFFFF"/>
                <w:lang w:eastAsia="uk-UA"/>
              </w:rPr>
              <w:t>Викладання та навчання</w:t>
            </w:r>
          </w:p>
        </w:tc>
        <w:tc>
          <w:tcPr>
            <w:tcW w:w="6726" w:type="dxa"/>
          </w:tcPr>
          <w:p w:rsidR="0075530D" w:rsidRPr="0075530D" w:rsidRDefault="00E00B6F" w:rsidP="0075530D">
            <w:pPr>
              <w:widowControl w:val="0"/>
              <w:spacing w:line="274" w:lineRule="exact"/>
              <w:jc w:val="both"/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proofErr w:type="spellStart"/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Студентоцентроване</w:t>
            </w:r>
            <w:proofErr w:type="spellEnd"/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навчання</w:t>
            </w:r>
            <w:r w:rsidR="0075530D"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передбачає: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jc w:val="both"/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- заохочення здобувач</w:t>
            </w:r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ів вищої освіти до ролі автоном</w:t>
            </w:r>
            <w:r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них і відповідальних суб’єктів освітнього процесу;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jc w:val="both"/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- створення освітнього середовища, орієнтованого на задоволення потреб та інтересів здобувачів вищої освіти, зокрема надання можливостей для формування індивідуальної освітньої траєкторії</w:t>
            </w:r>
            <w:r w:rsidR="008A78CC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(вибірковість дисциплін)</w:t>
            </w:r>
            <w:r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; </w:t>
            </w:r>
          </w:p>
          <w:p w:rsidR="003D593E" w:rsidRDefault="0075530D" w:rsidP="0075530D">
            <w:pPr>
              <w:widowControl w:val="0"/>
              <w:spacing w:line="274" w:lineRule="exact"/>
              <w:jc w:val="both"/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- побудову освітнього процесу на засадах взаємної поваги і партнерства мі</w:t>
            </w:r>
            <w:r w:rsidR="008A78CC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ж учасниками освітнього процесу;</w:t>
            </w:r>
          </w:p>
          <w:p w:rsidR="008A78CC" w:rsidRPr="00357764" w:rsidRDefault="008A78CC" w:rsidP="008A78CC">
            <w:pPr>
              <w:widowControl w:val="0"/>
              <w:spacing w:line="274" w:lineRule="exact"/>
              <w:jc w:val="both"/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- застосування технологій дистанційного навчання за допомогою хмарної</w:t>
            </w:r>
            <w:r w:rsidRPr="008A78CC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платформ</w:t>
            </w:r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и</w:t>
            </w:r>
            <w:r w:rsidRPr="008A78CC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Microsoft 365 </w:t>
            </w:r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з використанням </w:t>
            </w:r>
            <w:r w:rsidRPr="008A78CC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програми</w:t>
            </w:r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Microsoft </w:t>
            </w:r>
            <w:proofErr w:type="spellStart"/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Teams</w:t>
            </w:r>
            <w:proofErr w:type="spellEnd"/>
            <w:r w:rsidRPr="008A78CC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.</w:t>
            </w:r>
          </w:p>
        </w:tc>
      </w:tr>
      <w:tr w:rsidR="000B03C2" w:rsidRPr="00357764" w:rsidTr="000D2B50">
        <w:trPr>
          <w:trHeight w:val="1134"/>
        </w:trPr>
        <w:tc>
          <w:tcPr>
            <w:tcW w:w="0" w:type="auto"/>
          </w:tcPr>
          <w:p w:rsidR="000B03C2" w:rsidRPr="00357764" w:rsidRDefault="000B03C2" w:rsidP="00800093">
            <w:pPr>
              <w:widowControl w:val="0"/>
              <w:spacing w:line="274" w:lineRule="exact"/>
              <w:jc w:val="left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Courier New"/>
                <w:color w:val="000000"/>
                <w:sz w:val="24"/>
                <w:shd w:val="clear" w:color="auto" w:fill="FFFFFF"/>
                <w:lang w:eastAsia="uk-UA"/>
              </w:rPr>
              <w:t>Оцінювання</w:t>
            </w:r>
          </w:p>
        </w:tc>
        <w:tc>
          <w:tcPr>
            <w:tcW w:w="6726" w:type="dxa"/>
          </w:tcPr>
          <w:p w:rsidR="00FF3FB0" w:rsidRPr="00FF3FB0" w:rsidRDefault="00FF3FB0" w:rsidP="00FF3FB0">
            <w:pPr>
              <w:widowControl w:val="0"/>
              <w:spacing w:line="274" w:lineRule="exact"/>
              <w:jc w:val="both"/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Оцінювання навчальних досягн</w:t>
            </w:r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ень здійснюється за 100-бальною 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шкалою, </w:t>
            </w:r>
            <w:r w:rsid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за 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шкалою ЄКТС (ECTS)</w:t>
            </w:r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, 4-бальною шкалою («відмінно», 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«добре», «задовільно», «незадовільно»).</w:t>
            </w:r>
          </w:p>
          <w:p w:rsidR="00FF3FB0" w:rsidRPr="00FF3FB0" w:rsidRDefault="00FF3FB0" w:rsidP="00FF3FB0">
            <w:pPr>
              <w:widowControl w:val="0"/>
              <w:spacing w:line="274" w:lineRule="exact"/>
              <w:jc w:val="both"/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FF3FB0">
              <w:rPr>
                <w:rFonts w:eastAsia="Courier New"/>
                <w:bCs/>
                <w:i/>
                <w:color w:val="000000"/>
                <w:sz w:val="24"/>
                <w:shd w:val="clear" w:color="auto" w:fill="FFFFFF"/>
                <w:lang w:eastAsia="uk-UA"/>
              </w:rPr>
              <w:t>Види контролю: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по</w:t>
            </w:r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точний, модульний, підсумковий, 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самоконтроль, відстрочений, атестація.</w:t>
            </w:r>
          </w:p>
          <w:p w:rsidR="00D20024" w:rsidRPr="000D2B50" w:rsidRDefault="00FF3FB0" w:rsidP="00FF3FB0">
            <w:pPr>
              <w:widowControl w:val="0"/>
              <w:spacing w:line="274" w:lineRule="exact"/>
              <w:jc w:val="both"/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FF3FB0">
              <w:rPr>
                <w:rFonts w:eastAsia="Courier New"/>
                <w:bCs/>
                <w:i/>
                <w:color w:val="000000"/>
                <w:sz w:val="24"/>
                <w:shd w:val="clear" w:color="auto" w:fill="FFFFFF"/>
                <w:lang w:eastAsia="uk-UA"/>
              </w:rPr>
              <w:lastRenderedPageBreak/>
              <w:t>Форми контролю: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екзамени, дифе</w:t>
            </w:r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ренційовані заліки, опитування, 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письмові або комп’ютерні тест</w:t>
            </w:r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ування, а також захист курсових 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робіт, </w:t>
            </w:r>
            <w:proofErr w:type="spellStart"/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проєктів</w:t>
            </w:r>
            <w:proofErr w:type="spellEnd"/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, рефератів, звітів</w:t>
            </w:r>
            <w:r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з лабораторних робіт, практик, 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захист кваліфікаційної роботи.</w:t>
            </w:r>
          </w:p>
          <w:p w:rsidR="000D2B50" w:rsidRPr="00357764" w:rsidRDefault="000D2B50" w:rsidP="00FF3FB0">
            <w:pPr>
              <w:widowControl w:val="0"/>
              <w:spacing w:line="274" w:lineRule="exact"/>
              <w:jc w:val="both"/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</w:pPr>
          </w:p>
        </w:tc>
      </w:tr>
      <w:tr w:rsidR="000B03C2" w:rsidRPr="00357764" w:rsidTr="007C39E0">
        <w:trPr>
          <w:trHeight w:val="567"/>
        </w:trPr>
        <w:tc>
          <w:tcPr>
            <w:tcW w:w="9638" w:type="dxa"/>
            <w:gridSpan w:val="2"/>
            <w:vAlign w:val="center"/>
          </w:tcPr>
          <w:p w:rsidR="000B03C2" w:rsidRPr="00357764" w:rsidRDefault="000B03C2" w:rsidP="00716ED0">
            <w:pPr>
              <w:widowControl w:val="0"/>
              <w:spacing w:line="274" w:lineRule="exact"/>
              <w:ind w:left="120" w:firstLine="380"/>
              <w:rPr>
                <w:rFonts w:eastAsia="Courier New"/>
                <w:b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Times New Roman"/>
                <w:b/>
                <w:bCs/>
                <w:color w:val="000000"/>
                <w:sz w:val="24"/>
                <w:lang w:eastAsia="uk-UA"/>
              </w:rPr>
              <w:lastRenderedPageBreak/>
              <w:t>1.6. Програмні компетентності</w:t>
            </w:r>
          </w:p>
        </w:tc>
      </w:tr>
      <w:tr w:rsidR="000B03C2" w:rsidRPr="00357764" w:rsidTr="00D04032">
        <w:trPr>
          <w:trHeight w:val="1134"/>
        </w:trPr>
        <w:tc>
          <w:tcPr>
            <w:tcW w:w="0" w:type="auto"/>
          </w:tcPr>
          <w:p w:rsidR="000B03C2" w:rsidRPr="00357764" w:rsidRDefault="000B03C2" w:rsidP="00D04032">
            <w:pPr>
              <w:widowControl w:val="0"/>
              <w:spacing w:after="60" w:line="230" w:lineRule="exact"/>
              <w:jc w:val="left"/>
              <w:rPr>
                <w:rFonts w:eastAsia="Times New Roman"/>
                <w:bCs/>
                <w:color w:val="000000"/>
                <w:sz w:val="24"/>
                <w:lang w:eastAsia="uk-UA"/>
              </w:rPr>
            </w:pPr>
            <w:r w:rsidRPr="00357764">
              <w:rPr>
                <w:rFonts w:eastAsia="Times New Roman"/>
                <w:bCs/>
                <w:color w:val="000000"/>
                <w:sz w:val="24"/>
                <w:lang w:eastAsia="uk-UA"/>
              </w:rPr>
              <w:t xml:space="preserve">Інтегральна </w:t>
            </w:r>
            <w:r w:rsidRPr="00357764">
              <w:rPr>
                <w:rFonts w:eastAsia="Courier New"/>
                <w:bCs/>
                <w:color w:val="000000"/>
                <w:sz w:val="24"/>
                <w:lang w:eastAsia="uk-UA"/>
              </w:rPr>
              <w:t>компетентність</w:t>
            </w:r>
          </w:p>
        </w:tc>
        <w:tc>
          <w:tcPr>
            <w:tcW w:w="6726" w:type="dxa"/>
          </w:tcPr>
          <w:p w:rsidR="00D04032" w:rsidRPr="00357764" w:rsidRDefault="0075530D" w:rsidP="00D04032">
            <w:pPr>
              <w:widowControl w:val="0"/>
              <w:spacing w:line="274" w:lineRule="exact"/>
              <w:jc w:val="both"/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ІК Здатність розв’язувати складні задачі і проблеми у певній галузі професійної діяльності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0B03C2" w:rsidRPr="00357764" w:rsidTr="00D04032">
        <w:trPr>
          <w:trHeight w:val="1134"/>
        </w:trPr>
        <w:tc>
          <w:tcPr>
            <w:tcW w:w="0" w:type="auto"/>
          </w:tcPr>
          <w:p w:rsidR="000B03C2" w:rsidRPr="00357764" w:rsidRDefault="000B03C2" w:rsidP="00800093">
            <w:pPr>
              <w:widowControl w:val="0"/>
              <w:spacing w:after="60" w:line="230" w:lineRule="exact"/>
              <w:jc w:val="left"/>
              <w:rPr>
                <w:rFonts w:eastAsia="Times New Roman"/>
                <w:bCs/>
                <w:color w:val="000000"/>
                <w:sz w:val="24"/>
                <w:lang w:eastAsia="uk-UA"/>
              </w:rPr>
            </w:pPr>
            <w:r w:rsidRPr="00357764">
              <w:rPr>
                <w:rFonts w:eastAsia="Times New Roman"/>
                <w:bCs/>
                <w:color w:val="000000"/>
                <w:sz w:val="24"/>
                <w:lang w:eastAsia="uk-UA"/>
              </w:rPr>
              <w:t xml:space="preserve">Загальні </w:t>
            </w:r>
            <w:r w:rsidRPr="00357764">
              <w:rPr>
                <w:rFonts w:eastAsia="Courier New"/>
                <w:bCs/>
                <w:color w:val="000000"/>
                <w:sz w:val="24"/>
                <w:lang w:eastAsia="uk-UA"/>
              </w:rPr>
              <w:t>компетентності (ЗК)</w:t>
            </w:r>
          </w:p>
        </w:tc>
        <w:tc>
          <w:tcPr>
            <w:tcW w:w="6726" w:type="dxa"/>
          </w:tcPr>
          <w:p w:rsidR="0075530D" w:rsidRPr="0075530D" w:rsidRDefault="0075530D" w:rsidP="0075530D">
            <w:pPr>
              <w:widowControl w:val="0"/>
              <w:spacing w:line="274" w:lineRule="exact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 w:rsidRPr="0075530D">
              <w:rPr>
                <w:rFonts w:eastAsia="Courier New"/>
                <w:color w:val="000000"/>
                <w:sz w:val="24"/>
                <w:lang w:eastAsia="uk-UA"/>
              </w:rPr>
              <w:t xml:space="preserve">ЗК 1. Здатність вчитися і оволодівати сучасними знаннями, розвивати та підвищувати свій загальнокультурний і професійний рівень.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 w:rsidRPr="0075530D">
              <w:rPr>
                <w:rFonts w:eastAsia="Courier New"/>
                <w:color w:val="000000"/>
                <w:sz w:val="24"/>
                <w:lang w:eastAsia="uk-UA"/>
              </w:rPr>
              <w:t xml:space="preserve">ЗК 2. Здатність приймати обґрунтовані рішення.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 w:rsidRPr="0075530D">
              <w:rPr>
                <w:rFonts w:eastAsia="Courier New"/>
                <w:color w:val="000000"/>
                <w:sz w:val="24"/>
                <w:lang w:eastAsia="uk-UA"/>
              </w:rPr>
              <w:t xml:space="preserve">ЗК 3. Здатність генерувати нові ідеї (креативність).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 w:rsidRPr="0075530D">
              <w:rPr>
                <w:rFonts w:eastAsia="Courier New"/>
                <w:color w:val="000000"/>
                <w:sz w:val="24"/>
                <w:lang w:eastAsia="uk-UA"/>
              </w:rPr>
              <w:t xml:space="preserve">ЗК 4. Здатність розробляти та управляти проектами.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 w:rsidRPr="0075530D">
              <w:rPr>
                <w:rFonts w:eastAsia="Courier New"/>
                <w:color w:val="000000"/>
                <w:sz w:val="24"/>
                <w:lang w:eastAsia="uk-UA"/>
              </w:rPr>
              <w:t xml:space="preserve">ЗК 5. Здатність володіти та спілкуватися іноземною мовою як засобом професійного спілкування, інструментом підвищення свого професійного та особистісного рівня.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 w:rsidRPr="0075530D">
              <w:rPr>
                <w:rFonts w:eastAsia="Courier New"/>
                <w:color w:val="000000"/>
                <w:sz w:val="24"/>
                <w:lang w:eastAsia="uk-UA"/>
              </w:rPr>
              <w:t xml:space="preserve">ЗК 6. Здатність до пошуку, оброблення та аналізу інформації з різних джерел.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 w:rsidRPr="0075530D">
              <w:rPr>
                <w:rFonts w:eastAsia="Courier New"/>
                <w:color w:val="000000"/>
                <w:sz w:val="24"/>
                <w:lang w:eastAsia="uk-UA"/>
              </w:rPr>
              <w:t xml:space="preserve">ЗК 7. Здатність мотивувати людей та рухатись до спільної мети, працювати в команді. </w:t>
            </w:r>
          </w:p>
          <w:p w:rsidR="00D04032" w:rsidRPr="005B52FE" w:rsidRDefault="0075530D" w:rsidP="0075530D">
            <w:pPr>
              <w:widowControl w:val="0"/>
              <w:spacing w:line="274" w:lineRule="exact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 w:rsidRPr="0075530D">
              <w:rPr>
                <w:rFonts w:eastAsia="Courier New"/>
                <w:color w:val="000000"/>
                <w:sz w:val="24"/>
                <w:lang w:eastAsia="uk-UA"/>
              </w:rPr>
              <w:t>ЗК 8. Здатність володіти інструментальними засобами дослідження, отримання, зберігання, обробки аналітичної інформації та застосовувати їх під час вирішення поставлених завдань.</w:t>
            </w:r>
          </w:p>
        </w:tc>
      </w:tr>
      <w:tr w:rsidR="000B03C2" w:rsidRPr="00357764" w:rsidTr="00D04032">
        <w:trPr>
          <w:trHeight w:val="1134"/>
        </w:trPr>
        <w:tc>
          <w:tcPr>
            <w:tcW w:w="0" w:type="auto"/>
          </w:tcPr>
          <w:p w:rsidR="000B03C2" w:rsidRPr="00357764" w:rsidRDefault="000B03C2" w:rsidP="0016183C">
            <w:pPr>
              <w:widowControl w:val="0"/>
              <w:spacing w:after="60" w:line="230" w:lineRule="exact"/>
              <w:ind w:left="34"/>
              <w:jc w:val="left"/>
              <w:rPr>
                <w:rFonts w:eastAsia="Times New Roman"/>
                <w:bCs/>
                <w:color w:val="000000"/>
                <w:sz w:val="24"/>
                <w:lang w:eastAsia="uk-UA"/>
              </w:rPr>
            </w:pPr>
            <w:r w:rsidRPr="00357764">
              <w:rPr>
                <w:rFonts w:eastAsia="Courier New"/>
                <w:bCs/>
                <w:color w:val="000000"/>
                <w:sz w:val="24"/>
                <w:lang w:eastAsia="uk-UA"/>
              </w:rPr>
              <w:t>Фахові</w:t>
            </w:r>
            <w:r w:rsidR="00FF3FB0">
              <w:rPr>
                <w:rFonts w:eastAsia="Courier New"/>
                <w:bCs/>
                <w:color w:val="000000"/>
                <w:sz w:val="24"/>
                <w:lang w:eastAsia="uk-UA"/>
              </w:rPr>
              <w:t xml:space="preserve"> компетентності спеціальності (</w:t>
            </w:r>
            <w:r w:rsidR="0016183C" w:rsidRPr="0016183C">
              <w:rPr>
                <w:rFonts w:eastAsia="Courier New"/>
                <w:bCs/>
                <w:color w:val="000000"/>
                <w:sz w:val="24"/>
                <w:lang w:eastAsia="uk-UA"/>
              </w:rPr>
              <w:t>Ф</w:t>
            </w:r>
            <w:r w:rsidRPr="0016183C">
              <w:rPr>
                <w:rFonts w:eastAsia="Courier New"/>
                <w:bCs/>
                <w:color w:val="000000"/>
                <w:sz w:val="24"/>
                <w:lang w:eastAsia="uk-UA"/>
              </w:rPr>
              <w:t>К</w:t>
            </w:r>
            <w:r w:rsidRPr="00357764">
              <w:rPr>
                <w:rFonts w:eastAsia="Courier New"/>
                <w:bCs/>
                <w:color w:val="000000"/>
                <w:sz w:val="24"/>
                <w:lang w:eastAsia="uk-UA"/>
              </w:rPr>
              <w:t>)</w:t>
            </w:r>
          </w:p>
        </w:tc>
        <w:tc>
          <w:tcPr>
            <w:tcW w:w="6726" w:type="dxa"/>
          </w:tcPr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i/>
                <w:color w:val="000000"/>
                <w:sz w:val="24"/>
                <w:lang w:eastAsia="uk-UA"/>
              </w:rPr>
            </w:pPr>
            <w:r w:rsidRPr="00676815">
              <w:rPr>
                <w:rFonts w:eastAsia="Times New Roman"/>
                <w:i/>
                <w:color w:val="000000"/>
                <w:sz w:val="24"/>
                <w:lang w:eastAsia="uk-UA"/>
              </w:rPr>
              <w:t>ФК</w:t>
            </w:r>
            <w:r w:rsidR="0075530D" w:rsidRPr="0075530D">
              <w:rPr>
                <w:rFonts w:eastAsia="Times New Roman"/>
                <w:i/>
                <w:color w:val="000000"/>
                <w:sz w:val="24"/>
                <w:lang w:eastAsia="uk-UA"/>
              </w:rPr>
              <w:t>, визначені Стандартом зі спеціальності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676815">
              <w:rPr>
                <w:rFonts w:eastAsia="Times New Roman"/>
                <w:color w:val="000000"/>
                <w:sz w:val="24"/>
                <w:lang w:eastAsia="uk-UA"/>
              </w:rPr>
              <w:t xml:space="preserve">ФК 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>1. Обізнаність на рівні новітніх досягнень, для виконання дослідницької та/або інноваційної діяльності у сфері екології, охорони довкілля та збалансованого природокористування на сучасному рівні.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>К 2. Здатність застосовувати міждисциплінарні підходи при критичному осмисленні екологічних проблем.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>К 3. Здатність до використання принципів, методів та організаційних процедур дослідницької та/або інноваційної діяльності.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>К 4. Здатність застосовувати нові підходи до аналізу та прогнозування складних явищ, критичного осмислення проблем у професійній діяльності.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>К 5. Здатність доводити знання та власні висновки до фахівців та нефахівців.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>К 6. Здатність управляти стратегічним розвитком команди в процесі здійснення професійної діяльності у сфері екології, охорони довкілля та збалансованого природокористування.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К 7. Здатність до організації робіт, пов’язаних з оцінкою екологічного стану, захистом довкілля та оптимізацією природокористування, в умовах неповної інформації та 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lastRenderedPageBreak/>
              <w:t xml:space="preserve">суперечливих вимог. 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>К 8. Здатність до самоосвіти та підвищення кваліфікації на основі інноваційних підходів у сфері екології, охорони довкілля та збалансованого природокористування.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>К 9. Здатність самостійно розробляти екологічні проекти шляхом творчого застосування існуючих та генерування нових ідей.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>К 10. Здатність оцінювати рівень негативного впливу природних та антропогенних факторів екологічної небезпеки на довкілля та людину.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К, </w:t>
            </w:r>
            <w:r w:rsidR="00EC66DC" w:rsidRPr="0075530D">
              <w:rPr>
                <w:rFonts w:eastAsia="Times New Roman"/>
                <w:color w:val="000000"/>
                <w:sz w:val="24"/>
                <w:lang w:eastAsia="uk-UA"/>
              </w:rPr>
              <w:t>додаткові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для ОП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>К 11. Здатність застосовувати сучасні норми й стандарти в сфері охорони навколишнього природного середовища з урахуванням основ міжнародної екологічної стандартизації й сертифікації при подоланні екологічних проблем.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>К 12. Здатність здійснювати оцінку впливу на довкілля з дотриманням вимог законодавства про охорону навколишнього природного середовища, з урахуванням стану довкілля в місці, де планується проводити плановану діяльність, екологічних ризиків і прогнозів, перспектив соціально-економічного розвитку регіону, потужності та видів сукупного впливу (прямого та опосередкованого) на довкілля.</w:t>
            </w:r>
          </w:p>
          <w:p w:rsidR="0075530D" w:rsidRPr="0075530D" w:rsidRDefault="00676815" w:rsidP="0075530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К 13. Здатність використовувати принципи BREEAM i LEED при розбудові та функціонуванні урбоекосистем, а також технологій </w:t>
            </w:r>
            <w:proofErr w:type="spellStart"/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>біопозитивного</w:t>
            </w:r>
            <w:proofErr w:type="spellEnd"/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будівництва.</w:t>
            </w:r>
          </w:p>
          <w:p w:rsidR="00FF3FB0" w:rsidRPr="00357764" w:rsidRDefault="00676815" w:rsidP="0075530D">
            <w:pPr>
              <w:widowControl w:val="0"/>
              <w:spacing w:line="274" w:lineRule="exact"/>
              <w:jc w:val="both"/>
              <w:rPr>
                <w:rFonts w:eastAsia="Courier New"/>
                <w:i/>
                <w:color w:val="000000"/>
                <w:sz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lang w:eastAsia="uk-UA"/>
              </w:rPr>
              <w:t>Ф</w:t>
            </w:r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К 14. Здатність до організації та проведення </w:t>
            </w:r>
            <w:proofErr w:type="spellStart"/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>природовідновлювальних</w:t>
            </w:r>
            <w:proofErr w:type="spellEnd"/>
            <w:r w:rsidR="0075530D"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робіт в умовах воєнного стану.</w:t>
            </w:r>
          </w:p>
        </w:tc>
      </w:tr>
      <w:tr w:rsidR="000B03C2" w:rsidRPr="00357764" w:rsidTr="007C39E0">
        <w:trPr>
          <w:trHeight w:val="567"/>
        </w:trPr>
        <w:tc>
          <w:tcPr>
            <w:tcW w:w="9638" w:type="dxa"/>
            <w:gridSpan w:val="2"/>
            <w:vAlign w:val="center"/>
          </w:tcPr>
          <w:p w:rsidR="000B03C2" w:rsidRPr="00357764" w:rsidRDefault="000B03C2" w:rsidP="007C39E0">
            <w:pPr>
              <w:widowControl w:val="0"/>
              <w:spacing w:line="274" w:lineRule="exact"/>
              <w:ind w:left="120"/>
              <w:rPr>
                <w:rFonts w:eastAsia="Times New Roman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Courier New"/>
                <w:b/>
                <w:color w:val="000000"/>
                <w:sz w:val="24"/>
                <w:shd w:val="clear" w:color="auto" w:fill="FFFFFF"/>
                <w:lang w:eastAsia="uk-UA"/>
              </w:rPr>
              <w:lastRenderedPageBreak/>
              <w:t>1.7. Програмні результати навчання</w:t>
            </w:r>
          </w:p>
        </w:tc>
      </w:tr>
      <w:tr w:rsidR="00B271AC" w:rsidRPr="00357764" w:rsidTr="00D04032">
        <w:trPr>
          <w:trHeight w:val="1134"/>
        </w:trPr>
        <w:tc>
          <w:tcPr>
            <w:tcW w:w="4819" w:type="dxa"/>
          </w:tcPr>
          <w:p w:rsidR="00B271AC" w:rsidRPr="00357764" w:rsidRDefault="00B271AC" w:rsidP="00F25859">
            <w:pPr>
              <w:widowControl w:val="0"/>
              <w:tabs>
                <w:tab w:val="left" w:pos="34"/>
              </w:tabs>
              <w:spacing w:line="274" w:lineRule="exact"/>
              <w:ind w:left="34"/>
              <w:jc w:val="both"/>
              <w:rPr>
                <w:rFonts w:eastAsia="Times New Roman"/>
                <w:b/>
                <w:bCs/>
                <w:color w:val="000000"/>
                <w:sz w:val="24"/>
                <w:lang w:eastAsia="uk-UA"/>
              </w:rPr>
            </w:pPr>
          </w:p>
        </w:tc>
        <w:tc>
          <w:tcPr>
            <w:tcW w:w="4819" w:type="dxa"/>
          </w:tcPr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i/>
                <w:color w:val="000000"/>
                <w:sz w:val="24"/>
                <w:lang w:eastAsia="uk-UA"/>
              </w:rPr>
            </w:pPr>
            <w:r w:rsidRPr="00676815">
              <w:rPr>
                <w:rFonts w:eastAsia="Times New Roman"/>
                <w:i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i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i/>
                <w:color w:val="000000"/>
                <w:sz w:val="24"/>
                <w:lang w:eastAsia="uk-UA"/>
              </w:rPr>
              <w:t>, визначені Стандартом зі спеціальності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1. Знання та розуміння фундаментальних і прикладних аспектів наук про довкілля.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2. Вміння використовувати основні концептуальні екологічні закономірності к своїй професійної діяльності.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3. Знання основних концепцій природознавства, сталого розвитку і методології наукового пізнання з урахуванням </w:t>
            </w:r>
            <w:r w:rsidR="004C26F4" w:rsidRPr="0075530D">
              <w:rPr>
                <w:rFonts w:eastAsia="Times New Roman"/>
                <w:color w:val="000000"/>
                <w:sz w:val="24"/>
                <w:lang w:eastAsia="uk-UA"/>
              </w:rPr>
              <w:t>новітніх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досягнень.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4. Знання правових та етичних норм для оцінки професійної діяльності, розробки та реалізації соціально-значущих екологічних проектів, нести відповідальність за наслідки прийнятих організаційно-управлінських рішень.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5. Вміння демонструвати здатність до організації колективної діяльності та реалізації комплексних природоохоронних проектів з урахуванням наявних ресурсів та часових обмежень.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6. Знання сучасних методів та інструментальних засобів екологічних досліджень, у тому числі методів та засобів математичного і </w:t>
            </w:r>
            <w:proofErr w:type="spellStart"/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геоінформаційного</w:t>
            </w:r>
            <w:proofErr w:type="spellEnd"/>
            <w:r w:rsidR="00EC66DC">
              <w:rPr>
                <w:rFonts w:eastAsia="Times New Roman"/>
                <w:color w:val="000000"/>
                <w:sz w:val="24"/>
                <w:lang w:val="ru-RU" w:eastAsia="uk-UA"/>
              </w:rPr>
              <w:t xml:space="preserve"> 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моделювання.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7. Вміння спілкуватися іноземною мовою в науковій, виробничій та соціально-суспільній сферах діяльності для 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lastRenderedPageBreak/>
              <w:t>підвищення свого ф</w:t>
            </w:r>
            <w:r w:rsidR="00EC66DC">
              <w:rPr>
                <w:rFonts w:eastAsia="Times New Roman"/>
                <w:color w:val="000000"/>
                <w:sz w:val="24"/>
                <w:lang w:eastAsia="uk-UA"/>
              </w:rPr>
              <w:t>ахового та особистісного рівня.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8. Вміння </w:t>
            </w:r>
            <w:r w:rsidR="004C26F4" w:rsidRPr="0075530D">
              <w:rPr>
                <w:rFonts w:eastAsia="Times New Roman"/>
                <w:color w:val="000000"/>
                <w:sz w:val="24"/>
                <w:lang w:eastAsia="uk-UA"/>
              </w:rPr>
              <w:t>зрозуміло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доносити професійні знання, власні обґрунтування і висновки до фахівців і широкого загалу.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9. Знання принципів управління персоналом та ресурсами, основних підходів до прийняття рішень в умовах неповної інформації.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10. Вміння демонструвати обізнаність щодо новітніх принципів та методів захисту навколишнього середовища.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11. Вміння використовувати сучасні інформаційні ресурси з питань екології, природокористування та захисту довкілля.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12. Вміння оцінювати ландшафтне і біологічне різноманіття та аналізувати наслідки антропогенного впливу на природні середовища.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13. Вміння оцінювати можливий вплив господарської діяльності та техногенних об’єктів на довкілля.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14. Вміння застосовувати нові підходи для вироблення стратегії прийняття рішень у складних непередбачуваних умовах.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15. Вміння оцінювати екологічні ризики за умов недостатньої інформації та суперечливих вимог.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16. Вміння вибирати оптимальну стратегію господарювання та/або природокористування в залежності від екологічних умов.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17. Вміння критично осмислювати теорії, принципи, методи  і  поняття  з  різних  предметних  галузей  для вирішення практичних задач і проблем екології.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18. Вміння використовувати сучасні методи обробки і інтерпретації інформації при проведенні екологічних досліджень та інноваційної діяльності.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19. Вміння самостійно планувати виконання дослідницького завдання та формулювати висновки за його результатами.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20. Володіти основами виконання досліджень в галузі екології та </w:t>
            </w:r>
            <w:proofErr w:type="spellStart"/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еколого-експертної</w:t>
            </w:r>
            <w:proofErr w:type="spellEnd"/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оцінки на довкілля. 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, додаткові для ОП</w:t>
            </w:r>
          </w:p>
          <w:p w:rsidR="0075530D" w:rsidRPr="00EC66DC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val="ru-RU"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21. Володіти  основами  </w:t>
            </w:r>
            <w:proofErr w:type="spellStart"/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еколого-інжене</w:t>
            </w:r>
            <w:r w:rsidR="00EC66DC">
              <w:rPr>
                <w:rFonts w:eastAsia="Times New Roman"/>
                <w:color w:val="000000"/>
                <w:sz w:val="24"/>
                <w:lang w:eastAsia="uk-UA"/>
              </w:rPr>
              <w:t>рного</w:t>
            </w:r>
            <w:proofErr w:type="spellEnd"/>
            <w:r w:rsidR="00EC66DC">
              <w:rPr>
                <w:rFonts w:eastAsia="Times New Roman"/>
                <w:color w:val="000000"/>
                <w:sz w:val="24"/>
                <w:lang w:eastAsia="uk-UA"/>
              </w:rPr>
              <w:t xml:space="preserve"> проектування  та  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експертно</w:t>
            </w:r>
            <w:r w:rsidR="00EC66DC">
              <w:rPr>
                <w:rFonts w:eastAsia="Times New Roman"/>
                <w:color w:val="000000"/>
                <w:sz w:val="24"/>
                <w:lang w:eastAsia="uk-UA"/>
              </w:rPr>
              <w:t>ї  оцінки  впливу  на довкілля.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22. Розробляти та надавати пропозиції (рекомендації) щодо підвищення рівня безпеки об'єктів, технологічних  процесів,  поліпшення   екологічного стану   об’єктів  і  територій  та  усунення  виявлених порушень вимог щодо дотримання </w:t>
            </w:r>
            <w:r>
              <w:rPr>
                <w:rFonts w:eastAsia="Times New Roman"/>
                <w:color w:val="000000"/>
                <w:sz w:val="24"/>
                <w:lang w:eastAsia="uk-UA"/>
              </w:rPr>
              <w:t>екобезпеки.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23. Розробляти  системи  управління  навколишнім середовищем  на  підприємстві,  охороною  довкілля, техногенною безпекою підприємств</w:t>
            </w:r>
          </w:p>
          <w:p w:rsidR="0075530D" w:rsidRPr="0075530D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24. Виконувати перевірку з питань захисту навколишнього природного середов</w:t>
            </w:r>
            <w:r w:rsidR="004C26F4">
              <w:rPr>
                <w:rFonts w:eastAsia="Times New Roman"/>
                <w:color w:val="000000"/>
                <w:sz w:val="24"/>
                <w:lang w:eastAsia="uk-UA"/>
              </w:rPr>
              <w:t xml:space="preserve">ища, техногенної та промислової безпеки проектів будівництва 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об’єктів та стану об’єктів, які експлуатуються (функціонують).</w:t>
            </w:r>
          </w:p>
          <w:p w:rsidR="00D04032" w:rsidRDefault="0075530D" w:rsidP="0075530D">
            <w:pPr>
              <w:widowControl w:val="0"/>
              <w:spacing w:line="274" w:lineRule="exact"/>
              <w:ind w:hanging="14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>ПР</w:t>
            </w:r>
            <w:r w:rsidR="00676815">
              <w:rPr>
                <w:rFonts w:eastAsia="Times New Roman"/>
                <w:color w:val="000000"/>
                <w:sz w:val="24"/>
                <w:lang w:eastAsia="uk-UA"/>
              </w:rPr>
              <w:t>Н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t xml:space="preserve"> 25. Вміти розробляти та впроваджувати природоохоронні заходи  з  комплексного  відновлення  </w:t>
            </w:r>
            <w:r w:rsidRPr="0075530D">
              <w:rPr>
                <w:rFonts w:eastAsia="Times New Roman"/>
                <w:color w:val="000000"/>
                <w:sz w:val="24"/>
                <w:lang w:eastAsia="uk-UA"/>
              </w:rPr>
              <w:lastRenderedPageBreak/>
              <w:t>природних екосистем та урбоекосистем порушених  внаслідок  військової  діяльності  для  забезпечення  техногенної безпеки населення</w:t>
            </w:r>
          </w:p>
          <w:p w:rsidR="00B93233" w:rsidRPr="00357764" w:rsidRDefault="00B93233" w:rsidP="00B93233">
            <w:pPr>
              <w:widowControl w:val="0"/>
              <w:spacing w:line="274" w:lineRule="exact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</w:p>
        </w:tc>
      </w:tr>
      <w:tr w:rsidR="000B03C2" w:rsidRPr="00357764" w:rsidTr="007C39E0">
        <w:trPr>
          <w:trHeight w:val="567"/>
        </w:trPr>
        <w:tc>
          <w:tcPr>
            <w:tcW w:w="9638" w:type="dxa"/>
            <w:gridSpan w:val="2"/>
            <w:vAlign w:val="center"/>
          </w:tcPr>
          <w:p w:rsidR="000B03C2" w:rsidRPr="00357764" w:rsidRDefault="000B03C2" w:rsidP="007C39E0">
            <w:pPr>
              <w:widowControl w:val="0"/>
              <w:spacing w:line="274" w:lineRule="exact"/>
              <w:rPr>
                <w:rFonts w:eastAsia="Times New Roman"/>
                <w:color w:val="000000"/>
                <w:sz w:val="24"/>
                <w:lang w:eastAsia="uk-UA"/>
              </w:rPr>
            </w:pPr>
            <w:r w:rsidRPr="00357764">
              <w:rPr>
                <w:rFonts w:eastAsia="Courier New"/>
                <w:b/>
                <w:color w:val="000000"/>
                <w:sz w:val="24"/>
                <w:shd w:val="clear" w:color="auto" w:fill="FFFFFF"/>
                <w:lang w:eastAsia="uk-UA"/>
              </w:rPr>
              <w:lastRenderedPageBreak/>
              <w:t>1.8. Ресурсне забезпечення реалізації програми</w:t>
            </w:r>
          </w:p>
        </w:tc>
      </w:tr>
      <w:tr w:rsidR="000B03C2" w:rsidRPr="00357764" w:rsidTr="00D04032">
        <w:trPr>
          <w:trHeight w:val="1134"/>
        </w:trPr>
        <w:tc>
          <w:tcPr>
            <w:tcW w:w="0" w:type="auto"/>
          </w:tcPr>
          <w:p w:rsidR="000B03C2" w:rsidRPr="00357764" w:rsidRDefault="000B03C2" w:rsidP="007C39E0">
            <w:pPr>
              <w:widowControl w:val="0"/>
              <w:spacing w:line="274" w:lineRule="exact"/>
              <w:jc w:val="left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Courier New"/>
                <w:bCs/>
                <w:color w:val="000000"/>
                <w:sz w:val="24"/>
                <w:lang w:eastAsia="uk-UA"/>
              </w:rPr>
              <w:t>Кадрове забезпечення</w:t>
            </w:r>
          </w:p>
        </w:tc>
        <w:tc>
          <w:tcPr>
            <w:tcW w:w="6726" w:type="dxa"/>
          </w:tcPr>
          <w:p w:rsidR="00FF3FB0" w:rsidRPr="00FF3FB0" w:rsidRDefault="00FF3FB0" w:rsidP="00FF3FB0">
            <w:pPr>
              <w:widowControl w:val="0"/>
              <w:spacing w:line="274" w:lineRule="exact"/>
              <w:jc w:val="both"/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До реалізації програми залучаються</w:t>
            </w:r>
            <w:r w:rsidR="00B93233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науково-педагогічні працівники 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з науковими ступенями та/або вченими</w:t>
            </w:r>
            <w:r w:rsidR="00B93233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 званнями, а також 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висококваліфіковані спеціалісти, </w:t>
            </w:r>
            <w:r w:rsidR="00B93233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які мають відповідну професійну 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компетентність і досвід в галузі вик</w:t>
            </w:r>
            <w:r w:rsidR="00B93233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ладання, наукових досліджень та 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педагогічної діяльності. В рам</w:t>
            </w:r>
            <w:r w:rsidR="00B93233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ках ОП здійснюється співпраця з 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роботодавцями, які мають належний досвід у галузі </w:t>
            </w:r>
            <w:r w:rsid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екології та охорони навколишнього середовища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, що підсилює зв</w:t>
            </w:r>
            <w:r w:rsidR="00B93233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’язок теоретичної та практичної </w:t>
            </w:r>
            <w:r w:rsidRPr="00FF3FB0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підготовки.</w:t>
            </w:r>
          </w:p>
          <w:p w:rsidR="00B93233" w:rsidRPr="00B93233" w:rsidRDefault="00C20A9F" w:rsidP="00B93233">
            <w:pPr>
              <w:widowControl w:val="0"/>
              <w:spacing w:line="274" w:lineRule="exact"/>
              <w:jc w:val="both"/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</w:pPr>
            <w:r w:rsidRPr="00C20A9F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>Кожний освітній компонент освітньої програми забезпечений науково-педагогічними працівниками з урахуванням відповідності їх освітньої та/або професійної кваліфікації. Відповідає кадровим вимогам Ліцензійних умов провадження освітньої діяльності, щодо забезпечення провадження освітньої діяльності у сфері вищої освіти. Науково-педагогічні працівники обов’язково підвищують свою кваліфікацію відповідно до нормативних вимог та впроваджують результати стажування і наукової діяльності в освітній процес.</w:t>
            </w:r>
          </w:p>
        </w:tc>
      </w:tr>
      <w:tr w:rsidR="000B03C2" w:rsidRPr="00357764" w:rsidTr="00E00B6F">
        <w:trPr>
          <w:trHeight w:val="922"/>
        </w:trPr>
        <w:tc>
          <w:tcPr>
            <w:tcW w:w="0" w:type="auto"/>
          </w:tcPr>
          <w:p w:rsidR="000B03C2" w:rsidRPr="00357764" w:rsidRDefault="000B03C2" w:rsidP="007C39E0">
            <w:pPr>
              <w:widowControl w:val="0"/>
              <w:spacing w:after="60"/>
              <w:jc w:val="left"/>
              <w:rPr>
                <w:rFonts w:eastAsia="Times New Roman"/>
                <w:bCs/>
                <w:color w:val="000000"/>
                <w:sz w:val="24"/>
                <w:lang w:eastAsia="uk-UA"/>
              </w:rPr>
            </w:pPr>
            <w:r w:rsidRPr="00357764">
              <w:rPr>
                <w:rFonts w:eastAsia="Times New Roman"/>
                <w:bCs/>
                <w:color w:val="000000"/>
                <w:sz w:val="24"/>
                <w:lang w:eastAsia="uk-UA"/>
              </w:rPr>
              <w:t xml:space="preserve">Матеріально-технічне </w:t>
            </w:r>
            <w:r w:rsidRPr="00357764">
              <w:rPr>
                <w:rFonts w:eastAsia="Courier New"/>
                <w:bCs/>
                <w:color w:val="000000"/>
                <w:sz w:val="24"/>
                <w:lang w:eastAsia="uk-UA"/>
              </w:rPr>
              <w:t>забезпечення</w:t>
            </w:r>
          </w:p>
        </w:tc>
        <w:tc>
          <w:tcPr>
            <w:tcW w:w="6726" w:type="dxa"/>
          </w:tcPr>
          <w:p w:rsidR="00C20A9F" w:rsidRPr="000F255D" w:rsidRDefault="00C20A9F" w:rsidP="00C20A9F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>Відповідає технологічним вимогам Ліцензійних умов провадження освітньої діяльності щодо забезпечення провадження освітньої діяльності у сфері вищої освіти.</w:t>
            </w:r>
          </w:p>
          <w:p w:rsidR="00D04032" w:rsidRPr="000F255D" w:rsidRDefault="00C20A9F" w:rsidP="00C20A9F">
            <w:pPr>
              <w:widowControl w:val="0"/>
              <w:spacing w:line="274" w:lineRule="exact"/>
              <w:jc w:val="both"/>
              <w:rPr>
                <w:rFonts w:eastAsia="Courier New"/>
                <w:bCs/>
                <w:color w:val="FF0000"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>Навчальний процес за освітньою програмою відбувається в аудиторіях та лабораторіях, обладнаних мультимедійною апаратурою і необхідними технічними засобами</w:t>
            </w:r>
            <w:r w:rsidR="000F255D"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 xml:space="preserve"> та локальною мережею </w:t>
            </w:r>
            <w:proofErr w:type="spellStart"/>
            <w:r w:rsidR="000F255D"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>Ethernet</w:t>
            </w:r>
            <w:proofErr w:type="spellEnd"/>
            <w:r w:rsidR="000F255D"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>.</w:t>
            </w:r>
          </w:p>
        </w:tc>
      </w:tr>
      <w:tr w:rsidR="000B03C2" w:rsidRPr="00357764" w:rsidTr="00D04032">
        <w:trPr>
          <w:trHeight w:val="1134"/>
        </w:trPr>
        <w:tc>
          <w:tcPr>
            <w:tcW w:w="0" w:type="auto"/>
          </w:tcPr>
          <w:p w:rsidR="000B03C2" w:rsidRPr="00357764" w:rsidRDefault="000B03C2" w:rsidP="009A27E1">
            <w:pPr>
              <w:widowControl w:val="0"/>
              <w:spacing w:line="274" w:lineRule="exact"/>
              <w:jc w:val="left"/>
              <w:rPr>
                <w:rFonts w:eastAsia="Times New Roman"/>
                <w:bCs/>
                <w:color w:val="000000"/>
                <w:sz w:val="24"/>
                <w:lang w:eastAsia="uk-UA"/>
              </w:rPr>
            </w:pPr>
            <w:r w:rsidRPr="00357764">
              <w:rPr>
                <w:rFonts w:eastAsia="Times New Roman"/>
                <w:bCs/>
                <w:color w:val="000000"/>
                <w:sz w:val="24"/>
                <w:lang w:eastAsia="uk-UA"/>
              </w:rPr>
              <w:t xml:space="preserve">Інформаційне та навчально-методичне </w:t>
            </w:r>
            <w:r w:rsidRPr="00357764">
              <w:rPr>
                <w:rFonts w:eastAsia="Courier New"/>
                <w:bCs/>
                <w:color w:val="000000"/>
                <w:sz w:val="24"/>
                <w:lang w:eastAsia="uk-UA"/>
              </w:rPr>
              <w:t>забезпечення</w:t>
            </w:r>
          </w:p>
        </w:tc>
        <w:tc>
          <w:tcPr>
            <w:tcW w:w="6726" w:type="dxa"/>
          </w:tcPr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>Відповідає технологічним вимогам Ліцензійних умов провадження освітньої діяльності щодо забезпечення провадження освітньої діяльності у сфері вищої освіти.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/>
                <w:bCs/>
                <w:sz w:val="24"/>
                <w:shd w:val="clear" w:color="auto" w:fill="FFFFFF"/>
                <w:lang w:eastAsia="uk-UA"/>
              </w:rPr>
              <w:t>Інформаційне забезпечення</w:t>
            </w: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 xml:space="preserve">. 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 xml:space="preserve">Забезпеченість бібліотек фондом вітчизняних та закордонних фахових періодичних видань не менше як три найменування. 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 xml:space="preserve">Наявність: 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 xml:space="preserve">- доступу до баз даних періодичних наукових видань англійською мовою; 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 xml:space="preserve">- офіційного веб-сайту (http://ust.edu.ua/); 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>- електронного ресурсу закладу освіти, який містить навчально-методичні матеріали з освітніх компонент (https://library.ust.edu.ua/uk), в тому числі в системі дистанційного навчання (https://lider.ust.edu.ua).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/>
                <w:bCs/>
                <w:sz w:val="24"/>
                <w:shd w:val="clear" w:color="auto" w:fill="FFFFFF"/>
                <w:lang w:eastAsia="uk-UA"/>
              </w:rPr>
              <w:t xml:space="preserve">Навчально-методичне забезпечення. 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 xml:space="preserve">Наявність: 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 xml:space="preserve">- освітньої програми; 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 xml:space="preserve">- навчального плану; 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>- робочих програм навчальних дисциплін (</w:t>
            </w:r>
            <w:proofErr w:type="spellStart"/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>силабусів</w:t>
            </w:r>
            <w:proofErr w:type="spellEnd"/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 xml:space="preserve">) до </w:t>
            </w: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lastRenderedPageBreak/>
              <w:t xml:space="preserve">кожної освітньої компоненти; 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 xml:space="preserve">- робочих програм практик; 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 xml:space="preserve">- методичного забезпечення для кожної освітньої компоненти; </w:t>
            </w:r>
          </w:p>
          <w:p w:rsidR="00D04032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Times New Roman"/>
                <w:sz w:val="24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>- методичних матеріалів для проведення атестації здобувачі.</w:t>
            </w:r>
          </w:p>
        </w:tc>
      </w:tr>
      <w:tr w:rsidR="000B03C2" w:rsidRPr="00357764" w:rsidTr="00D04032">
        <w:trPr>
          <w:trHeight w:val="567"/>
        </w:trPr>
        <w:tc>
          <w:tcPr>
            <w:tcW w:w="9638" w:type="dxa"/>
            <w:gridSpan w:val="2"/>
            <w:vAlign w:val="center"/>
          </w:tcPr>
          <w:p w:rsidR="00AE2DEC" w:rsidRPr="00357764" w:rsidRDefault="000B03C2" w:rsidP="00CF7B73">
            <w:pPr>
              <w:widowControl w:val="0"/>
              <w:spacing w:line="274" w:lineRule="exact"/>
              <w:rPr>
                <w:rFonts w:eastAsia="Times New Roman"/>
                <w:color w:val="000000"/>
                <w:sz w:val="24"/>
                <w:lang w:eastAsia="uk-UA"/>
              </w:rPr>
            </w:pPr>
            <w:r w:rsidRPr="00357764">
              <w:rPr>
                <w:rFonts w:eastAsia="Courier New"/>
                <w:b/>
                <w:bCs/>
                <w:color w:val="000000"/>
                <w:sz w:val="24"/>
                <w:lang w:eastAsia="uk-UA"/>
              </w:rPr>
              <w:lastRenderedPageBreak/>
              <w:t>1.9. Академічна мобільність</w:t>
            </w:r>
          </w:p>
        </w:tc>
      </w:tr>
      <w:tr w:rsidR="000B03C2" w:rsidRPr="00357764" w:rsidTr="00B93233">
        <w:trPr>
          <w:trHeight w:val="933"/>
        </w:trPr>
        <w:tc>
          <w:tcPr>
            <w:tcW w:w="0" w:type="auto"/>
          </w:tcPr>
          <w:p w:rsidR="000B03C2" w:rsidRPr="00357764" w:rsidRDefault="000B03C2" w:rsidP="000B03C2">
            <w:pPr>
              <w:widowControl w:val="0"/>
              <w:spacing w:line="274" w:lineRule="exact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357764">
              <w:rPr>
                <w:rFonts w:eastAsia="Courier New"/>
                <w:bCs/>
                <w:color w:val="000000"/>
                <w:sz w:val="24"/>
                <w:lang w:eastAsia="uk-UA"/>
              </w:rPr>
              <w:t>Національна кредитна мобільність</w:t>
            </w:r>
          </w:p>
        </w:tc>
        <w:tc>
          <w:tcPr>
            <w:tcW w:w="6726" w:type="dxa"/>
          </w:tcPr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Times New Roman"/>
                <w:sz w:val="24"/>
                <w:lang w:eastAsia="uk-UA"/>
              </w:rPr>
            </w:pPr>
            <w:r w:rsidRPr="000F255D">
              <w:rPr>
                <w:rFonts w:eastAsia="Times New Roman"/>
                <w:sz w:val="24"/>
                <w:lang w:eastAsia="uk-UA"/>
              </w:rPr>
              <w:t>Національна кредитна мобільність забезпечується на підставі договорів про співпрацю УДУНТ з вітчизняними ЗВО та науковими установами, а також може бути реалізована учасником освітнього процесу з власної ініціативи, що підтримана адміністрацією УДУНТ, на основі індивідуальних запрошень та інших механізмів, передбачених законодавством.</w:t>
            </w:r>
          </w:p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Times New Roman"/>
                <w:sz w:val="24"/>
                <w:lang w:eastAsia="uk-UA"/>
              </w:rPr>
            </w:pPr>
            <w:r w:rsidRPr="000F255D">
              <w:rPr>
                <w:rFonts w:eastAsia="Times New Roman"/>
                <w:sz w:val="24"/>
                <w:lang w:eastAsia="uk-UA"/>
              </w:rPr>
              <w:t xml:space="preserve">Також, національна кредитна мобільність здобувачів може бути реалізована в рамках </w:t>
            </w:r>
            <w:proofErr w:type="spellStart"/>
            <w:r w:rsidRPr="000F255D">
              <w:rPr>
                <w:rFonts w:eastAsia="Times New Roman"/>
                <w:sz w:val="24"/>
                <w:lang w:eastAsia="uk-UA"/>
              </w:rPr>
              <w:t>освітньо-наукового</w:t>
            </w:r>
            <w:proofErr w:type="spellEnd"/>
            <w:r w:rsidRPr="000F255D">
              <w:rPr>
                <w:rFonts w:eastAsia="Times New Roman"/>
                <w:sz w:val="24"/>
                <w:lang w:eastAsia="uk-UA"/>
              </w:rPr>
              <w:t xml:space="preserve"> об’єднання «Дніпровський консорціум університетів»</w:t>
            </w:r>
          </w:p>
          <w:p w:rsidR="00D04032" w:rsidRPr="00D04032" w:rsidRDefault="000F255D" w:rsidP="000F255D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F255D">
              <w:rPr>
                <w:rFonts w:eastAsia="Times New Roman"/>
                <w:sz w:val="24"/>
                <w:lang w:eastAsia="uk-UA"/>
              </w:rPr>
              <w:t>(https://www.dnu.dp.ua/docs/news/Statut_Konsorciumu.pdf)</w:t>
            </w:r>
          </w:p>
        </w:tc>
      </w:tr>
      <w:tr w:rsidR="000B03C2" w:rsidRPr="00357764" w:rsidTr="00D04032">
        <w:trPr>
          <w:trHeight w:val="1134"/>
        </w:trPr>
        <w:tc>
          <w:tcPr>
            <w:tcW w:w="0" w:type="auto"/>
          </w:tcPr>
          <w:p w:rsidR="000B03C2" w:rsidRPr="00357764" w:rsidRDefault="000B03C2" w:rsidP="000B03C2">
            <w:pPr>
              <w:widowControl w:val="0"/>
              <w:spacing w:line="274" w:lineRule="exact"/>
              <w:rPr>
                <w:rFonts w:eastAsia="Courier New"/>
                <w:bCs/>
                <w:color w:val="000000"/>
                <w:sz w:val="24"/>
                <w:lang w:eastAsia="uk-UA"/>
              </w:rPr>
            </w:pPr>
            <w:r w:rsidRPr="00357764">
              <w:rPr>
                <w:rFonts w:eastAsia="Courier New"/>
                <w:bCs/>
                <w:color w:val="000000"/>
                <w:sz w:val="24"/>
                <w:lang w:eastAsia="uk-UA"/>
              </w:rPr>
              <w:t>Міжнародна кредитна мобільність</w:t>
            </w:r>
          </w:p>
        </w:tc>
        <w:tc>
          <w:tcPr>
            <w:tcW w:w="6726" w:type="dxa"/>
          </w:tcPr>
          <w:p w:rsidR="00D04032" w:rsidRPr="00D04032" w:rsidRDefault="0075530D" w:rsidP="00D04032">
            <w:pPr>
              <w:widowControl w:val="0"/>
              <w:spacing w:line="274" w:lineRule="exact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Академія забезпечує академічну мобільність через: укладені угоди про науково-технічне співробітництво з провідними закладами вищої освіти (Університет західної Аттики (Греція), Університет м. Сарагоса (Іспанія), Університет м. Орлеан (Франція) та </w:t>
            </w:r>
            <w:proofErr w:type="spellStart"/>
            <w:r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інш</w:t>
            </w:r>
            <w:proofErr w:type="spellEnd"/>
            <w:r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.); участь у міжнародних програмах  та проектах (програма «</w:t>
            </w:r>
            <w:proofErr w:type="spellStart"/>
            <w:r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Еразмус+</w:t>
            </w:r>
            <w:proofErr w:type="spellEnd"/>
            <w:r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 xml:space="preserve">», TEMPUS та </w:t>
            </w:r>
            <w:proofErr w:type="spellStart"/>
            <w:r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інш</w:t>
            </w:r>
            <w:proofErr w:type="spellEnd"/>
            <w:r w:rsidRPr="0075530D">
              <w:rPr>
                <w:rFonts w:eastAsia="Courier New"/>
                <w:bCs/>
                <w:color w:val="000000"/>
                <w:sz w:val="24"/>
                <w:shd w:val="clear" w:color="auto" w:fill="FFFFFF"/>
                <w:lang w:eastAsia="uk-UA"/>
              </w:rPr>
              <w:t>.); відвідування відкритих лекцій іноземних викладачів та вчених.</w:t>
            </w:r>
          </w:p>
        </w:tc>
      </w:tr>
      <w:tr w:rsidR="000B03C2" w:rsidRPr="00357764" w:rsidTr="00D04032">
        <w:trPr>
          <w:trHeight w:val="1134"/>
        </w:trPr>
        <w:tc>
          <w:tcPr>
            <w:tcW w:w="0" w:type="auto"/>
          </w:tcPr>
          <w:p w:rsidR="000B03C2" w:rsidRPr="00357764" w:rsidRDefault="000B03C2" w:rsidP="00652130">
            <w:pPr>
              <w:widowControl w:val="0"/>
              <w:spacing w:line="274" w:lineRule="exact"/>
              <w:jc w:val="left"/>
              <w:rPr>
                <w:rFonts w:eastAsia="Courier New"/>
                <w:bCs/>
                <w:color w:val="000000"/>
                <w:sz w:val="24"/>
                <w:lang w:eastAsia="uk-UA"/>
              </w:rPr>
            </w:pPr>
            <w:r w:rsidRPr="00357764">
              <w:rPr>
                <w:rFonts w:eastAsia="Courier New"/>
                <w:bCs/>
                <w:color w:val="000000"/>
                <w:sz w:val="24"/>
                <w:lang w:eastAsia="uk-UA"/>
              </w:rPr>
              <w:t>Навчання іноземних здобувачів вищої освіти</w:t>
            </w:r>
          </w:p>
        </w:tc>
        <w:tc>
          <w:tcPr>
            <w:tcW w:w="6726" w:type="dxa"/>
          </w:tcPr>
          <w:p w:rsidR="000F255D" w:rsidRPr="000F255D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 xml:space="preserve">Навчання іноземних здобувачів вищої освіти проводиться на загальних умовах. Можлива додаткова мовна підготовка. </w:t>
            </w:r>
          </w:p>
          <w:p w:rsidR="00D04032" w:rsidRPr="00D04032" w:rsidRDefault="000F255D" w:rsidP="000F255D">
            <w:pPr>
              <w:widowControl w:val="0"/>
              <w:spacing w:line="274" w:lineRule="exact"/>
              <w:jc w:val="both"/>
              <w:rPr>
                <w:rFonts w:eastAsia="Courier New"/>
                <w:color w:val="000000"/>
                <w:sz w:val="24"/>
                <w:lang w:eastAsia="uk-UA"/>
              </w:rPr>
            </w:pPr>
            <w:r w:rsidRPr="000F255D">
              <w:rPr>
                <w:rFonts w:eastAsia="Courier New"/>
                <w:bCs/>
                <w:sz w:val="24"/>
                <w:shd w:val="clear" w:color="auto" w:fill="FFFFFF"/>
                <w:lang w:eastAsia="uk-UA"/>
              </w:rPr>
              <w:t>Умови вступу на освітню програму іноземців та осіб без громадянства висвітлено у Правилах прийому.</w:t>
            </w:r>
          </w:p>
        </w:tc>
      </w:tr>
    </w:tbl>
    <w:p w:rsidR="00707C73" w:rsidRDefault="00707C73" w:rsidP="004B5E48">
      <w:pPr>
        <w:spacing w:before="240" w:after="120" w:line="240" w:lineRule="auto"/>
        <w:ind w:left="426" w:firstLine="0"/>
        <w:jc w:val="both"/>
        <w:rPr>
          <w:rFonts w:eastAsia="Times New Roman" w:cs="Times New Roman"/>
          <w:b/>
          <w:szCs w:val="28"/>
          <w:lang w:eastAsia="ru-RU"/>
        </w:rPr>
      </w:pPr>
      <w:bookmarkStart w:id="3" w:name="bookmark9"/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0B03C2" w:rsidRPr="00B37A43" w:rsidRDefault="000B03C2" w:rsidP="004B5E48">
      <w:pPr>
        <w:spacing w:before="240" w:after="120" w:line="240" w:lineRule="auto"/>
        <w:ind w:left="426" w:firstLine="0"/>
        <w:jc w:val="both"/>
        <w:rPr>
          <w:rFonts w:eastAsia="Times New Roman" w:cs="Times New Roman"/>
          <w:b/>
          <w:szCs w:val="28"/>
          <w:lang w:eastAsia="ru-RU"/>
        </w:rPr>
      </w:pPr>
      <w:r w:rsidRPr="00B37A43">
        <w:rPr>
          <w:rFonts w:eastAsia="Times New Roman" w:cs="Times New Roman"/>
          <w:b/>
          <w:szCs w:val="28"/>
          <w:lang w:eastAsia="ru-RU"/>
        </w:rPr>
        <w:lastRenderedPageBreak/>
        <w:t xml:space="preserve">2. Перелік компонент освітньої програми та </w:t>
      </w:r>
      <w:r w:rsidRPr="00B37A43">
        <w:rPr>
          <w:rFonts w:eastAsia="Times New Roman" w:cs="Times New Roman"/>
          <w:b/>
          <w:bCs/>
          <w:szCs w:val="28"/>
          <w:lang w:eastAsia="ru-RU"/>
        </w:rPr>
        <w:t>їх</w:t>
      </w:r>
      <w:r w:rsidR="00EC66DC">
        <w:rPr>
          <w:rFonts w:eastAsia="Times New Roman" w:cs="Times New Roman"/>
          <w:b/>
          <w:bCs/>
          <w:szCs w:val="28"/>
          <w:lang w:val="ru-RU" w:eastAsia="ru-RU"/>
        </w:rPr>
        <w:t xml:space="preserve"> </w:t>
      </w:r>
      <w:r w:rsidRPr="00B37A43">
        <w:rPr>
          <w:rFonts w:eastAsia="Times New Roman" w:cs="Times New Roman"/>
          <w:b/>
          <w:szCs w:val="28"/>
          <w:lang w:eastAsia="ru-RU"/>
        </w:rPr>
        <w:t>логічна послідовність</w:t>
      </w:r>
      <w:bookmarkStart w:id="4" w:name="bookmark10"/>
      <w:bookmarkEnd w:id="3"/>
    </w:p>
    <w:p w:rsidR="000B03C2" w:rsidRPr="00A5441F" w:rsidRDefault="000B03C2" w:rsidP="004B5E48">
      <w:pPr>
        <w:spacing w:line="240" w:lineRule="auto"/>
        <w:ind w:left="426"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A5441F">
        <w:rPr>
          <w:rFonts w:eastAsia="Times New Roman" w:cs="Times New Roman"/>
          <w:b/>
          <w:sz w:val="24"/>
          <w:szCs w:val="24"/>
          <w:lang w:eastAsia="ru-RU"/>
        </w:rPr>
        <w:t>2.1 Перелік компонент</w:t>
      </w:r>
      <w:bookmarkEnd w:id="4"/>
    </w:p>
    <w:p w:rsidR="00304E21" w:rsidRDefault="00574A85" w:rsidP="00574A85">
      <w:pPr>
        <w:spacing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5441F">
        <w:rPr>
          <w:rFonts w:eastAsia="Times New Roman" w:cs="Times New Roman"/>
          <w:sz w:val="24"/>
          <w:szCs w:val="24"/>
          <w:lang w:eastAsia="ru-RU"/>
        </w:rPr>
        <w:t>Обов’язковими компонентами освітньої програми є нормативні навчальні дисципліни циклів загальної та професійної підготовки, практики та атестація, вибірковими - варіативні навчальні дисципліни.</w:t>
      </w:r>
    </w:p>
    <w:p w:rsidR="00A5441F" w:rsidRPr="00A5441F" w:rsidRDefault="00A5441F" w:rsidP="00574A85">
      <w:pPr>
        <w:spacing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51"/>
        <w:gridCol w:w="4495"/>
        <w:gridCol w:w="1534"/>
        <w:gridCol w:w="1926"/>
      </w:tblGrid>
      <w:tr w:rsidR="001B349A" w:rsidRPr="001B349A" w:rsidTr="00B37A43">
        <w:trPr>
          <w:trHeight w:val="850"/>
        </w:trPr>
        <w:tc>
          <w:tcPr>
            <w:tcW w:w="1651" w:type="dxa"/>
            <w:vAlign w:val="center"/>
          </w:tcPr>
          <w:p w:rsidR="000B03C2" w:rsidRPr="001B349A" w:rsidRDefault="000B03C2" w:rsidP="000B03C2">
            <w:pPr>
              <w:rPr>
                <w:rFonts w:eastAsia="Times New Roman"/>
                <w:b/>
                <w:sz w:val="24"/>
                <w:lang w:eastAsia="ru-RU"/>
              </w:rPr>
            </w:pPr>
            <w:r w:rsidRPr="001B349A">
              <w:rPr>
                <w:rFonts w:eastAsia="Courier New"/>
                <w:sz w:val="24"/>
                <w:lang w:eastAsia="uk-UA"/>
              </w:rPr>
              <w:t>Код освітньої компоненти</w:t>
            </w:r>
          </w:p>
        </w:tc>
        <w:tc>
          <w:tcPr>
            <w:tcW w:w="4495" w:type="dxa"/>
            <w:vAlign w:val="center"/>
          </w:tcPr>
          <w:p w:rsidR="000B03C2" w:rsidRPr="001B349A" w:rsidRDefault="000B03C2" w:rsidP="000B03C2">
            <w:pPr>
              <w:rPr>
                <w:rFonts w:eastAsia="Times New Roman"/>
                <w:b/>
                <w:sz w:val="24"/>
                <w:lang w:eastAsia="ru-RU"/>
              </w:rPr>
            </w:pPr>
            <w:r w:rsidRPr="001B349A">
              <w:rPr>
                <w:rFonts w:eastAsia="Courier New"/>
                <w:sz w:val="24"/>
                <w:lang w:eastAsia="uk-UA"/>
              </w:rPr>
              <w:t xml:space="preserve">Компоненти освітньої програми </w:t>
            </w:r>
          </w:p>
        </w:tc>
        <w:tc>
          <w:tcPr>
            <w:tcW w:w="1534" w:type="dxa"/>
            <w:vAlign w:val="center"/>
          </w:tcPr>
          <w:p w:rsidR="000B03C2" w:rsidRPr="001B349A" w:rsidRDefault="000B03C2" w:rsidP="000B03C2">
            <w:pPr>
              <w:widowControl w:val="0"/>
              <w:spacing w:after="60" w:line="230" w:lineRule="exact"/>
              <w:rPr>
                <w:rFonts w:eastAsia="Times New Roman"/>
                <w:b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uk-UA"/>
              </w:rPr>
              <w:t>Кількість</w:t>
            </w:r>
            <w:r w:rsidR="00EC66DC" w:rsidRPr="001B349A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r w:rsidRPr="001B349A">
              <w:rPr>
                <w:rFonts w:eastAsia="Courier New"/>
                <w:sz w:val="24"/>
                <w:lang w:eastAsia="uk-UA"/>
              </w:rPr>
              <w:t>кредитів</w:t>
            </w:r>
          </w:p>
        </w:tc>
        <w:tc>
          <w:tcPr>
            <w:tcW w:w="1926" w:type="dxa"/>
            <w:vAlign w:val="center"/>
          </w:tcPr>
          <w:p w:rsidR="000B03C2" w:rsidRPr="001B349A" w:rsidRDefault="000B03C2" w:rsidP="007C7EF0">
            <w:pPr>
              <w:widowControl w:val="0"/>
              <w:spacing w:line="274" w:lineRule="exact"/>
              <w:rPr>
                <w:rFonts w:eastAsia="Times New Roman"/>
                <w:b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uk-UA"/>
              </w:rPr>
              <w:t>Форма</w:t>
            </w:r>
            <w:r w:rsidR="00EC66DC" w:rsidRPr="001B349A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r w:rsidR="007C7EF0" w:rsidRPr="001B349A">
              <w:rPr>
                <w:rFonts w:eastAsia="Times New Roman"/>
                <w:sz w:val="24"/>
                <w:lang w:eastAsia="uk-UA"/>
              </w:rPr>
              <w:t>семестр</w:t>
            </w:r>
            <w:r w:rsidRPr="001B349A">
              <w:rPr>
                <w:rFonts w:eastAsia="Times New Roman"/>
                <w:sz w:val="24"/>
                <w:lang w:eastAsia="uk-UA"/>
              </w:rPr>
              <w:t xml:space="preserve">ового </w:t>
            </w:r>
            <w:r w:rsidRPr="001B349A">
              <w:rPr>
                <w:rFonts w:eastAsia="Courier New"/>
                <w:sz w:val="24"/>
                <w:lang w:eastAsia="uk-UA"/>
              </w:rPr>
              <w:t>контролю</w:t>
            </w:r>
          </w:p>
        </w:tc>
      </w:tr>
      <w:tr w:rsidR="001B349A" w:rsidRPr="001B349A" w:rsidTr="00B37A43">
        <w:trPr>
          <w:trHeight w:val="227"/>
        </w:trPr>
        <w:tc>
          <w:tcPr>
            <w:tcW w:w="1651" w:type="dxa"/>
            <w:vAlign w:val="center"/>
          </w:tcPr>
          <w:p w:rsidR="000B03C2" w:rsidRPr="001B349A" w:rsidRDefault="000B03C2" w:rsidP="0086318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4495" w:type="dxa"/>
            <w:vAlign w:val="center"/>
          </w:tcPr>
          <w:p w:rsidR="000B03C2" w:rsidRPr="001B349A" w:rsidRDefault="000B03C2" w:rsidP="0086318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534" w:type="dxa"/>
            <w:vAlign w:val="center"/>
          </w:tcPr>
          <w:p w:rsidR="000B03C2" w:rsidRPr="001B349A" w:rsidRDefault="000B03C2" w:rsidP="0086318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1926" w:type="dxa"/>
            <w:vAlign w:val="center"/>
          </w:tcPr>
          <w:p w:rsidR="000B03C2" w:rsidRPr="001B349A" w:rsidRDefault="000B03C2" w:rsidP="0086318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>4</w:t>
            </w:r>
          </w:p>
        </w:tc>
      </w:tr>
      <w:tr w:rsidR="001B349A" w:rsidRPr="001B349A" w:rsidTr="00B37A43">
        <w:trPr>
          <w:trHeight w:val="510"/>
        </w:trPr>
        <w:tc>
          <w:tcPr>
            <w:tcW w:w="9606" w:type="dxa"/>
            <w:gridSpan w:val="4"/>
            <w:vAlign w:val="center"/>
          </w:tcPr>
          <w:p w:rsidR="000B03C2" w:rsidRPr="001B349A" w:rsidRDefault="000B03C2" w:rsidP="00863189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Courier New"/>
                <w:b/>
                <w:bCs/>
                <w:sz w:val="24"/>
                <w:lang w:eastAsia="uk-UA"/>
              </w:rPr>
              <w:t>Обов’язкові компоненти (ОК)</w:t>
            </w:r>
          </w:p>
        </w:tc>
      </w:tr>
      <w:tr w:rsidR="001B349A" w:rsidRPr="001B349A" w:rsidTr="00B37A43">
        <w:trPr>
          <w:trHeight w:val="510"/>
        </w:trPr>
        <w:tc>
          <w:tcPr>
            <w:tcW w:w="9606" w:type="dxa"/>
            <w:gridSpan w:val="4"/>
            <w:vAlign w:val="center"/>
          </w:tcPr>
          <w:p w:rsidR="007C7EF0" w:rsidRPr="001B349A" w:rsidRDefault="007C7EF0" w:rsidP="00863189">
            <w:pPr>
              <w:rPr>
                <w:rFonts w:eastAsia="Courier New"/>
                <w:b/>
                <w:bCs/>
                <w:sz w:val="24"/>
                <w:lang w:eastAsia="uk-UA"/>
              </w:rPr>
            </w:pPr>
            <w:r w:rsidRPr="001B349A">
              <w:rPr>
                <w:rFonts w:eastAsia="Courier New"/>
                <w:b/>
                <w:bCs/>
                <w:sz w:val="24"/>
                <w:lang w:eastAsia="uk-UA"/>
              </w:rPr>
              <w:t>Цикл загальної підготовки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486DE4" w:rsidRPr="001B349A" w:rsidRDefault="00486DE4" w:rsidP="00C101E2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ОК1.1</w:t>
            </w:r>
            <w:r w:rsidRPr="001B349A">
              <w:rPr>
                <w:sz w:val="24"/>
              </w:rPr>
              <w:t xml:space="preserve"> </w:t>
            </w:r>
          </w:p>
        </w:tc>
        <w:tc>
          <w:tcPr>
            <w:tcW w:w="4495" w:type="dxa"/>
            <w:vAlign w:val="center"/>
          </w:tcPr>
          <w:p w:rsidR="00486DE4" w:rsidRPr="001B349A" w:rsidRDefault="003F07C4" w:rsidP="00486DE4">
            <w:pPr>
              <w:jc w:val="left"/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Ділове (наукове) спілкування іноземною мовою</w:t>
            </w:r>
          </w:p>
        </w:tc>
        <w:tc>
          <w:tcPr>
            <w:tcW w:w="1534" w:type="dxa"/>
            <w:vAlign w:val="center"/>
          </w:tcPr>
          <w:p w:rsidR="00486DE4" w:rsidRPr="001B349A" w:rsidRDefault="00486DE4" w:rsidP="00486DE4">
            <w:pPr>
              <w:ind w:left="1" w:hanging="3"/>
              <w:rPr>
                <w:sz w:val="24"/>
              </w:rPr>
            </w:pPr>
            <w:r w:rsidRPr="001B349A">
              <w:rPr>
                <w:sz w:val="24"/>
              </w:rPr>
              <w:t>3</w:t>
            </w:r>
          </w:p>
        </w:tc>
        <w:tc>
          <w:tcPr>
            <w:tcW w:w="1926" w:type="dxa"/>
            <w:vAlign w:val="center"/>
          </w:tcPr>
          <w:p w:rsidR="00486DE4" w:rsidRPr="001B349A" w:rsidRDefault="00486DE4" w:rsidP="00486DE4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залік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C101E2" w:rsidRPr="001B349A" w:rsidRDefault="00C101E2" w:rsidP="00486DE4">
            <w:pPr>
              <w:rPr>
                <w:rFonts w:eastAsia="Times New Roman"/>
                <w:sz w:val="24"/>
                <w:lang w:val="en-US"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ОК1.</w:t>
            </w:r>
            <w:r w:rsidRPr="001B349A">
              <w:rPr>
                <w:rFonts w:eastAsia="Times New Roman"/>
                <w:sz w:val="24"/>
                <w:lang w:val="en-US" w:eastAsia="ru-RU"/>
              </w:rPr>
              <w:t>2</w:t>
            </w:r>
          </w:p>
        </w:tc>
        <w:tc>
          <w:tcPr>
            <w:tcW w:w="4495" w:type="dxa"/>
            <w:vAlign w:val="center"/>
          </w:tcPr>
          <w:p w:rsidR="00C101E2" w:rsidRPr="001B349A" w:rsidRDefault="00C101E2" w:rsidP="00C101E2">
            <w:pPr>
              <w:jc w:val="left"/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Методологія та організація наукових досліджень</w:t>
            </w:r>
          </w:p>
        </w:tc>
        <w:tc>
          <w:tcPr>
            <w:tcW w:w="1534" w:type="dxa"/>
            <w:vAlign w:val="center"/>
          </w:tcPr>
          <w:p w:rsidR="00C101E2" w:rsidRPr="001B349A" w:rsidRDefault="00C101E2" w:rsidP="00486DE4">
            <w:pPr>
              <w:ind w:left="1" w:hanging="3"/>
              <w:rPr>
                <w:sz w:val="24"/>
                <w:lang w:val="en-US"/>
              </w:rPr>
            </w:pPr>
            <w:r w:rsidRPr="001B349A">
              <w:rPr>
                <w:sz w:val="24"/>
                <w:lang w:val="en-US"/>
              </w:rPr>
              <w:t>3</w:t>
            </w:r>
          </w:p>
        </w:tc>
        <w:tc>
          <w:tcPr>
            <w:tcW w:w="1926" w:type="dxa"/>
            <w:vAlign w:val="center"/>
          </w:tcPr>
          <w:p w:rsidR="00C101E2" w:rsidRPr="001B349A" w:rsidRDefault="00C101E2" w:rsidP="00486DE4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залік</w:t>
            </w:r>
          </w:p>
        </w:tc>
      </w:tr>
      <w:tr w:rsidR="001B349A" w:rsidRPr="001B349A" w:rsidTr="00B37A43">
        <w:trPr>
          <w:trHeight w:val="510"/>
        </w:trPr>
        <w:tc>
          <w:tcPr>
            <w:tcW w:w="6146" w:type="dxa"/>
            <w:gridSpan w:val="2"/>
            <w:vAlign w:val="center"/>
          </w:tcPr>
          <w:p w:rsidR="00DD1725" w:rsidRPr="001B349A" w:rsidRDefault="00DD1725" w:rsidP="00DD1725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Courier New"/>
                <w:b/>
                <w:bCs/>
                <w:sz w:val="24"/>
                <w:lang w:eastAsia="uk-UA"/>
              </w:rPr>
              <w:t>Разом за циклом загальної підготовки:</w:t>
            </w:r>
          </w:p>
        </w:tc>
        <w:tc>
          <w:tcPr>
            <w:tcW w:w="3460" w:type="dxa"/>
            <w:gridSpan w:val="2"/>
            <w:vAlign w:val="center"/>
          </w:tcPr>
          <w:p w:rsidR="00DD1725" w:rsidRPr="001B349A" w:rsidRDefault="006B6F8D" w:rsidP="00DD1725">
            <w:pPr>
              <w:jc w:val="left"/>
              <w:rPr>
                <w:rFonts w:eastAsia="Times New Roman"/>
                <w:b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>6</w:t>
            </w:r>
          </w:p>
        </w:tc>
      </w:tr>
      <w:tr w:rsidR="001B349A" w:rsidRPr="001B349A" w:rsidTr="00B37A43">
        <w:trPr>
          <w:trHeight w:val="510"/>
        </w:trPr>
        <w:tc>
          <w:tcPr>
            <w:tcW w:w="9606" w:type="dxa"/>
            <w:gridSpan w:val="4"/>
            <w:vAlign w:val="center"/>
          </w:tcPr>
          <w:p w:rsidR="00D43AA4" w:rsidRPr="001B349A" w:rsidRDefault="00D43AA4" w:rsidP="00CB5A11">
            <w:pPr>
              <w:rPr>
                <w:rFonts w:eastAsia="Courier New"/>
                <w:b/>
                <w:bCs/>
                <w:sz w:val="24"/>
                <w:lang w:eastAsia="uk-UA"/>
              </w:rPr>
            </w:pPr>
            <w:r w:rsidRPr="001B349A">
              <w:rPr>
                <w:rFonts w:eastAsia="Courier New"/>
                <w:b/>
                <w:bCs/>
                <w:sz w:val="24"/>
                <w:lang w:eastAsia="uk-UA"/>
              </w:rPr>
              <w:t>Цикл фахової</w:t>
            </w:r>
            <w:r w:rsidR="00CB5A11" w:rsidRPr="001B349A">
              <w:rPr>
                <w:rFonts w:eastAsia="Courier New"/>
                <w:b/>
                <w:bCs/>
                <w:sz w:val="24"/>
                <w:lang w:eastAsia="uk-UA"/>
              </w:rPr>
              <w:t xml:space="preserve"> підготовки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C101E2" w:rsidRPr="001B349A" w:rsidRDefault="00C101E2" w:rsidP="00824AAE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ОК2.1</w:t>
            </w:r>
          </w:p>
        </w:tc>
        <w:tc>
          <w:tcPr>
            <w:tcW w:w="4495" w:type="dxa"/>
            <w:vAlign w:val="center"/>
          </w:tcPr>
          <w:p w:rsidR="00C101E2" w:rsidRPr="001B349A" w:rsidRDefault="00C101E2" w:rsidP="00C101E2">
            <w:pPr>
              <w:ind w:left="1" w:hanging="3"/>
              <w:jc w:val="left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Охорона праці в галузі та цивільний захист</w:t>
            </w:r>
          </w:p>
        </w:tc>
        <w:tc>
          <w:tcPr>
            <w:tcW w:w="1534" w:type="dxa"/>
            <w:vAlign w:val="center"/>
          </w:tcPr>
          <w:p w:rsidR="00C101E2" w:rsidRPr="001B349A" w:rsidRDefault="00C101E2" w:rsidP="00574A85">
            <w:pPr>
              <w:spacing w:before="6"/>
              <w:rPr>
                <w:sz w:val="24"/>
                <w:lang w:val="en-US"/>
              </w:rPr>
            </w:pPr>
            <w:r w:rsidRPr="001B349A">
              <w:rPr>
                <w:sz w:val="24"/>
                <w:lang w:val="en-US"/>
              </w:rPr>
              <w:t>3</w:t>
            </w:r>
          </w:p>
        </w:tc>
        <w:tc>
          <w:tcPr>
            <w:tcW w:w="1926" w:type="dxa"/>
            <w:vAlign w:val="center"/>
          </w:tcPr>
          <w:p w:rsidR="00C101E2" w:rsidRPr="001B349A" w:rsidRDefault="00C101E2" w:rsidP="00574A85">
            <w:pPr>
              <w:spacing w:before="6"/>
              <w:rPr>
                <w:sz w:val="24"/>
              </w:rPr>
            </w:pPr>
            <w:r w:rsidRPr="001B349A">
              <w:rPr>
                <w:sz w:val="24"/>
              </w:rPr>
              <w:t>залік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574A85" w:rsidRPr="001B349A" w:rsidRDefault="00937633" w:rsidP="0082358E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ОК2.</w:t>
            </w:r>
            <w:r w:rsidRPr="001B349A">
              <w:rPr>
                <w:rFonts w:eastAsia="Times New Roman"/>
                <w:sz w:val="24"/>
                <w:lang w:val="en-US" w:eastAsia="ru-RU"/>
              </w:rPr>
              <w:t>2</w:t>
            </w:r>
            <w:r w:rsidR="00574A85" w:rsidRPr="001B349A">
              <w:rPr>
                <w:sz w:val="24"/>
              </w:rPr>
              <w:t xml:space="preserve"> </w:t>
            </w:r>
          </w:p>
        </w:tc>
        <w:tc>
          <w:tcPr>
            <w:tcW w:w="4495" w:type="dxa"/>
            <w:vAlign w:val="center"/>
          </w:tcPr>
          <w:p w:rsidR="00574A85" w:rsidRPr="001B349A" w:rsidRDefault="00574A85" w:rsidP="00824AAE">
            <w:pPr>
              <w:ind w:left="1" w:hanging="3"/>
              <w:jc w:val="left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 xml:space="preserve">Екологічний менеджмент та </w:t>
            </w:r>
            <w:r w:rsidR="008C7884" w:rsidRPr="001B349A">
              <w:rPr>
                <w:bCs/>
                <w:sz w:val="24"/>
              </w:rPr>
              <w:t>аудит</w:t>
            </w:r>
          </w:p>
        </w:tc>
        <w:tc>
          <w:tcPr>
            <w:tcW w:w="1534" w:type="dxa"/>
            <w:vAlign w:val="center"/>
          </w:tcPr>
          <w:p w:rsidR="00574A85" w:rsidRPr="001B349A" w:rsidRDefault="00574A85" w:rsidP="00574A85">
            <w:pPr>
              <w:spacing w:before="6"/>
              <w:rPr>
                <w:sz w:val="24"/>
              </w:rPr>
            </w:pPr>
            <w:r w:rsidRPr="001B349A">
              <w:rPr>
                <w:sz w:val="24"/>
              </w:rPr>
              <w:t>3</w:t>
            </w:r>
          </w:p>
        </w:tc>
        <w:tc>
          <w:tcPr>
            <w:tcW w:w="1926" w:type="dxa"/>
            <w:vAlign w:val="center"/>
          </w:tcPr>
          <w:p w:rsidR="00574A85" w:rsidRPr="001B349A" w:rsidRDefault="00594836" w:rsidP="0082358E">
            <w:pPr>
              <w:spacing w:before="6"/>
              <w:rPr>
                <w:sz w:val="24"/>
                <w:lang w:val="en-US"/>
              </w:rPr>
            </w:pPr>
            <w:r w:rsidRPr="001B349A">
              <w:rPr>
                <w:sz w:val="24"/>
              </w:rPr>
              <w:t>Залік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574A85" w:rsidRPr="001B349A" w:rsidRDefault="00937633" w:rsidP="0082358E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ОК2.</w:t>
            </w:r>
            <w:r w:rsidRPr="001B349A">
              <w:rPr>
                <w:rFonts w:eastAsia="Times New Roman"/>
                <w:sz w:val="24"/>
                <w:lang w:val="en-US" w:eastAsia="ru-RU"/>
              </w:rPr>
              <w:t>3</w:t>
            </w:r>
          </w:p>
        </w:tc>
        <w:tc>
          <w:tcPr>
            <w:tcW w:w="4495" w:type="dxa"/>
            <w:vAlign w:val="center"/>
          </w:tcPr>
          <w:p w:rsidR="00574A85" w:rsidRPr="001B349A" w:rsidRDefault="00574A85" w:rsidP="00824AAE">
            <w:pPr>
              <w:spacing w:before="6"/>
              <w:jc w:val="left"/>
              <w:rPr>
                <w:sz w:val="24"/>
              </w:rPr>
            </w:pPr>
            <w:r w:rsidRPr="001B349A">
              <w:rPr>
                <w:sz w:val="24"/>
              </w:rPr>
              <w:t>Стратегія</w:t>
            </w:r>
            <w:r w:rsidR="00EC66DC" w:rsidRPr="001B349A">
              <w:rPr>
                <w:sz w:val="24"/>
                <w:lang w:val="ru-RU"/>
              </w:rPr>
              <w:t xml:space="preserve"> </w:t>
            </w:r>
            <w:r w:rsidRPr="001B349A">
              <w:rPr>
                <w:sz w:val="24"/>
              </w:rPr>
              <w:t>сталого</w:t>
            </w:r>
            <w:r w:rsidR="00EC66DC" w:rsidRPr="001B349A">
              <w:rPr>
                <w:sz w:val="24"/>
                <w:lang w:val="ru-RU"/>
              </w:rPr>
              <w:t xml:space="preserve"> </w:t>
            </w:r>
            <w:r w:rsidRPr="001B349A">
              <w:rPr>
                <w:sz w:val="24"/>
              </w:rPr>
              <w:t>розвитку</w:t>
            </w:r>
            <w:r w:rsidR="00EC66DC" w:rsidRPr="001B349A">
              <w:rPr>
                <w:sz w:val="24"/>
                <w:lang w:val="ru-RU"/>
              </w:rPr>
              <w:t xml:space="preserve"> </w:t>
            </w:r>
            <w:r w:rsidR="007F16DF" w:rsidRPr="001B349A">
              <w:rPr>
                <w:sz w:val="24"/>
              </w:rPr>
              <w:t>урбанізованих</w:t>
            </w:r>
            <w:r w:rsidR="00EC66DC" w:rsidRPr="001B349A">
              <w:rPr>
                <w:sz w:val="24"/>
                <w:lang w:val="ru-RU"/>
              </w:rPr>
              <w:t xml:space="preserve"> </w:t>
            </w:r>
            <w:r w:rsidR="007F16DF" w:rsidRPr="001B349A">
              <w:rPr>
                <w:sz w:val="24"/>
              </w:rPr>
              <w:t>територій</w:t>
            </w:r>
          </w:p>
        </w:tc>
        <w:tc>
          <w:tcPr>
            <w:tcW w:w="1534" w:type="dxa"/>
            <w:vAlign w:val="center"/>
          </w:tcPr>
          <w:p w:rsidR="00574A85" w:rsidRPr="001B349A" w:rsidRDefault="00574A85" w:rsidP="00574A85">
            <w:pPr>
              <w:spacing w:before="6"/>
              <w:rPr>
                <w:sz w:val="24"/>
              </w:rPr>
            </w:pPr>
            <w:r w:rsidRPr="001B349A">
              <w:rPr>
                <w:sz w:val="24"/>
              </w:rPr>
              <w:t>4</w:t>
            </w:r>
            <w:r w:rsidR="00E17290" w:rsidRPr="001B349A">
              <w:rPr>
                <w:sz w:val="24"/>
              </w:rPr>
              <w:t>,5</w:t>
            </w:r>
          </w:p>
        </w:tc>
        <w:tc>
          <w:tcPr>
            <w:tcW w:w="1926" w:type="dxa"/>
            <w:vAlign w:val="center"/>
          </w:tcPr>
          <w:p w:rsidR="00574A85" w:rsidRPr="001B349A" w:rsidRDefault="00574A85" w:rsidP="00574A85">
            <w:pPr>
              <w:spacing w:before="6"/>
              <w:rPr>
                <w:sz w:val="24"/>
              </w:rPr>
            </w:pPr>
            <w:r w:rsidRPr="001B349A">
              <w:rPr>
                <w:sz w:val="24"/>
              </w:rPr>
              <w:t>Екзамен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574A85" w:rsidRPr="001B349A" w:rsidRDefault="002A1465" w:rsidP="00824AAE">
            <w:pPr>
              <w:rPr>
                <w:rFonts w:eastAsia="Times New Roman"/>
                <w:sz w:val="24"/>
                <w:lang w:val="en-US"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ОК2.</w:t>
            </w:r>
            <w:r w:rsidRPr="001B349A">
              <w:rPr>
                <w:rFonts w:eastAsia="Times New Roman"/>
                <w:sz w:val="24"/>
                <w:lang w:val="en-US" w:eastAsia="ru-RU"/>
              </w:rPr>
              <w:t>4</w:t>
            </w:r>
          </w:p>
        </w:tc>
        <w:tc>
          <w:tcPr>
            <w:tcW w:w="4495" w:type="dxa"/>
            <w:vAlign w:val="center"/>
          </w:tcPr>
          <w:p w:rsidR="00C74660" w:rsidRPr="001B349A" w:rsidRDefault="00C74660" w:rsidP="00C74660">
            <w:pPr>
              <w:spacing w:before="6"/>
              <w:jc w:val="left"/>
              <w:rPr>
                <w:sz w:val="24"/>
              </w:rPr>
            </w:pPr>
            <w:r w:rsidRPr="001B349A">
              <w:rPr>
                <w:sz w:val="24"/>
              </w:rPr>
              <w:t xml:space="preserve">Зелені технології створення </w:t>
            </w:r>
          </w:p>
          <w:p w:rsidR="00574A85" w:rsidRPr="001B349A" w:rsidRDefault="00C74660" w:rsidP="00C74660">
            <w:pPr>
              <w:spacing w:before="6"/>
              <w:jc w:val="left"/>
              <w:rPr>
                <w:sz w:val="24"/>
              </w:rPr>
            </w:pPr>
            <w:r w:rsidRPr="001B349A">
              <w:rPr>
                <w:sz w:val="24"/>
              </w:rPr>
              <w:t>урбоекосистем</w:t>
            </w:r>
          </w:p>
        </w:tc>
        <w:tc>
          <w:tcPr>
            <w:tcW w:w="1534" w:type="dxa"/>
            <w:vAlign w:val="center"/>
          </w:tcPr>
          <w:p w:rsidR="00574A85" w:rsidRPr="001B349A" w:rsidRDefault="00E17290" w:rsidP="00824AAE">
            <w:pPr>
              <w:tabs>
                <w:tab w:val="left" w:pos="542"/>
                <w:tab w:val="center" w:pos="671"/>
              </w:tabs>
              <w:spacing w:before="6"/>
              <w:rPr>
                <w:sz w:val="24"/>
              </w:rPr>
            </w:pPr>
            <w:r w:rsidRPr="001B349A">
              <w:rPr>
                <w:sz w:val="24"/>
              </w:rPr>
              <w:t>5</w:t>
            </w:r>
          </w:p>
        </w:tc>
        <w:tc>
          <w:tcPr>
            <w:tcW w:w="1926" w:type="dxa"/>
            <w:vAlign w:val="center"/>
          </w:tcPr>
          <w:p w:rsidR="00574A85" w:rsidRPr="001B349A" w:rsidRDefault="00574A85" w:rsidP="00824AAE">
            <w:pPr>
              <w:spacing w:before="6"/>
              <w:rPr>
                <w:sz w:val="24"/>
                <w:lang w:val="en-US"/>
              </w:rPr>
            </w:pPr>
            <w:r w:rsidRPr="001B349A">
              <w:rPr>
                <w:sz w:val="24"/>
              </w:rPr>
              <w:t>Екзамен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574A85" w:rsidRPr="001B349A" w:rsidRDefault="003D4583" w:rsidP="00824AAE">
            <w:pPr>
              <w:rPr>
                <w:rFonts w:eastAsia="Times New Roman"/>
                <w:sz w:val="24"/>
                <w:lang w:val="en-US"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ОК2.</w:t>
            </w:r>
            <w:r w:rsidRPr="001B349A">
              <w:rPr>
                <w:rFonts w:eastAsia="Times New Roman"/>
                <w:sz w:val="24"/>
                <w:lang w:val="en-US" w:eastAsia="ru-RU"/>
              </w:rPr>
              <w:t>5</w:t>
            </w:r>
          </w:p>
        </w:tc>
        <w:tc>
          <w:tcPr>
            <w:tcW w:w="4495" w:type="dxa"/>
            <w:vAlign w:val="center"/>
          </w:tcPr>
          <w:p w:rsidR="00574A85" w:rsidRPr="001B349A" w:rsidRDefault="00574A85" w:rsidP="00824AAE">
            <w:pPr>
              <w:spacing w:before="6"/>
              <w:jc w:val="left"/>
              <w:rPr>
                <w:sz w:val="24"/>
              </w:rPr>
            </w:pPr>
            <w:r w:rsidRPr="001B349A">
              <w:rPr>
                <w:sz w:val="24"/>
              </w:rPr>
              <w:t>Екологічна</w:t>
            </w:r>
            <w:r w:rsidR="00EC66DC" w:rsidRPr="001B349A">
              <w:rPr>
                <w:sz w:val="24"/>
                <w:lang w:val="ru-RU"/>
              </w:rPr>
              <w:t xml:space="preserve"> </w:t>
            </w:r>
            <w:r w:rsidRPr="001B349A">
              <w:rPr>
                <w:sz w:val="24"/>
              </w:rPr>
              <w:t>стандартизація і сертифікація</w:t>
            </w:r>
          </w:p>
        </w:tc>
        <w:tc>
          <w:tcPr>
            <w:tcW w:w="1534" w:type="dxa"/>
            <w:vAlign w:val="center"/>
          </w:tcPr>
          <w:p w:rsidR="00574A85" w:rsidRPr="001B349A" w:rsidRDefault="00574A85" w:rsidP="00824AAE">
            <w:pPr>
              <w:spacing w:before="6"/>
              <w:rPr>
                <w:sz w:val="24"/>
              </w:rPr>
            </w:pPr>
            <w:r w:rsidRPr="001B349A">
              <w:rPr>
                <w:sz w:val="24"/>
              </w:rPr>
              <w:t>3</w:t>
            </w:r>
          </w:p>
        </w:tc>
        <w:tc>
          <w:tcPr>
            <w:tcW w:w="1926" w:type="dxa"/>
            <w:vAlign w:val="center"/>
          </w:tcPr>
          <w:p w:rsidR="00574A85" w:rsidRPr="001B349A" w:rsidRDefault="00574A85" w:rsidP="00824AAE">
            <w:pPr>
              <w:spacing w:before="6"/>
              <w:rPr>
                <w:sz w:val="24"/>
              </w:rPr>
            </w:pPr>
            <w:r w:rsidRPr="001B349A">
              <w:rPr>
                <w:sz w:val="24"/>
              </w:rPr>
              <w:t>Залік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574A85" w:rsidRPr="001B349A" w:rsidRDefault="00594836" w:rsidP="0082358E">
            <w:pPr>
              <w:rPr>
                <w:rFonts w:eastAsia="Times New Roman"/>
                <w:sz w:val="24"/>
                <w:lang w:val="en-US"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ОК2.</w:t>
            </w:r>
            <w:r w:rsidRPr="001B349A">
              <w:rPr>
                <w:rFonts w:eastAsia="Times New Roman"/>
                <w:sz w:val="24"/>
                <w:lang w:val="en-US" w:eastAsia="ru-RU"/>
              </w:rPr>
              <w:t>6</w:t>
            </w:r>
          </w:p>
        </w:tc>
        <w:tc>
          <w:tcPr>
            <w:tcW w:w="4495" w:type="dxa"/>
            <w:vAlign w:val="center"/>
          </w:tcPr>
          <w:p w:rsidR="00574A85" w:rsidRPr="001B349A" w:rsidRDefault="00574A85" w:rsidP="00824AAE">
            <w:pPr>
              <w:spacing w:before="6"/>
              <w:jc w:val="left"/>
              <w:rPr>
                <w:sz w:val="24"/>
              </w:rPr>
            </w:pPr>
            <w:proofErr w:type="spellStart"/>
            <w:r w:rsidRPr="001B349A">
              <w:rPr>
                <w:sz w:val="24"/>
              </w:rPr>
              <w:t>Геоінформаційні</w:t>
            </w:r>
            <w:proofErr w:type="spellEnd"/>
            <w:r w:rsidR="00EC66DC" w:rsidRPr="001B349A">
              <w:rPr>
                <w:sz w:val="24"/>
                <w:lang w:val="ru-RU"/>
              </w:rPr>
              <w:t xml:space="preserve"> </w:t>
            </w:r>
            <w:r w:rsidRPr="001B349A">
              <w:rPr>
                <w:sz w:val="24"/>
              </w:rPr>
              <w:t>системи</w:t>
            </w:r>
            <w:r w:rsidR="00EC66DC" w:rsidRPr="001B349A">
              <w:rPr>
                <w:sz w:val="24"/>
                <w:lang w:val="ru-RU"/>
              </w:rPr>
              <w:t xml:space="preserve"> </w:t>
            </w:r>
            <w:r w:rsidRPr="001B349A">
              <w:rPr>
                <w:sz w:val="24"/>
              </w:rPr>
              <w:t>в</w:t>
            </w:r>
            <w:r w:rsidR="00EC66DC" w:rsidRPr="001B349A">
              <w:rPr>
                <w:sz w:val="24"/>
                <w:lang w:val="ru-RU"/>
              </w:rPr>
              <w:t xml:space="preserve"> </w:t>
            </w:r>
            <w:r w:rsidRPr="001B349A">
              <w:rPr>
                <w:sz w:val="24"/>
              </w:rPr>
              <w:t>екології</w:t>
            </w:r>
          </w:p>
        </w:tc>
        <w:tc>
          <w:tcPr>
            <w:tcW w:w="1534" w:type="dxa"/>
            <w:vAlign w:val="center"/>
          </w:tcPr>
          <w:p w:rsidR="00574A85" w:rsidRPr="001B349A" w:rsidRDefault="00574A85" w:rsidP="00824AAE">
            <w:pPr>
              <w:spacing w:before="6"/>
              <w:rPr>
                <w:sz w:val="24"/>
              </w:rPr>
            </w:pPr>
            <w:r w:rsidRPr="001B349A">
              <w:rPr>
                <w:sz w:val="24"/>
              </w:rPr>
              <w:t>3</w:t>
            </w:r>
          </w:p>
        </w:tc>
        <w:tc>
          <w:tcPr>
            <w:tcW w:w="1926" w:type="dxa"/>
            <w:vAlign w:val="center"/>
          </w:tcPr>
          <w:p w:rsidR="00574A85" w:rsidRPr="001B349A" w:rsidRDefault="00594836" w:rsidP="0082358E">
            <w:pPr>
              <w:spacing w:before="6"/>
              <w:rPr>
                <w:sz w:val="24"/>
              </w:rPr>
            </w:pPr>
            <w:r w:rsidRPr="001B349A">
              <w:rPr>
                <w:sz w:val="24"/>
              </w:rPr>
              <w:t>Залік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E27C0B" w:rsidP="0082358E">
            <w:pPr>
              <w:rPr>
                <w:rFonts w:eastAsia="Times New Roman"/>
                <w:sz w:val="24"/>
                <w:lang w:val="en-US"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ОК2.</w:t>
            </w:r>
            <w:r w:rsidRPr="001B349A">
              <w:rPr>
                <w:rFonts w:eastAsia="Times New Roman"/>
                <w:sz w:val="24"/>
                <w:lang w:val="en-US" w:eastAsia="ru-RU"/>
              </w:rPr>
              <w:t>7</w:t>
            </w:r>
          </w:p>
        </w:tc>
        <w:tc>
          <w:tcPr>
            <w:tcW w:w="4495" w:type="dxa"/>
            <w:vAlign w:val="center"/>
          </w:tcPr>
          <w:p w:rsidR="00824AAE" w:rsidRPr="001B349A" w:rsidRDefault="00824AAE" w:rsidP="00824AAE">
            <w:pPr>
              <w:spacing w:before="6"/>
              <w:jc w:val="left"/>
              <w:rPr>
                <w:sz w:val="24"/>
              </w:rPr>
            </w:pPr>
            <w:r w:rsidRPr="001B349A">
              <w:rPr>
                <w:sz w:val="24"/>
              </w:rPr>
              <w:t>Військова</w:t>
            </w:r>
            <w:r w:rsidR="00EC66DC" w:rsidRPr="001B349A">
              <w:rPr>
                <w:sz w:val="24"/>
                <w:lang w:val="ru-RU"/>
              </w:rPr>
              <w:t xml:space="preserve"> </w:t>
            </w:r>
            <w:r w:rsidRPr="001B349A">
              <w:rPr>
                <w:sz w:val="24"/>
              </w:rPr>
              <w:t>екологія</w:t>
            </w:r>
          </w:p>
        </w:tc>
        <w:tc>
          <w:tcPr>
            <w:tcW w:w="1534" w:type="dxa"/>
            <w:vAlign w:val="center"/>
          </w:tcPr>
          <w:p w:rsidR="00824AAE" w:rsidRPr="001B349A" w:rsidRDefault="0082358E" w:rsidP="0082358E">
            <w:pPr>
              <w:spacing w:before="6"/>
              <w:rPr>
                <w:sz w:val="24"/>
              </w:rPr>
            </w:pPr>
            <w:r w:rsidRPr="001B349A">
              <w:rPr>
                <w:sz w:val="24"/>
                <w:lang w:val="en-US"/>
              </w:rPr>
              <w:t>5</w:t>
            </w:r>
          </w:p>
        </w:tc>
        <w:tc>
          <w:tcPr>
            <w:tcW w:w="1926" w:type="dxa"/>
            <w:vAlign w:val="center"/>
          </w:tcPr>
          <w:p w:rsidR="00824AAE" w:rsidRPr="001B349A" w:rsidRDefault="00824AAE" w:rsidP="00824AAE">
            <w:pPr>
              <w:spacing w:before="6"/>
              <w:rPr>
                <w:sz w:val="24"/>
              </w:rPr>
            </w:pPr>
            <w:r w:rsidRPr="001B349A">
              <w:rPr>
                <w:sz w:val="24"/>
              </w:rPr>
              <w:t>Екзамен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824AAE" w:rsidP="00824AAE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ОК2.8</w:t>
            </w:r>
          </w:p>
        </w:tc>
        <w:tc>
          <w:tcPr>
            <w:tcW w:w="4495" w:type="dxa"/>
            <w:vAlign w:val="center"/>
          </w:tcPr>
          <w:p w:rsidR="00824AAE" w:rsidRPr="001B349A" w:rsidRDefault="00824AAE" w:rsidP="00486DE4">
            <w:pPr>
              <w:jc w:val="left"/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Переддипломна практика</w:t>
            </w:r>
          </w:p>
        </w:tc>
        <w:tc>
          <w:tcPr>
            <w:tcW w:w="1534" w:type="dxa"/>
            <w:vAlign w:val="center"/>
          </w:tcPr>
          <w:p w:rsidR="00824AAE" w:rsidRPr="001B349A" w:rsidRDefault="00824AAE" w:rsidP="00824AAE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926" w:type="dxa"/>
            <w:vAlign w:val="center"/>
          </w:tcPr>
          <w:p w:rsidR="00824AAE" w:rsidRPr="001B349A" w:rsidRDefault="003F07C4" w:rsidP="00824AAE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З</w:t>
            </w:r>
            <w:r w:rsidR="00824AAE" w:rsidRPr="001B349A">
              <w:rPr>
                <w:rFonts w:eastAsia="Times New Roman"/>
                <w:sz w:val="24"/>
                <w:lang w:eastAsia="ru-RU"/>
              </w:rPr>
              <w:t>алік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824AAE" w:rsidP="00824AAE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ОК2.9</w:t>
            </w:r>
          </w:p>
        </w:tc>
        <w:tc>
          <w:tcPr>
            <w:tcW w:w="4495" w:type="dxa"/>
            <w:vAlign w:val="center"/>
          </w:tcPr>
          <w:p w:rsidR="00824AAE" w:rsidRPr="001B349A" w:rsidRDefault="00824AAE" w:rsidP="000E6245">
            <w:pPr>
              <w:jc w:val="left"/>
              <w:rPr>
                <w:sz w:val="24"/>
              </w:rPr>
            </w:pPr>
            <w:r w:rsidRPr="001B349A">
              <w:rPr>
                <w:sz w:val="24"/>
              </w:rPr>
              <w:t xml:space="preserve">Кваліфікаційна робота </w:t>
            </w:r>
          </w:p>
        </w:tc>
        <w:tc>
          <w:tcPr>
            <w:tcW w:w="1534" w:type="dxa"/>
            <w:vAlign w:val="center"/>
          </w:tcPr>
          <w:p w:rsidR="00824AAE" w:rsidRPr="001B349A" w:rsidRDefault="00824AAE" w:rsidP="00824AAE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24</w:t>
            </w:r>
          </w:p>
        </w:tc>
        <w:tc>
          <w:tcPr>
            <w:tcW w:w="1926" w:type="dxa"/>
            <w:vAlign w:val="center"/>
          </w:tcPr>
          <w:p w:rsidR="00824AAE" w:rsidRPr="001B349A" w:rsidRDefault="00824AAE" w:rsidP="00824AAE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Захист</w:t>
            </w:r>
          </w:p>
        </w:tc>
      </w:tr>
      <w:tr w:rsidR="001B349A" w:rsidRPr="001B349A" w:rsidTr="00B37A43">
        <w:trPr>
          <w:trHeight w:val="510"/>
        </w:trPr>
        <w:tc>
          <w:tcPr>
            <w:tcW w:w="6146" w:type="dxa"/>
            <w:gridSpan w:val="2"/>
            <w:vAlign w:val="center"/>
          </w:tcPr>
          <w:p w:rsidR="00824AAE" w:rsidRPr="001B349A" w:rsidRDefault="00824AAE" w:rsidP="00CB5A11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Courier New"/>
                <w:b/>
                <w:bCs/>
                <w:sz w:val="24"/>
                <w:lang w:eastAsia="uk-UA"/>
              </w:rPr>
              <w:t>Разом за циклом фахової підготовки:</w:t>
            </w:r>
          </w:p>
        </w:tc>
        <w:tc>
          <w:tcPr>
            <w:tcW w:w="3460" w:type="dxa"/>
            <w:gridSpan w:val="2"/>
            <w:vAlign w:val="center"/>
          </w:tcPr>
          <w:p w:rsidR="00824AAE" w:rsidRPr="001B349A" w:rsidRDefault="00824AAE" w:rsidP="009B02D1">
            <w:pPr>
              <w:jc w:val="left"/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 xml:space="preserve">        </w:t>
            </w:r>
            <w:r w:rsidR="009B02D1" w:rsidRPr="001B349A">
              <w:rPr>
                <w:rFonts w:eastAsia="Times New Roman"/>
                <w:b/>
                <w:sz w:val="24"/>
                <w:lang w:eastAsia="ru-RU"/>
              </w:rPr>
              <w:t>56</w:t>
            </w:r>
            <w:r w:rsidRPr="001B349A">
              <w:rPr>
                <w:rFonts w:eastAsia="Times New Roman"/>
                <w:b/>
                <w:sz w:val="24"/>
                <w:lang w:eastAsia="ru-RU"/>
              </w:rPr>
              <w:t>,5</w:t>
            </w:r>
          </w:p>
        </w:tc>
      </w:tr>
      <w:tr w:rsidR="001B349A" w:rsidRPr="001B349A" w:rsidTr="00B37A43">
        <w:trPr>
          <w:trHeight w:val="510"/>
        </w:trPr>
        <w:tc>
          <w:tcPr>
            <w:tcW w:w="6146" w:type="dxa"/>
            <w:gridSpan w:val="2"/>
            <w:vAlign w:val="center"/>
          </w:tcPr>
          <w:p w:rsidR="00824AAE" w:rsidRPr="001B349A" w:rsidRDefault="00824AAE" w:rsidP="00CB5A11">
            <w:pPr>
              <w:jc w:val="right"/>
              <w:rPr>
                <w:rFonts w:eastAsia="Courier New"/>
                <w:b/>
                <w:bCs/>
                <w:sz w:val="24"/>
                <w:lang w:eastAsia="uk-UA"/>
              </w:rPr>
            </w:pPr>
            <w:r w:rsidRPr="001B349A">
              <w:rPr>
                <w:rFonts w:eastAsia="Courier New"/>
                <w:b/>
                <w:bCs/>
                <w:sz w:val="24"/>
                <w:lang w:eastAsia="uk-UA"/>
              </w:rPr>
              <w:t>Загальний обсяг обов’язкових компонент:</w:t>
            </w:r>
          </w:p>
        </w:tc>
        <w:tc>
          <w:tcPr>
            <w:tcW w:w="3460" w:type="dxa"/>
            <w:gridSpan w:val="2"/>
            <w:vAlign w:val="center"/>
          </w:tcPr>
          <w:p w:rsidR="00824AAE" w:rsidRPr="001B349A" w:rsidRDefault="00824AAE" w:rsidP="009B02D1">
            <w:pPr>
              <w:jc w:val="left"/>
              <w:rPr>
                <w:rFonts w:eastAsia="Times New Roman"/>
                <w:i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 xml:space="preserve">        6</w:t>
            </w:r>
            <w:r w:rsidR="009B02D1" w:rsidRPr="001B349A">
              <w:rPr>
                <w:rFonts w:eastAsia="Times New Roman"/>
                <w:b/>
                <w:sz w:val="24"/>
                <w:lang w:eastAsia="ru-RU"/>
              </w:rPr>
              <w:t>2</w:t>
            </w:r>
            <w:r w:rsidRPr="001B349A">
              <w:rPr>
                <w:rFonts w:eastAsia="Times New Roman"/>
                <w:b/>
                <w:sz w:val="24"/>
                <w:lang w:eastAsia="ru-RU"/>
              </w:rPr>
              <w:t>,5</w:t>
            </w:r>
          </w:p>
        </w:tc>
      </w:tr>
      <w:tr w:rsidR="001B349A" w:rsidRPr="001B349A" w:rsidTr="00B37A43">
        <w:trPr>
          <w:trHeight w:val="510"/>
        </w:trPr>
        <w:tc>
          <w:tcPr>
            <w:tcW w:w="9606" w:type="dxa"/>
            <w:gridSpan w:val="4"/>
            <w:vAlign w:val="center"/>
          </w:tcPr>
          <w:p w:rsidR="00824AAE" w:rsidRPr="001B349A" w:rsidRDefault="00824AAE" w:rsidP="00863189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Courier New"/>
                <w:b/>
                <w:bCs/>
                <w:sz w:val="24"/>
                <w:lang w:eastAsia="uk-UA"/>
              </w:rPr>
              <w:t>Вибіркові компоненти (ВК)</w:t>
            </w:r>
          </w:p>
        </w:tc>
      </w:tr>
      <w:tr w:rsidR="001B349A" w:rsidRPr="001B349A" w:rsidTr="00B37A43">
        <w:trPr>
          <w:trHeight w:val="730"/>
        </w:trPr>
        <w:tc>
          <w:tcPr>
            <w:tcW w:w="9606" w:type="dxa"/>
            <w:gridSpan w:val="4"/>
            <w:vAlign w:val="center"/>
          </w:tcPr>
          <w:p w:rsidR="00824AAE" w:rsidRPr="001B349A" w:rsidRDefault="00824AAE" w:rsidP="009B02D1">
            <w:pPr>
              <w:rPr>
                <w:rFonts w:eastAsia="Times New Roman"/>
                <w:b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>Загальний каталог</w:t>
            </w:r>
            <w:r w:rsidR="009B02D1" w:rsidRPr="001B349A">
              <w:rPr>
                <w:rFonts w:eastAsia="Times New Roman"/>
                <w:b/>
                <w:sz w:val="24"/>
                <w:lang w:eastAsia="ru-RU"/>
              </w:rPr>
              <w:t xml:space="preserve"> (ВБ</w:t>
            </w:r>
            <w:r w:rsidRPr="001B349A">
              <w:rPr>
                <w:rFonts w:eastAsia="Times New Roman"/>
                <w:b/>
                <w:sz w:val="24"/>
                <w:lang w:eastAsia="ru-RU"/>
              </w:rPr>
              <w:t>1)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824AAE" w:rsidP="006B6F8D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ВК1.1</w:t>
            </w:r>
          </w:p>
        </w:tc>
        <w:tc>
          <w:tcPr>
            <w:tcW w:w="4495" w:type="dxa"/>
            <w:vAlign w:val="center"/>
          </w:tcPr>
          <w:p w:rsidR="00824AAE" w:rsidRPr="001B349A" w:rsidRDefault="006B6F8D" w:rsidP="00601CBE">
            <w:pPr>
              <w:jc w:val="left"/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 xml:space="preserve">Вибіркова дисципліна з каталогу університету </w:t>
            </w:r>
            <w:r w:rsidR="00824AAE" w:rsidRPr="001B349A">
              <w:rPr>
                <w:rFonts w:eastAsia="Times New Roman"/>
                <w:sz w:val="24"/>
                <w:lang w:eastAsia="ru-RU"/>
              </w:rPr>
              <w:t>*</w:t>
            </w:r>
          </w:p>
        </w:tc>
        <w:tc>
          <w:tcPr>
            <w:tcW w:w="1534" w:type="dxa"/>
            <w:vAlign w:val="center"/>
          </w:tcPr>
          <w:p w:rsidR="00824AAE" w:rsidRPr="001B349A" w:rsidRDefault="002B745D" w:rsidP="002C5BC4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val="en-US" w:eastAsia="ru-RU"/>
              </w:rPr>
              <w:t>4</w:t>
            </w:r>
          </w:p>
        </w:tc>
        <w:tc>
          <w:tcPr>
            <w:tcW w:w="1926" w:type="dxa"/>
            <w:vAlign w:val="center"/>
          </w:tcPr>
          <w:p w:rsidR="00824AAE" w:rsidRPr="001B349A" w:rsidRDefault="006B6F8D" w:rsidP="00863189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З</w:t>
            </w:r>
            <w:r w:rsidR="00824AAE" w:rsidRPr="001B349A">
              <w:rPr>
                <w:rFonts w:eastAsia="Times New Roman"/>
                <w:sz w:val="24"/>
                <w:lang w:eastAsia="ru-RU"/>
              </w:rPr>
              <w:t>алік</w:t>
            </w:r>
          </w:p>
        </w:tc>
      </w:tr>
      <w:tr w:rsidR="001B349A" w:rsidRPr="001B349A" w:rsidTr="006B6F8D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824AAE" w:rsidP="00D012A5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495" w:type="dxa"/>
            <w:vAlign w:val="center"/>
          </w:tcPr>
          <w:p w:rsidR="00824AAE" w:rsidRPr="001B349A" w:rsidRDefault="00824AAE" w:rsidP="009D09AA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:rsidR="00824AAE" w:rsidRPr="001B349A" w:rsidRDefault="00824AAE" w:rsidP="002C5BC4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926" w:type="dxa"/>
            <w:vAlign w:val="center"/>
          </w:tcPr>
          <w:p w:rsidR="00824AAE" w:rsidRPr="001B349A" w:rsidRDefault="00824AAE" w:rsidP="006B6F8D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1B349A" w:rsidRPr="001B349A" w:rsidTr="00B37A43">
        <w:trPr>
          <w:trHeight w:val="510"/>
        </w:trPr>
        <w:tc>
          <w:tcPr>
            <w:tcW w:w="6146" w:type="dxa"/>
            <w:gridSpan w:val="2"/>
            <w:vAlign w:val="center"/>
          </w:tcPr>
          <w:p w:rsidR="00824AAE" w:rsidRPr="001B349A" w:rsidRDefault="00824AAE" w:rsidP="00C85A1D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Courier New"/>
                <w:b/>
                <w:bCs/>
                <w:sz w:val="24"/>
                <w:lang w:eastAsia="uk-UA"/>
              </w:rPr>
              <w:t>Разом вибіркових компонент загального каталогу:</w:t>
            </w:r>
          </w:p>
        </w:tc>
        <w:tc>
          <w:tcPr>
            <w:tcW w:w="3460" w:type="dxa"/>
            <w:gridSpan w:val="2"/>
            <w:vAlign w:val="center"/>
          </w:tcPr>
          <w:p w:rsidR="00824AAE" w:rsidRPr="001B349A" w:rsidRDefault="00824AAE" w:rsidP="00BF1E34">
            <w:pPr>
              <w:jc w:val="left"/>
              <w:rPr>
                <w:rFonts w:eastAsia="Times New Roman"/>
                <w:i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 xml:space="preserve">          </w:t>
            </w:r>
            <w:r w:rsidR="002B745D" w:rsidRPr="001B349A">
              <w:rPr>
                <w:rFonts w:eastAsia="Times New Roman"/>
                <w:b/>
                <w:sz w:val="24"/>
                <w:lang w:val="en-US" w:eastAsia="ru-RU"/>
              </w:rPr>
              <w:t>4</w:t>
            </w:r>
          </w:p>
        </w:tc>
      </w:tr>
      <w:tr w:rsidR="001B349A" w:rsidRPr="001B349A" w:rsidTr="00B37A43">
        <w:trPr>
          <w:trHeight w:val="510"/>
        </w:trPr>
        <w:tc>
          <w:tcPr>
            <w:tcW w:w="9606" w:type="dxa"/>
            <w:gridSpan w:val="4"/>
            <w:vAlign w:val="center"/>
          </w:tcPr>
          <w:p w:rsidR="00824AAE" w:rsidRPr="001B349A" w:rsidRDefault="00824AAE" w:rsidP="00552088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 xml:space="preserve">Вибірковий блок фахових компонент практичного профілю </w:t>
            </w:r>
            <w:r w:rsidRPr="001B349A">
              <w:rPr>
                <w:rFonts w:eastAsia="Times New Roman"/>
                <w:b/>
                <w:i/>
                <w:sz w:val="24"/>
                <w:lang w:eastAsia="ru-RU"/>
              </w:rPr>
              <w:t>(ВБ2</w:t>
            </w:r>
            <w:r w:rsidR="009B02D1" w:rsidRPr="001B349A">
              <w:rPr>
                <w:rFonts w:eastAsia="Times New Roman"/>
                <w:b/>
                <w:i/>
                <w:sz w:val="24"/>
                <w:lang w:eastAsia="ru-RU"/>
              </w:rPr>
              <w:t>.1</w:t>
            </w:r>
            <w:r w:rsidRPr="001B349A">
              <w:rPr>
                <w:rFonts w:eastAsia="Times New Roman"/>
                <w:b/>
                <w:i/>
                <w:sz w:val="24"/>
                <w:lang w:eastAsia="ru-RU"/>
              </w:rPr>
              <w:t>)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824AAE" w:rsidP="009B02D1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lastRenderedPageBreak/>
              <w:t>ВК2.1</w:t>
            </w:r>
          </w:p>
        </w:tc>
        <w:tc>
          <w:tcPr>
            <w:tcW w:w="4495" w:type="dxa"/>
            <w:vAlign w:val="center"/>
          </w:tcPr>
          <w:p w:rsidR="00824AAE" w:rsidRPr="001B349A" w:rsidRDefault="00C74660" w:rsidP="00824AAE">
            <w:pPr>
              <w:ind w:left="1" w:hanging="3"/>
              <w:jc w:val="left"/>
              <w:rPr>
                <w:sz w:val="24"/>
              </w:rPr>
            </w:pPr>
            <w:r w:rsidRPr="001B349A">
              <w:rPr>
                <w:sz w:val="24"/>
              </w:rPr>
              <w:t>Оптимізація природокористування на території урбоекосистем</w:t>
            </w:r>
          </w:p>
        </w:tc>
        <w:tc>
          <w:tcPr>
            <w:tcW w:w="1534" w:type="dxa"/>
            <w:vAlign w:val="center"/>
          </w:tcPr>
          <w:p w:rsidR="00824AAE" w:rsidRPr="001B349A" w:rsidRDefault="00824AAE" w:rsidP="001711C5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4</w:t>
            </w:r>
            <w:r w:rsidR="009B02D1" w:rsidRPr="001B349A">
              <w:rPr>
                <w:bCs/>
                <w:sz w:val="24"/>
              </w:rPr>
              <w:t>,5</w:t>
            </w:r>
          </w:p>
        </w:tc>
        <w:tc>
          <w:tcPr>
            <w:tcW w:w="1926" w:type="dxa"/>
            <w:vAlign w:val="center"/>
          </w:tcPr>
          <w:p w:rsidR="00824AAE" w:rsidRPr="001B349A" w:rsidRDefault="007C0982" w:rsidP="001711C5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Е</w:t>
            </w:r>
            <w:r w:rsidR="00824AAE" w:rsidRPr="001B349A">
              <w:rPr>
                <w:bCs/>
                <w:sz w:val="24"/>
              </w:rPr>
              <w:t>кзамен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F153D5" w:rsidP="009B02D1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sz w:val="24"/>
              </w:rPr>
              <w:t>ВК2.1+</w:t>
            </w:r>
          </w:p>
        </w:tc>
        <w:tc>
          <w:tcPr>
            <w:tcW w:w="4495" w:type="dxa"/>
            <w:vAlign w:val="center"/>
          </w:tcPr>
          <w:p w:rsidR="00824AAE" w:rsidRPr="001B349A" w:rsidRDefault="007C0982" w:rsidP="001508EC">
            <w:pPr>
              <w:ind w:left="1" w:hanging="3"/>
              <w:jc w:val="left"/>
              <w:rPr>
                <w:bCs/>
                <w:strike/>
                <w:sz w:val="24"/>
              </w:rPr>
            </w:pPr>
            <w:r w:rsidRPr="001B349A">
              <w:rPr>
                <w:sz w:val="24"/>
              </w:rPr>
              <w:t xml:space="preserve">Забруднення </w:t>
            </w:r>
            <w:r w:rsidR="007F16DF" w:rsidRPr="001B349A">
              <w:rPr>
                <w:sz w:val="24"/>
              </w:rPr>
              <w:t>населених місць</w:t>
            </w:r>
            <w:r w:rsidR="002B57A7" w:rsidRPr="001B349A">
              <w:rPr>
                <w:sz w:val="24"/>
                <w:lang w:val="ru-RU"/>
              </w:rPr>
              <w:t xml:space="preserve"> </w:t>
            </w:r>
            <w:r w:rsidRPr="001B349A">
              <w:rPr>
                <w:sz w:val="24"/>
              </w:rPr>
              <w:t>автотранспортом</w:t>
            </w:r>
          </w:p>
        </w:tc>
        <w:tc>
          <w:tcPr>
            <w:tcW w:w="1534" w:type="dxa"/>
            <w:vAlign w:val="center"/>
          </w:tcPr>
          <w:p w:rsidR="00824AAE" w:rsidRPr="001B349A" w:rsidRDefault="007C0982" w:rsidP="001508EC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4</w:t>
            </w:r>
            <w:r w:rsidR="009B02D1" w:rsidRPr="001B349A">
              <w:rPr>
                <w:bCs/>
                <w:sz w:val="24"/>
              </w:rPr>
              <w:t>,5</w:t>
            </w:r>
          </w:p>
        </w:tc>
        <w:tc>
          <w:tcPr>
            <w:tcW w:w="1926" w:type="dxa"/>
            <w:vAlign w:val="center"/>
          </w:tcPr>
          <w:p w:rsidR="00824AAE" w:rsidRPr="001B349A" w:rsidRDefault="007C0982" w:rsidP="001508EC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Е</w:t>
            </w:r>
            <w:r w:rsidR="00824AAE" w:rsidRPr="001B349A">
              <w:rPr>
                <w:bCs/>
                <w:sz w:val="24"/>
              </w:rPr>
              <w:t>кзамен</w:t>
            </w:r>
          </w:p>
        </w:tc>
      </w:tr>
      <w:tr w:rsidR="001B349A" w:rsidRPr="001B349A" w:rsidTr="00B37A43">
        <w:trPr>
          <w:trHeight w:val="510"/>
        </w:trPr>
        <w:tc>
          <w:tcPr>
            <w:tcW w:w="9606" w:type="dxa"/>
            <w:gridSpan w:val="4"/>
            <w:vAlign w:val="center"/>
          </w:tcPr>
          <w:p w:rsidR="00824AAE" w:rsidRPr="001B349A" w:rsidRDefault="00824AAE" w:rsidP="009B02D1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 xml:space="preserve">Вибірковий блок фахових компонент практичного профілю </w:t>
            </w:r>
            <w:r w:rsidRPr="001B349A">
              <w:rPr>
                <w:rFonts w:eastAsia="Times New Roman"/>
                <w:b/>
                <w:i/>
                <w:sz w:val="24"/>
                <w:lang w:eastAsia="ru-RU"/>
              </w:rPr>
              <w:t>(ВБ</w:t>
            </w:r>
            <w:r w:rsidR="009B02D1" w:rsidRPr="001B349A">
              <w:rPr>
                <w:rFonts w:eastAsia="Times New Roman"/>
                <w:b/>
                <w:i/>
                <w:sz w:val="24"/>
                <w:lang w:eastAsia="ru-RU"/>
              </w:rPr>
              <w:t>2.2</w:t>
            </w:r>
            <w:r w:rsidRPr="001B349A">
              <w:rPr>
                <w:rFonts w:eastAsia="Times New Roman"/>
                <w:b/>
                <w:i/>
                <w:sz w:val="24"/>
                <w:lang w:eastAsia="ru-RU"/>
              </w:rPr>
              <w:t>)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9B02D1" w:rsidP="009B02D1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ВК2.2</w:t>
            </w:r>
          </w:p>
        </w:tc>
        <w:tc>
          <w:tcPr>
            <w:tcW w:w="4495" w:type="dxa"/>
            <w:vAlign w:val="center"/>
          </w:tcPr>
          <w:p w:rsidR="00824AAE" w:rsidRPr="001B349A" w:rsidRDefault="007F16DF" w:rsidP="001508EC">
            <w:pPr>
              <w:pStyle w:val="TableParagraph"/>
              <w:spacing w:line="247" w:lineRule="exact"/>
              <w:ind w:left="110"/>
              <w:jc w:val="left"/>
            </w:pPr>
            <w:r w:rsidRPr="001B349A">
              <w:t>Захист урбоекосистем від впливу транспорту</w:t>
            </w:r>
          </w:p>
        </w:tc>
        <w:tc>
          <w:tcPr>
            <w:tcW w:w="1534" w:type="dxa"/>
            <w:vAlign w:val="center"/>
          </w:tcPr>
          <w:p w:rsidR="00824AAE" w:rsidRPr="001B349A" w:rsidRDefault="009B02D1" w:rsidP="001508EC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4</w:t>
            </w:r>
          </w:p>
        </w:tc>
        <w:tc>
          <w:tcPr>
            <w:tcW w:w="1926" w:type="dxa"/>
            <w:vAlign w:val="center"/>
          </w:tcPr>
          <w:p w:rsidR="00824AAE" w:rsidRPr="001B349A" w:rsidRDefault="00513FD6" w:rsidP="001508EC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З</w:t>
            </w:r>
            <w:r w:rsidR="00824AAE" w:rsidRPr="001B349A">
              <w:rPr>
                <w:bCs/>
                <w:sz w:val="24"/>
              </w:rPr>
              <w:t>алік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554184" w:rsidP="009B02D1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ВК2.2+</w:t>
            </w:r>
          </w:p>
        </w:tc>
        <w:tc>
          <w:tcPr>
            <w:tcW w:w="4495" w:type="dxa"/>
            <w:vAlign w:val="center"/>
          </w:tcPr>
          <w:p w:rsidR="00824AAE" w:rsidRPr="001B349A" w:rsidRDefault="00513FD6" w:rsidP="001508EC">
            <w:pPr>
              <w:pStyle w:val="TableParagraph"/>
              <w:spacing w:line="247" w:lineRule="exact"/>
              <w:ind w:left="110"/>
              <w:jc w:val="left"/>
            </w:pPr>
            <w:r w:rsidRPr="001B349A">
              <w:t>Екологічний ризик при використанні відходів</w:t>
            </w:r>
          </w:p>
        </w:tc>
        <w:tc>
          <w:tcPr>
            <w:tcW w:w="1534" w:type="dxa"/>
            <w:vAlign w:val="center"/>
          </w:tcPr>
          <w:p w:rsidR="00824AAE" w:rsidRPr="001B349A" w:rsidRDefault="009B02D1" w:rsidP="001508EC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4</w:t>
            </w:r>
          </w:p>
        </w:tc>
        <w:tc>
          <w:tcPr>
            <w:tcW w:w="1926" w:type="dxa"/>
            <w:vAlign w:val="center"/>
          </w:tcPr>
          <w:p w:rsidR="00824AAE" w:rsidRPr="001B349A" w:rsidRDefault="00513FD6" w:rsidP="001508EC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З</w:t>
            </w:r>
            <w:r w:rsidR="00824AAE" w:rsidRPr="001B349A">
              <w:rPr>
                <w:bCs/>
                <w:sz w:val="24"/>
              </w:rPr>
              <w:t>алік</w:t>
            </w:r>
          </w:p>
        </w:tc>
      </w:tr>
      <w:tr w:rsidR="001B349A" w:rsidRPr="001B349A" w:rsidTr="00B37A43">
        <w:trPr>
          <w:trHeight w:val="510"/>
        </w:trPr>
        <w:tc>
          <w:tcPr>
            <w:tcW w:w="9606" w:type="dxa"/>
            <w:gridSpan w:val="4"/>
            <w:vAlign w:val="center"/>
          </w:tcPr>
          <w:p w:rsidR="00824AAE" w:rsidRPr="001B349A" w:rsidRDefault="00824AAE" w:rsidP="009B02D1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 xml:space="preserve">Вибірковий блок фахових компонент практичного профілю </w:t>
            </w:r>
            <w:r w:rsidRPr="001B349A">
              <w:rPr>
                <w:rFonts w:eastAsia="Times New Roman"/>
                <w:b/>
                <w:i/>
                <w:sz w:val="24"/>
                <w:lang w:eastAsia="ru-RU"/>
              </w:rPr>
              <w:t>(ВБ</w:t>
            </w:r>
            <w:r w:rsidR="009B02D1" w:rsidRPr="001B349A">
              <w:rPr>
                <w:rFonts w:eastAsia="Times New Roman"/>
                <w:b/>
                <w:i/>
                <w:sz w:val="24"/>
                <w:lang w:eastAsia="ru-RU"/>
              </w:rPr>
              <w:t>2.3</w:t>
            </w:r>
            <w:r w:rsidRPr="001B349A">
              <w:rPr>
                <w:rFonts w:eastAsia="Times New Roman"/>
                <w:b/>
                <w:i/>
                <w:sz w:val="24"/>
                <w:lang w:eastAsia="ru-RU"/>
              </w:rPr>
              <w:t>)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2913F0" w:rsidP="009B02D1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ВК2.</w:t>
            </w:r>
            <w:r w:rsidRPr="001B349A">
              <w:rPr>
                <w:rFonts w:eastAsia="Times New Roman"/>
                <w:sz w:val="24"/>
                <w:lang w:val="en-US" w:eastAsia="ru-RU"/>
              </w:rPr>
              <w:t>3</w:t>
            </w:r>
          </w:p>
        </w:tc>
        <w:tc>
          <w:tcPr>
            <w:tcW w:w="4495" w:type="dxa"/>
            <w:vAlign w:val="center"/>
          </w:tcPr>
          <w:p w:rsidR="00824AAE" w:rsidRPr="001B349A" w:rsidRDefault="00BF1E34" w:rsidP="006C6EA7">
            <w:pPr>
              <w:ind w:left="1" w:hanging="3"/>
              <w:jc w:val="left"/>
              <w:rPr>
                <w:sz w:val="24"/>
              </w:rPr>
            </w:pPr>
            <w:r w:rsidRPr="001B349A">
              <w:rPr>
                <w:sz w:val="24"/>
              </w:rPr>
              <w:t>Екологічна</w:t>
            </w:r>
            <w:r w:rsidR="007F16DF" w:rsidRPr="001B349A">
              <w:rPr>
                <w:sz w:val="24"/>
              </w:rPr>
              <w:t xml:space="preserve"> реконструкція урбанізованих територій</w:t>
            </w:r>
          </w:p>
        </w:tc>
        <w:tc>
          <w:tcPr>
            <w:tcW w:w="1534" w:type="dxa"/>
            <w:vAlign w:val="center"/>
          </w:tcPr>
          <w:p w:rsidR="00824AAE" w:rsidRPr="001B349A" w:rsidRDefault="00513FD6" w:rsidP="006C6EA7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6</w:t>
            </w:r>
          </w:p>
        </w:tc>
        <w:tc>
          <w:tcPr>
            <w:tcW w:w="1926" w:type="dxa"/>
            <w:vAlign w:val="center"/>
          </w:tcPr>
          <w:p w:rsidR="00824AAE" w:rsidRPr="001B349A" w:rsidRDefault="00513FD6" w:rsidP="006C6EA7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Е</w:t>
            </w:r>
            <w:r w:rsidR="00824AAE" w:rsidRPr="001B349A">
              <w:rPr>
                <w:bCs/>
                <w:sz w:val="24"/>
              </w:rPr>
              <w:t>кзамен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2913F0" w:rsidP="009B02D1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ВК2.</w:t>
            </w:r>
            <w:r w:rsidRPr="001B349A">
              <w:rPr>
                <w:rFonts w:eastAsia="Times New Roman"/>
                <w:sz w:val="24"/>
                <w:lang w:val="en-US" w:eastAsia="ru-RU"/>
              </w:rPr>
              <w:t>3</w:t>
            </w:r>
            <w:r w:rsidRPr="001B349A">
              <w:rPr>
                <w:rFonts w:eastAsia="Times New Roman"/>
                <w:sz w:val="24"/>
                <w:lang w:eastAsia="ru-RU"/>
              </w:rPr>
              <w:t>+</w:t>
            </w:r>
          </w:p>
        </w:tc>
        <w:tc>
          <w:tcPr>
            <w:tcW w:w="4495" w:type="dxa"/>
            <w:vAlign w:val="center"/>
          </w:tcPr>
          <w:p w:rsidR="00824AAE" w:rsidRPr="001B349A" w:rsidRDefault="00513FD6" w:rsidP="006C6EA7">
            <w:pPr>
              <w:ind w:left="1" w:hanging="3"/>
              <w:jc w:val="left"/>
              <w:rPr>
                <w:sz w:val="24"/>
              </w:rPr>
            </w:pPr>
            <w:r w:rsidRPr="001B349A">
              <w:rPr>
                <w:sz w:val="24"/>
              </w:rPr>
              <w:t xml:space="preserve">Поновлення порушених територій </w:t>
            </w:r>
            <w:proofErr w:type="spellStart"/>
            <w:r w:rsidR="007F16DF" w:rsidRPr="001B349A">
              <w:rPr>
                <w:sz w:val="24"/>
              </w:rPr>
              <w:t>урбоекосистем</w:t>
            </w:r>
            <w:proofErr w:type="spellEnd"/>
          </w:p>
        </w:tc>
        <w:tc>
          <w:tcPr>
            <w:tcW w:w="1534" w:type="dxa"/>
            <w:vAlign w:val="center"/>
          </w:tcPr>
          <w:p w:rsidR="00824AAE" w:rsidRPr="001B349A" w:rsidRDefault="00513FD6" w:rsidP="006C6EA7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6</w:t>
            </w:r>
          </w:p>
        </w:tc>
        <w:tc>
          <w:tcPr>
            <w:tcW w:w="1926" w:type="dxa"/>
            <w:vAlign w:val="center"/>
          </w:tcPr>
          <w:p w:rsidR="00824AAE" w:rsidRPr="001B349A" w:rsidRDefault="00513FD6" w:rsidP="006C6EA7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Е</w:t>
            </w:r>
            <w:r w:rsidR="00824AAE" w:rsidRPr="001B349A">
              <w:rPr>
                <w:bCs/>
                <w:sz w:val="24"/>
              </w:rPr>
              <w:t>кзамен</w:t>
            </w:r>
          </w:p>
        </w:tc>
      </w:tr>
      <w:tr w:rsidR="001B349A" w:rsidRPr="001B349A" w:rsidTr="00B37A43">
        <w:trPr>
          <w:trHeight w:val="510"/>
        </w:trPr>
        <w:tc>
          <w:tcPr>
            <w:tcW w:w="9606" w:type="dxa"/>
            <w:gridSpan w:val="4"/>
            <w:vAlign w:val="center"/>
          </w:tcPr>
          <w:p w:rsidR="00824AAE" w:rsidRPr="001B349A" w:rsidRDefault="00824AAE" w:rsidP="009B02D1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 xml:space="preserve">Вибірковий блок фахових компонент практичного профілю </w:t>
            </w:r>
            <w:r w:rsidRPr="001B349A">
              <w:rPr>
                <w:rFonts w:eastAsia="Times New Roman"/>
                <w:b/>
                <w:i/>
                <w:sz w:val="24"/>
                <w:lang w:eastAsia="ru-RU"/>
              </w:rPr>
              <w:t>(ВБ</w:t>
            </w:r>
            <w:r w:rsidR="009B02D1" w:rsidRPr="001B349A">
              <w:rPr>
                <w:rFonts w:eastAsia="Times New Roman"/>
                <w:b/>
                <w:i/>
                <w:sz w:val="24"/>
                <w:lang w:eastAsia="ru-RU"/>
              </w:rPr>
              <w:t>2.4</w:t>
            </w:r>
            <w:r w:rsidRPr="001B349A">
              <w:rPr>
                <w:rFonts w:eastAsia="Times New Roman"/>
                <w:b/>
                <w:i/>
                <w:sz w:val="24"/>
                <w:lang w:eastAsia="ru-RU"/>
              </w:rPr>
              <w:t>)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EA2E02" w:rsidP="009B02D1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ВК2.4</w:t>
            </w:r>
          </w:p>
        </w:tc>
        <w:tc>
          <w:tcPr>
            <w:tcW w:w="4495" w:type="dxa"/>
            <w:vAlign w:val="center"/>
          </w:tcPr>
          <w:p w:rsidR="00824AAE" w:rsidRPr="001B349A" w:rsidRDefault="00BF1E34" w:rsidP="00BF1E34">
            <w:pPr>
              <w:ind w:left="1" w:hanging="3"/>
              <w:jc w:val="left"/>
              <w:rPr>
                <w:sz w:val="24"/>
              </w:rPr>
            </w:pPr>
            <w:r w:rsidRPr="001B349A">
              <w:rPr>
                <w:sz w:val="24"/>
              </w:rPr>
              <w:t xml:space="preserve">Комплексне оцінювання стану </w:t>
            </w:r>
            <w:r w:rsidR="00513FD6" w:rsidRPr="001B349A">
              <w:rPr>
                <w:sz w:val="24"/>
              </w:rPr>
              <w:t>урбоекосистем</w:t>
            </w:r>
          </w:p>
        </w:tc>
        <w:tc>
          <w:tcPr>
            <w:tcW w:w="1534" w:type="dxa"/>
            <w:vAlign w:val="center"/>
          </w:tcPr>
          <w:p w:rsidR="00824AAE" w:rsidRPr="001B349A" w:rsidRDefault="009B02D1" w:rsidP="006C6EA7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4</w:t>
            </w:r>
          </w:p>
        </w:tc>
        <w:tc>
          <w:tcPr>
            <w:tcW w:w="1926" w:type="dxa"/>
            <w:vAlign w:val="center"/>
          </w:tcPr>
          <w:p w:rsidR="00824AAE" w:rsidRPr="001B349A" w:rsidRDefault="00513FD6" w:rsidP="006C6EA7">
            <w:pPr>
              <w:ind w:left="1" w:hanging="3"/>
              <w:rPr>
                <w:bCs/>
                <w:sz w:val="24"/>
              </w:rPr>
            </w:pPr>
            <w:r w:rsidRPr="001B349A">
              <w:rPr>
                <w:sz w:val="24"/>
              </w:rPr>
              <w:t>Е</w:t>
            </w:r>
            <w:r w:rsidR="00824AAE" w:rsidRPr="001B349A">
              <w:rPr>
                <w:sz w:val="24"/>
              </w:rPr>
              <w:t>кзамен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EA2E02" w:rsidP="009B02D1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ВК2.4+</w:t>
            </w:r>
          </w:p>
        </w:tc>
        <w:tc>
          <w:tcPr>
            <w:tcW w:w="4495" w:type="dxa"/>
            <w:vAlign w:val="center"/>
          </w:tcPr>
          <w:p w:rsidR="00824AAE" w:rsidRPr="001B349A" w:rsidRDefault="00513FD6" w:rsidP="006C6EA7">
            <w:pPr>
              <w:pStyle w:val="TableParagraph"/>
              <w:spacing w:line="247" w:lineRule="exact"/>
              <w:ind w:left="110"/>
              <w:jc w:val="left"/>
            </w:pPr>
            <w:r w:rsidRPr="001B349A">
              <w:t>Екологічна оцінка підприємств</w:t>
            </w:r>
          </w:p>
        </w:tc>
        <w:tc>
          <w:tcPr>
            <w:tcW w:w="1534" w:type="dxa"/>
            <w:vAlign w:val="center"/>
          </w:tcPr>
          <w:p w:rsidR="00824AAE" w:rsidRPr="001B349A" w:rsidRDefault="009B02D1" w:rsidP="006C6EA7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4</w:t>
            </w:r>
          </w:p>
        </w:tc>
        <w:tc>
          <w:tcPr>
            <w:tcW w:w="1926" w:type="dxa"/>
            <w:vAlign w:val="center"/>
          </w:tcPr>
          <w:p w:rsidR="00824AAE" w:rsidRPr="001B349A" w:rsidRDefault="00513FD6" w:rsidP="006C6EA7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Е</w:t>
            </w:r>
            <w:r w:rsidR="00824AAE" w:rsidRPr="001B349A">
              <w:rPr>
                <w:bCs/>
                <w:sz w:val="24"/>
              </w:rPr>
              <w:t>кзамен</w:t>
            </w:r>
          </w:p>
        </w:tc>
      </w:tr>
      <w:tr w:rsidR="001B349A" w:rsidRPr="001B349A" w:rsidTr="00B37A43">
        <w:trPr>
          <w:trHeight w:val="510"/>
        </w:trPr>
        <w:tc>
          <w:tcPr>
            <w:tcW w:w="9606" w:type="dxa"/>
            <w:gridSpan w:val="4"/>
            <w:vAlign w:val="center"/>
          </w:tcPr>
          <w:p w:rsidR="00824AAE" w:rsidRPr="001B349A" w:rsidRDefault="00824AAE" w:rsidP="006C6EA7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 xml:space="preserve">Вибірковий блок фахових компонент практичного профілю </w:t>
            </w:r>
            <w:r w:rsidRPr="001B349A">
              <w:rPr>
                <w:rFonts w:eastAsia="Times New Roman"/>
                <w:b/>
                <w:i/>
                <w:sz w:val="24"/>
                <w:lang w:eastAsia="ru-RU"/>
              </w:rPr>
              <w:t>(ВБ</w:t>
            </w:r>
            <w:r w:rsidR="009B02D1" w:rsidRPr="001B349A">
              <w:rPr>
                <w:rFonts w:eastAsia="Times New Roman"/>
                <w:b/>
                <w:i/>
                <w:sz w:val="24"/>
                <w:lang w:eastAsia="ru-RU"/>
              </w:rPr>
              <w:t>2.</w:t>
            </w:r>
            <w:r w:rsidRPr="001B349A">
              <w:rPr>
                <w:rFonts w:eastAsia="Times New Roman"/>
                <w:b/>
                <w:i/>
                <w:sz w:val="24"/>
                <w:lang w:eastAsia="ru-RU"/>
              </w:rPr>
              <w:t>5)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656C7C" w:rsidP="009B02D1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ВК2.5</w:t>
            </w:r>
          </w:p>
        </w:tc>
        <w:tc>
          <w:tcPr>
            <w:tcW w:w="4495" w:type="dxa"/>
            <w:vAlign w:val="center"/>
          </w:tcPr>
          <w:p w:rsidR="00824AAE" w:rsidRPr="001B349A" w:rsidRDefault="00513FD6" w:rsidP="006C6EA7">
            <w:pPr>
              <w:ind w:left="1" w:hanging="3"/>
              <w:jc w:val="left"/>
              <w:rPr>
                <w:sz w:val="24"/>
              </w:rPr>
            </w:pPr>
            <w:r w:rsidRPr="001B349A">
              <w:rPr>
                <w:sz w:val="24"/>
              </w:rPr>
              <w:t>Екологічний аналіз проектів в будівництві</w:t>
            </w:r>
          </w:p>
        </w:tc>
        <w:tc>
          <w:tcPr>
            <w:tcW w:w="1534" w:type="dxa"/>
            <w:vAlign w:val="center"/>
          </w:tcPr>
          <w:p w:rsidR="00824AAE" w:rsidRPr="001B349A" w:rsidRDefault="009B02D1" w:rsidP="006C6EA7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5</w:t>
            </w:r>
          </w:p>
        </w:tc>
        <w:tc>
          <w:tcPr>
            <w:tcW w:w="1926" w:type="dxa"/>
            <w:vAlign w:val="center"/>
          </w:tcPr>
          <w:p w:rsidR="00824AAE" w:rsidRPr="001B349A" w:rsidRDefault="00656C7C" w:rsidP="009B02D1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Залік</w:t>
            </w:r>
          </w:p>
        </w:tc>
      </w:tr>
      <w:tr w:rsidR="001B349A" w:rsidRPr="001B349A" w:rsidTr="00B37A43">
        <w:trPr>
          <w:trHeight w:val="340"/>
        </w:trPr>
        <w:tc>
          <w:tcPr>
            <w:tcW w:w="1651" w:type="dxa"/>
            <w:vAlign w:val="center"/>
          </w:tcPr>
          <w:p w:rsidR="00824AAE" w:rsidRPr="001B349A" w:rsidRDefault="00656C7C" w:rsidP="009B02D1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ВК2.5+</w:t>
            </w:r>
          </w:p>
        </w:tc>
        <w:tc>
          <w:tcPr>
            <w:tcW w:w="4495" w:type="dxa"/>
            <w:vAlign w:val="center"/>
          </w:tcPr>
          <w:p w:rsidR="00824AAE" w:rsidRPr="001B349A" w:rsidRDefault="007F16DF" w:rsidP="006C6EA7">
            <w:pPr>
              <w:ind w:left="1" w:hanging="3"/>
              <w:jc w:val="left"/>
              <w:rPr>
                <w:sz w:val="24"/>
              </w:rPr>
            </w:pPr>
            <w:r w:rsidRPr="001B349A">
              <w:rPr>
                <w:sz w:val="24"/>
              </w:rPr>
              <w:t>А</w:t>
            </w:r>
            <w:r w:rsidR="00513FD6" w:rsidRPr="001B349A">
              <w:rPr>
                <w:sz w:val="24"/>
              </w:rPr>
              <w:t xml:space="preserve">наліз екологічної безпеки </w:t>
            </w:r>
            <w:r w:rsidR="002B57A7" w:rsidRPr="001B349A">
              <w:rPr>
                <w:sz w:val="24"/>
              </w:rPr>
              <w:t>урбанізованих</w:t>
            </w:r>
            <w:r w:rsidR="002B57A7" w:rsidRPr="001B349A">
              <w:rPr>
                <w:sz w:val="24"/>
                <w:lang w:val="ru-RU"/>
              </w:rPr>
              <w:t xml:space="preserve"> </w:t>
            </w:r>
            <w:r w:rsidR="00513FD6" w:rsidRPr="001B349A">
              <w:rPr>
                <w:sz w:val="24"/>
              </w:rPr>
              <w:t>територій</w:t>
            </w:r>
          </w:p>
        </w:tc>
        <w:tc>
          <w:tcPr>
            <w:tcW w:w="1534" w:type="dxa"/>
            <w:vAlign w:val="center"/>
          </w:tcPr>
          <w:p w:rsidR="00824AAE" w:rsidRPr="001B349A" w:rsidRDefault="009B02D1" w:rsidP="006C6EA7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5</w:t>
            </w:r>
          </w:p>
        </w:tc>
        <w:tc>
          <w:tcPr>
            <w:tcW w:w="1926" w:type="dxa"/>
            <w:vAlign w:val="center"/>
          </w:tcPr>
          <w:p w:rsidR="00824AAE" w:rsidRPr="001B349A" w:rsidRDefault="00656C7C" w:rsidP="009B02D1">
            <w:pPr>
              <w:ind w:left="1" w:hanging="3"/>
              <w:rPr>
                <w:bCs/>
                <w:sz w:val="24"/>
              </w:rPr>
            </w:pPr>
            <w:r w:rsidRPr="001B349A">
              <w:rPr>
                <w:bCs/>
                <w:sz w:val="24"/>
              </w:rPr>
              <w:t>Залік</w:t>
            </w:r>
          </w:p>
        </w:tc>
      </w:tr>
      <w:tr w:rsidR="001B349A" w:rsidRPr="001B349A" w:rsidTr="00B37A43">
        <w:trPr>
          <w:trHeight w:val="510"/>
        </w:trPr>
        <w:tc>
          <w:tcPr>
            <w:tcW w:w="6146" w:type="dxa"/>
            <w:gridSpan w:val="2"/>
            <w:vAlign w:val="center"/>
          </w:tcPr>
          <w:p w:rsidR="00824AAE" w:rsidRPr="001B349A" w:rsidRDefault="00824AAE" w:rsidP="006C6EA7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Courier New"/>
                <w:b/>
                <w:bCs/>
                <w:sz w:val="24"/>
                <w:lang w:eastAsia="uk-UA"/>
              </w:rPr>
              <w:t>Разом вибіркових фахових компонент:</w:t>
            </w:r>
          </w:p>
        </w:tc>
        <w:tc>
          <w:tcPr>
            <w:tcW w:w="3460" w:type="dxa"/>
            <w:gridSpan w:val="2"/>
            <w:vAlign w:val="center"/>
          </w:tcPr>
          <w:p w:rsidR="00824AAE" w:rsidRPr="001B349A" w:rsidRDefault="00513FD6" w:rsidP="009B02D1">
            <w:pPr>
              <w:jc w:val="left"/>
              <w:rPr>
                <w:rFonts w:eastAsia="Times New Roman"/>
                <w:b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>2</w:t>
            </w:r>
            <w:r w:rsidR="009B02D1" w:rsidRPr="001B349A">
              <w:rPr>
                <w:rFonts w:eastAsia="Times New Roman"/>
                <w:b/>
                <w:sz w:val="24"/>
                <w:lang w:eastAsia="ru-RU"/>
              </w:rPr>
              <w:t>3</w:t>
            </w:r>
            <w:r w:rsidRPr="001B349A">
              <w:rPr>
                <w:rFonts w:eastAsia="Times New Roman"/>
                <w:b/>
                <w:sz w:val="24"/>
                <w:lang w:eastAsia="ru-RU"/>
              </w:rPr>
              <w:t>,5</w:t>
            </w:r>
          </w:p>
        </w:tc>
      </w:tr>
      <w:tr w:rsidR="001B349A" w:rsidRPr="001B349A" w:rsidTr="00B37A43">
        <w:trPr>
          <w:trHeight w:val="510"/>
        </w:trPr>
        <w:tc>
          <w:tcPr>
            <w:tcW w:w="6146" w:type="dxa"/>
            <w:gridSpan w:val="2"/>
            <w:vAlign w:val="center"/>
          </w:tcPr>
          <w:p w:rsidR="00824AAE" w:rsidRPr="001B349A" w:rsidRDefault="00824AAE" w:rsidP="006C6EA7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Courier New"/>
                <w:b/>
                <w:bCs/>
                <w:sz w:val="24"/>
                <w:lang w:eastAsia="uk-UA"/>
              </w:rPr>
              <w:t>Загальний обсяг вибіркових компонент:</w:t>
            </w:r>
          </w:p>
        </w:tc>
        <w:tc>
          <w:tcPr>
            <w:tcW w:w="3460" w:type="dxa"/>
            <w:gridSpan w:val="2"/>
            <w:vAlign w:val="center"/>
          </w:tcPr>
          <w:p w:rsidR="00824AAE" w:rsidRPr="001B349A" w:rsidRDefault="0015684E" w:rsidP="009B02D1">
            <w:pPr>
              <w:jc w:val="left"/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>2</w:t>
            </w:r>
            <w:r w:rsidR="009B02D1" w:rsidRPr="001B349A">
              <w:rPr>
                <w:rFonts w:eastAsia="Times New Roman"/>
                <w:b/>
                <w:sz w:val="24"/>
                <w:lang w:eastAsia="ru-RU"/>
              </w:rPr>
              <w:t>7</w:t>
            </w:r>
            <w:r w:rsidRPr="001B349A">
              <w:rPr>
                <w:rFonts w:eastAsia="Times New Roman"/>
                <w:b/>
                <w:sz w:val="24"/>
                <w:lang w:eastAsia="ru-RU"/>
              </w:rPr>
              <w:t>,5</w:t>
            </w:r>
          </w:p>
        </w:tc>
      </w:tr>
      <w:tr w:rsidR="001B349A" w:rsidRPr="001B349A" w:rsidTr="00B37A43">
        <w:trPr>
          <w:trHeight w:val="510"/>
        </w:trPr>
        <w:tc>
          <w:tcPr>
            <w:tcW w:w="6146" w:type="dxa"/>
            <w:gridSpan w:val="2"/>
            <w:vAlign w:val="center"/>
          </w:tcPr>
          <w:p w:rsidR="00824AAE" w:rsidRPr="001B349A" w:rsidRDefault="00824AAE" w:rsidP="006C6EA7">
            <w:pPr>
              <w:jc w:val="right"/>
              <w:rPr>
                <w:rFonts w:eastAsia="Courier New"/>
                <w:b/>
                <w:bCs/>
                <w:sz w:val="24"/>
                <w:lang w:eastAsia="uk-UA"/>
              </w:rPr>
            </w:pPr>
            <w:r w:rsidRPr="001B349A">
              <w:rPr>
                <w:rFonts w:eastAsia="Courier New"/>
                <w:b/>
                <w:bCs/>
                <w:sz w:val="24"/>
                <w:lang w:eastAsia="uk-UA"/>
              </w:rPr>
              <w:t>Загальний обсяг освітньої програми:</w:t>
            </w:r>
          </w:p>
        </w:tc>
        <w:tc>
          <w:tcPr>
            <w:tcW w:w="3460" w:type="dxa"/>
            <w:gridSpan w:val="2"/>
            <w:vAlign w:val="center"/>
          </w:tcPr>
          <w:p w:rsidR="00824AAE" w:rsidRPr="001B349A" w:rsidRDefault="00824AAE" w:rsidP="001508EC">
            <w:pPr>
              <w:jc w:val="left"/>
              <w:rPr>
                <w:rFonts w:eastAsia="Times New Roman"/>
                <w:b/>
                <w:sz w:val="24"/>
                <w:lang w:eastAsia="ru-RU"/>
              </w:rPr>
            </w:pPr>
            <w:r w:rsidRPr="001B349A">
              <w:rPr>
                <w:rFonts w:eastAsia="Times New Roman"/>
                <w:b/>
                <w:sz w:val="24"/>
                <w:lang w:eastAsia="ru-RU"/>
              </w:rPr>
              <w:t>90</w:t>
            </w:r>
          </w:p>
        </w:tc>
      </w:tr>
    </w:tbl>
    <w:p w:rsidR="0015684E" w:rsidRPr="00A5441F" w:rsidRDefault="0015684E" w:rsidP="0015684E">
      <w:pPr>
        <w:widowControl w:val="0"/>
        <w:spacing w:before="6" w:line="240" w:lineRule="auto"/>
        <w:ind w:left="142" w:right="143" w:firstLine="0"/>
        <w:jc w:val="both"/>
        <w:rPr>
          <w:rFonts w:eastAsia="Times New Roman" w:cs="Times New Roman"/>
          <w:sz w:val="24"/>
          <w:szCs w:val="24"/>
        </w:rPr>
      </w:pPr>
      <w:bookmarkStart w:id="5" w:name="bookmark11"/>
      <w:r w:rsidRPr="00A5441F">
        <w:rPr>
          <w:rFonts w:eastAsia="Times New Roman" w:cs="Times New Roman"/>
          <w:sz w:val="24"/>
          <w:szCs w:val="24"/>
        </w:rPr>
        <w:t xml:space="preserve">*Навчальні дисципліни обираються здобувачем вищої освіти у порядку, визначеному Положенням про порядок вибору навчальних дисциплін </w:t>
      </w:r>
      <w:r w:rsidR="007F16DF" w:rsidRPr="00A5441F">
        <w:rPr>
          <w:rFonts w:eastAsia="Times New Roman" w:cs="Times New Roman"/>
          <w:sz w:val="24"/>
          <w:szCs w:val="24"/>
        </w:rPr>
        <w:t>здобувачами</w:t>
      </w:r>
      <w:r w:rsidRPr="00A5441F">
        <w:rPr>
          <w:rFonts w:eastAsia="Times New Roman" w:cs="Times New Roman"/>
          <w:sz w:val="24"/>
          <w:szCs w:val="24"/>
        </w:rPr>
        <w:t xml:space="preserve"> вищої освіти.</w:t>
      </w:r>
    </w:p>
    <w:p w:rsidR="00707C73" w:rsidRPr="00A5441F" w:rsidRDefault="00707C73" w:rsidP="000C45ED">
      <w:pPr>
        <w:spacing w:before="240" w:after="120" w:line="240" w:lineRule="auto"/>
        <w:ind w:firstLine="709"/>
        <w:jc w:val="both"/>
        <w:rPr>
          <w:rFonts w:eastAsia="Times New Roman" w:cs="Times New Roman"/>
          <w:b/>
          <w:bCs/>
          <w:kern w:val="24"/>
          <w:sz w:val="24"/>
          <w:szCs w:val="24"/>
        </w:rPr>
      </w:pPr>
      <w:r w:rsidRPr="00A5441F">
        <w:rPr>
          <w:rFonts w:eastAsia="Times New Roman" w:cs="Times New Roman"/>
          <w:b/>
          <w:bCs/>
          <w:kern w:val="24"/>
          <w:sz w:val="24"/>
          <w:szCs w:val="24"/>
        </w:rPr>
        <w:br w:type="page"/>
      </w:r>
    </w:p>
    <w:p w:rsidR="000B03C2" w:rsidRPr="00A5441F" w:rsidRDefault="000C45ED" w:rsidP="000C45ED">
      <w:pPr>
        <w:spacing w:before="240" w:after="120" w:line="240" w:lineRule="auto"/>
        <w:ind w:firstLine="709"/>
        <w:jc w:val="both"/>
        <w:rPr>
          <w:rFonts w:eastAsia="Times New Roman" w:cs="Times New Roman"/>
          <w:b/>
          <w:bCs/>
          <w:kern w:val="24"/>
          <w:sz w:val="24"/>
          <w:szCs w:val="24"/>
        </w:rPr>
      </w:pPr>
      <w:r w:rsidRPr="00A5441F">
        <w:rPr>
          <w:rFonts w:eastAsia="Times New Roman" w:cs="Times New Roman"/>
          <w:b/>
          <w:bCs/>
          <w:kern w:val="24"/>
          <w:sz w:val="24"/>
          <w:szCs w:val="24"/>
        </w:rPr>
        <w:lastRenderedPageBreak/>
        <w:t xml:space="preserve">2.2 </w:t>
      </w:r>
      <w:r w:rsidR="000B03C2" w:rsidRPr="00A5441F">
        <w:rPr>
          <w:rFonts w:eastAsia="Times New Roman" w:cs="Times New Roman"/>
          <w:b/>
          <w:bCs/>
          <w:kern w:val="24"/>
          <w:sz w:val="24"/>
          <w:szCs w:val="24"/>
        </w:rPr>
        <w:t>Структурно-логічна схема освітньої програми</w:t>
      </w:r>
    </w:p>
    <w:p w:rsidR="00A36DC5" w:rsidRDefault="00AF3F14" w:rsidP="000C45ED">
      <w:pPr>
        <w:spacing w:before="240" w:after="120" w:line="240" w:lineRule="auto"/>
        <w:ind w:firstLine="709"/>
        <w:jc w:val="both"/>
        <w:rPr>
          <w:rFonts w:eastAsia="Times New Roman" w:cs="Times New Roman"/>
          <w:b/>
          <w:bCs/>
          <w:kern w:val="24"/>
          <w:szCs w:val="28"/>
        </w:rPr>
      </w:pPr>
      <w:r>
        <w:rPr>
          <w:rFonts w:eastAsia="Times New Roman" w:cs="Times New Roman"/>
          <w:b/>
          <w:bCs/>
          <w:noProof/>
          <w:kern w:val="24"/>
          <w:szCs w:val="28"/>
          <w:lang w:val="ru-RU" w:eastAsia="ru-RU"/>
        </w:rPr>
        <w:drawing>
          <wp:inline distT="0" distB="0" distL="0" distR="0" wp14:anchorId="4A282CDF" wp14:editId="024E4640">
            <wp:extent cx="5582285" cy="61137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61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C5" w:rsidRDefault="00A36DC5" w:rsidP="000C45ED">
      <w:pPr>
        <w:spacing w:before="240" w:after="120" w:line="240" w:lineRule="auto"/>
        <w:ind w:firstLine="709"/>
        <w:jc w:val="both"/>
        <w:rPr>
          <w:rFonts w:eastAsia="Times New Roman" w:cs="Times New Roman"/>
          <w:b/>
          <w:bCs/>
          <w:kern w:val="24"/>
          <w:szCs w:val="28"/>
        </w:rPr>
      </w:pPr>
    </w:p>
    <w:p w:rsidR="00BD7966" w:rsidRPr="00BD7966" w:rsidRDefault="00BD7966" w:rsidP="00BD7966">
      <w:pPr>
        <w:spacing w:line="240" w:lineRule="auto"/>
        <w:ind w:firstLine="0"/>
        <w:jc w:val="both"/>
        <w:rPr>
          <w:rFonts w:eastAsia="Calibri" w:cs="Times New Roman"/>
          <w:szCs w:val="28"/>
        </w:rPr>
      </w:pPr>
    </w:p>
    <w:p w:rsidR="00707C73" w:rsidRDefault="00707C73" w:rsidP="000C45ED">
      <w:pPr>
        <w:spacing w:after="120" w:line="24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bookmarkEnd w:id="5"/>
    <w:p w:rsidR="000B03C2" w:rsidRPr="00B37A43" w:rsidRDefault="000B03C2" w:rsidP="00295051">
      <w:pPr>
        <w:spacing w:before="240" w:after="12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B37A43">
        <w:rPr>
          <w:rFonts w:eastAsia="Times New Roman" w:cs="Times New Roman"/>
          <w:b/>
          <w:szCs w:val="28"/>
          <w:lang w:eastAsia="ru-RU"/>
        </w:rPr>
        <w:lastRenderedPageBreak/>
        <w:t xml:space="preserve">3. </w:t>
      </w:r>
      <w:r w:rsidRPr="00B37A43">
        <w:rPr>
          <w:rFonts w:eastAsia="Times New Roman" w:cs="Times New Roman"/>
          <w:b/>
          <w:bCs/>
          <w:color w:val="000000"/>
          <w:szCs w:val="28"/>
          <w:lang w:eastAsia="uk-UA"/>
        </w:rPr>
        <w:t>Форма атестації здобувачів вищої освіти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379"/>
      </w:tblGrid>
      <w:tr w:rsidR="00C2716A" w:rsidRPr="008947E7" w:rsidTr="00253252">
        <w:trPr>
          <w:trHeight w:val="151"/>
        </w:trPr>
        <w:tc>
          <w:tcPr>
            <w:tcW w:w="2835" w:type="dxa"/>
          </w:tcPr>
          <w:p w:rsidR="00C2716A" w:rsidRPr="008947E7" w:rsidRDefault="00C2716A" w:rsidP="00253252">
            <w:pPr>
              <w:ind w:left="34" w:firstLine="0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47E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Форми атестації здобувачів вищої освіти </w:t>
            </w:r>
          </w:p>
        </w:tc>
        <w:tc>
          <w:tcPr>
            <w:tcW w:w="6379" w:type="dxa"/>
          </w:tcPr>
          <w:p w:rsidR="00C2716A" w:rsidRPr="008947E7" w:rsidRDefault="00BD7966" w:rsidP="00253252">
            <w:pPr>
              <w:widowControl w:val="0"/>
              <w:spacing w:line="322" w:lineRule="exact"/>
              <w:ind w:left="-79" w:right="20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D7966">
              <w:rPr>
                <w:color w:val="000000"/>
                <w:sz w:val="24"/>
                <w:szCs w:val="24"/>
                <w:lang w:eastAsia="uk-UA"/>
              </w:rPr>
              <w:t>Атестація здійснюється у формі публічного захисту кваліфікаційної роботи.</w:t>
            </w:r>
          </w:p>
        </w:tc>
      </w:tr>
      <w:tr w:rsidR="00C2716A" w:rsidRPr="008947E7" w:rsidTr="00253252">
        <w:trPr>
          <w:trHeight w:val="151"/>
        </w:trPr>
        <w:tc>
          <w:tcPr>
            <w:tcW w:w="2835" w:type="dxa"/>
          </w:tcPr>
          <w:p w:rsidR="00C2716A" w:rsidRPr="008947E7" w:rsidRDefault="00C2716A" w:rsidP="00253252">
            <w:pPr>
              <w:ind w:left="34" w:firstLine="0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47E7">
              <w:rPr>
                <w:b/>
                <w:bCs/>
                <w:color w:val="000000"/>
                <w:sz w:val="24"/>
                <w:szCs w:val="24"/>
                <w:lang w:eastAsia="uk-UA"/>
              </w:rPr>
              <w:t>Вимоги до кваліфікаційної роботи</w:t>
            </w:r>
          </w:p>
        </w:tc>
        <w:tc>
          <w:tcPr>
            <w:tcW w:w="6379" w:type="dxa"/>
          </w:tcPr>
          <w:p w:rsidR="0015684E" w:rsidRPr="0015684E" w:rsidRDefault="0015684E" w:rsidP="0015684E">
            <w:pPr>
              <w:ind w:firstLine="1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15684E">
              <w:rPr>
                <w:color w:val="000000"/>
                <w:sz w:val="24"/>
                <w:szCs w:val="24"/>
                <w:lang w:eastAsia="uk-UA"/>
              </w:rPr>
              <w:t>Кваліфікаційна робота магістра – це навчально-практична робота студента, з  елементами  науково-дослідницької роботи, яка виконується на завершальному етапі здобуття кваліфікації  магістра  з  екології  для  встановлення відповідності  отриманих  здобувачами  вищої  освіти результатів  навчання  (компетентностей)  вимогам стандартів  вищої  освіти.  Вона  є  кваліфікаційним документом,  на  підставі  якого  ЕК  визначає  рівень підготовки випускника для вирішення практичних задач і проблем екології, його готовність до самостійної роботи за фахом і приймає рішення щодо присвоєння відповідної кваліфікації та видачу диплома.</w:t>
            </w:r>
          </w:p>
          <w:p w:rsidR="0015684E" w:rsidRPr="0015684E" w:rsidRDefault="0015684E" w:rsidP="0015684E">
            <w:pPr>
              <w:ind w:firstLine="1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15684E">
              <w:rPr>
                <w:color w:val="000000"/>
                <w:sz w:val="24"/>
                <w:szCs w:val="24"/>
                <w:lang w:eastAsia="uk-UA"/>
              </w:rPr>
              <w:t>Інформацію в роботі потрібно викладати у найповнішому вигляді,  обов’язково  розкриваючи  хід  та  результати дослідження з детальним описом методики дослідження. Повнота   інформації  повинна  відбиватися  у деталізованому  фактичному  матеріалі  з обґрунтуваннями, гіпотезами, теоретичними узагальненнями.  Матеріали  роботи  мають  містити конкретні чітко сформульовані рекомендації, спрямовані на удосконалення об’єкта дослідження. Виклад матеріалу підпорядковують  одній  провідній  ідеї,  чітко  визначеній автором.</w:t>
            </w:r>
          </w:p>
          <w:p w:rsidR="00C2716A" w:rsidRPr="008947E7" w:rsidRDefault="00AC5675" w:rsidP="00676815">
            <w:pPr>
              <w:ind w:firstLine="1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Кваліфікаційна </w:t>
            </w:r>
            <w:r w:rsidR="0015684E" w:rsidRPr="0015684E">
              <w:rPr>
                <w:color w:val="000000"/>
                <w:sz w:val="24"/>
                <w:szCs w:val="24"/>
                <w:lang w:eastAsia="uk-UA"/>
              </w:rPr>
              <w:t>робота має бути переві</w:t>
            </w:r>
            <w:r>
              <w:rPr>
                <w:color w:val="000000"/>
                <w:sz w:val="24"/>
                <w:szCs w:val="24"/>
                <w:lang w:eastAsia="uk-UA"/>
              </w:rPr>
              <w:t>рена на плагіат. Кваліфікаційна робота має бути  оприлюднена</w:t>
            </w:r>
            <w:r w:rsidR="0015684E" w:rsidRPr="0015684E">
              <w:rPr>
                <w:color w:val="000000"/>
                <w:sz w:val="24"/>
                <w:szCs w:val="24"/>
                <w:lang w:eastAsia="uk-UA"/>
              </w:rPr>
              <w:t xml:space="preserve"> у</w:t>
            </w:r>
            <w:r w:rsidR="002B57A7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репозитарії</w:t>
            </w:r>
            <w:proofErr w:type="spellEnd"/>
            <w:r w:rsidR="0015684E" w:rsidRPr="0015684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76815">
              <w:rPr>
                <w:color w:val="000000"/>
                <w:sz w:val="24"/>
                <w:szCs w:val="24"/>
                <w:lang w:eastAsia="uk-UA"/>
              </w:rPr>
              <w:t>університету</w:t>
            </w:r>
            <w:r w:rsidR="0015684E" w:rsidRPr="0015684E">
              <w:rPr>
                <w:color w:val="000000"/>
                <w:sz w:val="24"/>
                <w:szCs w:val="24"/>
                <w:lang w:eastAsia="uk-UA"/>
              </w:rPr>
              <w:t>. Оприлюднення  кваліфікаційних робіт, що містять інформацію з обмеженим доступом, здійснювати у відповідності до вимог  чинного законодавства.</w:t>
            </w:r>
          </w:p>
        </w:tc>
      </w:tr>
      <w:tr w:rsidR="00C2716A" w:rsidRPr="008947E7" w:rsidTr="00253252">
        <w:trPr>
          <w:trHeight w:val="151"/>
        </w:trPr>
        <w:tc>
          <w:tcPr>
            <w:tcW w:w="2835" w:type="dxa"/>
          </w:tcPr>
          <w:p w:rsidR="00C2716A" w:rsidRPr="008947E7" w:rsidRDefault="00C2716A" w:rsidP="00253252">
            <w:pPr>
              <w:ind w:left="34" w:firstLine="0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947E7">
              <w:rPr>
                <w:b/>
                <w:bCs/>
                <w:color w:val="000000"/>
                <w:sz w:val="24"/>
                <w:szCs w:val="24"/>
                <w:lang w:eastAsia="uk-UA"/>
              </w:rPr>
              <w:t>Документи, які отримує випускник</w:t>
            </w:r>
          </w:p>
        </w:tc>
        <w:tc>
          <w:tcPr>
            <w:tcW w:w="6379" w:type="dxa"/>
          </w:tcPr>
          <w:p w:rsidR="00676815" w:rsidRPr="008947E7" w:rsidRDefault="00676815" w:rsidP="00253252">
            <w:pPr>
              <w:ind w:firstLine="1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676815">
              <w:rPr>
                <w:color w:val="000000"/>
                <w:sz w:val="24"/>
                <w:szCs w:val="24"/>
                <w:lang w:eastAsia="uk-UA"/>
              </w:rPr>
              <w:t>Здобувач вищої освіти отримує документ встановленого зразка про присудження ступеня магістра із присвоєнням  кваліфікації магістра з екології</w:t>
            </w:r>
          </w:p>
        </w:tc>
      </w:tr>
    </w:tbl>
    <w:p w:rsidR="00707C73" w:rsidRDefault="00707C73" w:rsidP="00DE02D1">
      <w:pPr>
        <w:widowControl w:val="0"/>
        <w:spacing w:line="322" w:lineRule="exact"/>
        <w:ind w:right="20" w:firstLine="709"/>
        <w:jc w:val="both"/>
        <w:rPr>
          <w:rFonts w:eastAsia="Times New Roman" w:cs="Times New Roman"/>
          <w:bCs/>
          <w:i/>
          <w:iCs/>
          <w:color w:val="000000"/>
          <w:szCs w:val="28"/>
          <w:lang w:eastAsia="uk-UA"/>
        </w:rPr>
      </w:pPr>
    </w:p>
    <w:p w:rsidR="00707C73" w:rsidRDefault="00707C73" w:rsidP="00DE02D1">
      <w:pPr>
        <w:widowControl w:val="0"/>
        <w:spacing w:line="322" w:lineRule="exact"/>
        <w:ind w:right="20" w:firstLine="709"/>
        <w:jc w:val="both"/>
        <w:rPr>
          <w:rFonts w:eastAsia="Times New Roman" w:cs="Times New Roman"/>
          <w:bCs/>
          <w:iCs/>
          <w:color w:val="000000"/>
          <w:szCs w:val="28"/>
          <w:lang w:eastAsia="uk-UA"/>
        </w:rPr>
      </w:pPr>
      <w:r>
        <w:rPr>
          <w:rFonts w:eastAsia="Times New Roman" w:cs="Times New Roman"/>
          <w:bCs/>
          <w:iCs/>
          <w:color w:val="000000"/>
          <w:szCs w:val="28"/>
          <w:lang w:eastAsia="uk-UA"/>
        </w:rPr>
        <w:br w:type="page"/>
      </w:r>
    </w:p>
    <w:p w:rsidR="00F0718B" w:rsidRDefault="00F0718B" w:rsidP="000922DC">
      <w:pPr>
        <w:widowControl w:val="0"/>
        <w:spacing w:before="240" w:after="12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  <w:sectPr w:rsidR="00F0718B" w:rsidSect="006C58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03C2" w:rsidRPr="00B37A43" w:rsidRDefault="000B03C2" w:rsidP="000922DC">
      <w:pPr>
        <w:widowControl w:val="0"/>
        <w:spacing w:before="240" w:after="12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B37A43">
        <w:rPr>
          <w:rFonts w:eastAsia="Times New Roman" w:cs="Times New Roman"/>
          <w:b/>
          <w:bCs/>
          <w:color w:val="000000"/>
          <w:szCs w:val="28"/>
          <w:lang w:eastAsia="uk-UA"/>
        </w:rPr>
        <w:lastRenderedPageBreak/>
        <w:t>4. Матриця відповідності програмних компетентностей компонентам освітньої програми</w:t>
      </w:r>
    </w:p>
    <w:p w:rsidR="001508EC" w:rsidRDefault="001508EC" w:rsidP="000922DC">
      <w:pPr>
        <w:widowControl w:val="0"/>
        <w:spacing w:line="26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uk-UA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5E07" w:rsidRPr="001B349A" w:rsidTr="00554184">
        <w:trPr>
          <w:cantSplit/>
          <w:trHeight w:val="1134"/>
          <w:jc w:val="center"/>
        </w:trPr>
        <w:tc>
          <w:tcPr>
            <w:tcW w:w="964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ОК1.1</w:t>
            </w:r>
          </w:p>
        </w:tc>
        <w:tc>
          <w:tcPr>
            <w:tcW w:w="567" w:type="dxa"/>
            <w:textDirection w:val="btL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ОК1.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2</w:t>
            </w:r>
          </w:p>
        </w:tc>
        <w:tc>
          <w:tcPr>
            <w:tcW w:w="567" w:type="dxa"/>
            <w:textDirection w:val="btL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2</w:t>
            </w:r>
            <w:r w:rsidRPr="001B349A">
              <w:rPr>
                <w:rFonts w:eastAsia="Times New Roman"/>
                <w:bCs/>
                <w:sz w:val="24"/>
                <w:lang w:eastAsia="uk-UA"/>
              </w:rPr>
              <w:t>.1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ОК2.8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ОК2.9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ЗК 1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1B349A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ЗК 2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1B349A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ЗК 3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sz w:val="24"/>
                <w:lang w:eastAsia="ru-RU"/>
              </w:rPr>
              <w:t>ЗК 4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sz w:val="24"/>
                <w:lang w:eastAsia="ru-RU"/>
              </w:rPr>
              <w:t>ЗК 5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sz w:val="24"/>
                <w:lang w:eastAsia="ru-RU"/>
              </w:rPr>
              <w:t>ЗК 6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sz w:val="24"/>
                <w:lang w:eastAsia="ru-RU"/>
              </w:rPr>
              <w:t>ЗК 7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sz w:val="24"/>
                <w:lang w:eastAsia="ru-RU"/>
              </w:rPr>
              <w:t>ЗК 8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1B349A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1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2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1B349A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3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4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1B349A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5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6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7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8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9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10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1B349A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11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12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13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  <w:tr w:rsidR="00415E07" w:rsidRPr="001B349A" w:rsidTr="00097445">
        <w:trPr>
          <w:trHeight w:val="397"/>
          <w:jc w:val="center"/>
        </w:trPr>
        <w:tc>
          <w:tcPr>
            <w:tcW w:w="964" w:type="dxa"/>
            <w:vAlign w:val="center"/>
          </w:tcPr>
          <w:p w:rsidR="00415E07" w:rsidRPr="001B349A" w:rsidRDefault="00676815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ru-RU"/>
              </w:rPr>
              <w:t>Ф</w:t>
            </w:r>
            <w:r w:rsidR="00415E07" w:rsidRPr="001B349A">
              <w:rPr>
                <w:rFonts w:eastAsia="Times New Roman"/>
                <w:sz w:val="24"/>
                <w:lang w:eastAsia="ru-RU"/>
              </w:rPr>
              <w:t>К 14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1B349A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915AF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195144"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</w:tr>
    </w:tbl>
    <w:p w:rsidR="00915AF7" w:rsidRDefault="00915AF7" w:rsidP="000922DC">
      <w:pPr>
        <w:widowControl w:val="0"/>
        <w:spacing w:line="26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uk-UA"/>
        </w:rPr>
      </w:pPr>
    </w:p>
    <w:p w:rsidR="000B03C2" w:rsidRDefault="00F0718B" w:rsidP="00251AC0">
      <w:pPr>
        <w:spacing w:before="240" w:after="120" w:line="240" w:lineRule="auto"/>
        <w:ind w:firstLine="426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br w:type="page"/>
      </w:r>
      <w:r w:rsidR="000B03C2" w:rsidRPr="00357764">
        <w:rPr>
          <w:rFonts w:eastAsia="Times New Roman" w:cs="Times New Roman"/>
          <w:b/>
          <w:bCs/>
          <w:color w:val="000000"/>
          <w:szCs w:val="28"/>
          <w:lang w:eastAsia="uk-UA"/>
        </w:rPr>
        <w:lastRenderedPageBreak/>
        <w:t>5. Матриця забезпечення програмних результатів навчання відповідними компонентами освітньої програми</w:t>
      </w:r>
    </w:p>
    <w:p w:rsidR="00251AC0" w:rsidRDefault="00251AC0" w:rsidP="00251AC0">
      <w:pPr>
        <w:widowControl w:val="0"/>
        <w:spacing w:line="26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uk-UA"/>
        </w:rPr>
      </w:pPr>
    </w:p>
    <w:tbl>
      <w:tblPr>
        <w:tblStyle w:val="af"/>
        <w:tblW w:w="0" w:type="auto"/>
        <w:jc w:val="center"/>
        <w:tblInd w:w="-84" w:type="dxa"/>
        <w:tblLook w:val="04A0" w:firstRow="1" w:lastRow="0" w:firstColumn="1" w:lastColumn="0" w:noHBand="0" w:noVBand="1"/>
      </w:tblPr>
      <w:tblGrid>
        <w:gridCol w:w="10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5E07" w:rsidRPr="001B349A" w:rsidTr="00676815">
        <w:trPr>
          <w:cantSplit/>
          <w:trHeight w:val="1134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ОК1.1</w:t>
            </w:r>
          </w:p>
        </w:tc>
        <w:tc>
          <w:tcPr>
            <w:tcW w:w="567" w:type="dxa"/>
            <w:textDirection w:val="btLr"/>
          </w:tcPr>
          <w:p w:rsidR="00415E07" w:rsidRPr="001B349A" w:rsidRDefault="00415E07" w:rsidP="00554184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ОК1.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2</w:t>
            </w:r>
          </w:p>
        </w:tc>
        <w:tc>
          <w:tcPr>
            <w:tcW w:w="567" w:type="dxa"/>
            <w:textDirection w:val="btLr"/>
          </w:tcPr>
          <w:p w:rsidR="00415E07" w:rsidRPr="001B349A" w:rsidRDefault="00415E07" w:rsidP="00554184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2</w:t>
            </w:r>
            <w:r w:rsidRPr="001B349A">
              <w:rPr>
                <w:rFonts w:eastAsia="Times New Roman"/>
                <w:bCs/>
                <w:sz w:val="24"/>
                <w:lang w:eastAsia="uk-UA"/>
              </w:rPr>
              <w:t>.1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54184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val="en-US"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</w:t>
            </w:r>
            <w:r w:rsidRPr="001B349A">
              <w:rPr>
                <w:rFonts w:eastAsia="Times New Roman"/>
                <w:bCs/>
                <w:sz w:val="24"/>
                <w:lang w:val="en-US" w:eastAsia="uk-UA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ОК2.8</w:t>
            </w:r>
          </w:p>
        </w:tc>
        <w:tc>
          <w:tcPr>
            <w:tcW w:w="567" w:type="dxa"/>
            <w:textDirection w:val="btLr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ind w:left="113" w:right="113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ОК2.9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3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/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4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5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6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/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/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 xml:space="preserve">Н </w:t>
            </w:r>
            <w:r w:rsidRPr="001B349A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9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1B349A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/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10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/>
        </w:tc>
        <w:tc>
          <w:tcPr>
            <w:tcW w:w="567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11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/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13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1B349A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14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1B349A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15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 xml:space="preserve">Н </w:t>
            </w:r>
            <w:r w:rsidRPr="001B349A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17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1B349A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18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19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 xml:space="preserve">Н </w:t>
            </w:r>
            <w:r w:rsidRPr="001B349A">
              <w:rPr>
                <w:rFonts w:eastAsia="Times New Roman"/>
                <w:sz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097445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 xml:space="preserve">Н </w:t>
            </w:r>
            <w:r w:rsidRPr="001B349A">
              <w:rPr>
                <w:rFonts w:eastAsia="Times New Roman"/>
                <w:sz w:val="24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22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 xml:space="preserve">Н </w:t>
            </w:r>
            <w:r w:rsidRPr="001B349A">
              <w:rPr>
                <w:rFonts w:eastAsia="Times New Roman"/>
                <w:sz w:val="24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 xml:space="preserve">Н </w:t>
            </w:r>
            <w:r w:rsidRPr="001B349A">
              <w:rPr>
                <w:rFonts w:eastAsia="Times New Roman"/>
                <w:sz w:val="24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1B349A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  <w:tr w:rsidR="00415E07" w:rsidRPr="001B349A" w:rsidTr="00676815">
        <w:trPr>
          <w:trHeight w:val="397"/>
          <w:jc w:val="center"/>
        </w:trPr>
        <w:tc>
          <w:tcPr>
            <w:tcW w:w="1048" w:type="dxa"/>
            <w:vAlign w:val="center"/>
          </w:tcPr>
          <w:p w:rsidR="00415E07" w:rsidRPr="001B349A" w:rsidRDefault="00415E07" w:rsidP="005E15E7">
            <w:pPr>
              <w:rPr>
                <w:rFonts w:eastAsia="Times New Roman"/>
                <w:sz w:val="24"/>
                <w:lang w:eastAsia="ru-RU"/>
              </w:rPr>
            </w:pPr>
            <w:r w:rsidRPr="001B349A">
              <w:rPr>
                <w:rFonts w:eastAsia="Times New Roman"/>
                <w:sz w:val="24"/>
                <w:lang w:eastAsia="ru-RU"/>
              </w:rPr>
              <w:t>ПР</w:t>
            </w:r>
            <w:r w:rsidR="00676815">
              <w:rPr>
                <w:rFonts w:eastAsia="Times New Roman"/>
                <w:sz w:val="24"/>
                <w:lang w:eastAsia="ru-RU"/>
              </w:rPr>
              <w:t>Н</w:t>
            </w:r>
            <w:r w:rsidRPr="001B349A">
              <w:rPr>
                <w:rFonts w:eastAsia="Times New Roman"/>
                <w:sz w:val="24"/>
                <w:lang w:eastAsia="ru-RU"/>
              </w:rPr>
              <w:t xml:space="preserve"> 25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1B349A" w:rsidP="00097445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sz w:val="25"/>
                <w:szCs w:val="25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415E07" w:rsidRPr="001B349A" w:rsidRDefault="00415E07" w:rsidP="005E15E7">
            <w:pPr>
              <w:widowControl w:val="0"/>
              <w:spacing w:line="260" w:lineRule="exact"/>
              <w:rPr>
                <w:rFonts w:eastAsia="Times New Roman"/>
                <w:bCs/>
                <w:sz w:val="24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415E07" w:rsidRPr="001B349A" w:rsidRDefault="00415E07" w:rsidP="00A42D82">
            <w:r w:rsidRPr="001B349A">
              <w:rPr>
                <w:rFonts w:eastAsia="Times New Roman"/>
                <w:bCs/>
                <w:sz w:val="24"/>
                <w:lang w:eastAsia="uk-UA"/>
              </w:rPr>
              <w:t>+</w:t>
            </w:r>
          </w:p>
        </w:tc>
      </w:tr>
    </w:tbl>
    <w:p w:rsidR="008F497D" w:rsidRDefault="008F497D" w:rsidP="00251AC0">
      <w:pPr>
        <w:widowControl w:val="0"/>
        <w:spacing w:line="26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uk-UA"/>
        </w:rPr>
      </w:pPr>
    </w:p>
    <w:p w:rsidR="008F497D" w:rsidRDefault="008F497D" w:rsidP="00251AC0">
      <w:pPr>
        <w:widowControl w:val="0"/>
        <w:spacing w:line="26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uk-UA"/>
        </w:rPr>
      </w:pPr>
    </w:p>
    <w:p w:rsidR="008F497D" w:rsidRDefault="008F497D" w:rsidP="00251AC0">
      <w:pPr>
        <w:widowControl w:val="0"/>
        <w:spacing w:line="26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uk-UA"/>
        </w:rPr>
      </w:pPr>
    </w:p>
    <w:p w:rsidR="004B7C98" w:rsidRDefault="004B7C98" w:rsidP="00251AC0">
      <w:pPr>
        <w:widowControl w:val="0"/>
        <w:spacing w:line="26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uk-UA"/>
        </w:rPr>
      </w:pPr>
    </w:p>
    <w:p w:rsidR="004B7C98" w:rsidRDefault="004B7C98" w:rsidP="00251AC0">
      <w:pPr>
        <w:widowControl w:val="0"/>
        <w:spacing w:line="26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uk-UA"/>
        </w:rPr>
      </w:pPr>
    </w:p>
    <w:p w:rsidR="004B7C98" w:rsidRDefault="004B7C98" w:rsidP="00251AC0">
      <w:pPr>
        <w:widowControl w:val="0"/>
        <w:spacing w:line="26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uk-UA"/>
        </w:rPr>
      </w:pPr>
    </w:p>
    <w:p w:rsidR="004B7C98" w:rsidRDefault="004B7C98" w:rsidP="00251AC0">
      <w:pPr>
        <w:widowControl w:val="0"/>
        <w:spacing w:line="26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uk-UA"/>
        </w:rPr>
      </w:pPr>
    </w:p>
    <w:sectPr w:rsidR="004B7C98" w:rsidSect="004B1AE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088E"/>
    <w:multiLevelType w:val="hybridMultilevel"/>
    <w:tmpl w:val="DD8E15A0"/>
    <w:lvl w:ilvl="0" w:tplc="FBACC14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uk-UA" w:eastAsia="uk-UA" w:bidi="uk-UA"/>
      </w:rPr>
    </w:lvl>
    <w:lvl w:ilvl="1" w:tplc="0FE4E5D6">
      <w:numFmt w:val="bullet"/>
      <w:lvlText w:val="•"/>
      <w:lvlJc w:val="left"/>
      <w:pPr>
        <w:ind w:left="1295" w:hanging="240"/>
      </w:pPr>
      <w:rPr>
        <w:rFonts w:hint="default"/>
        <w:lang w:val="uk-UA" w:eastAsia="uk-UA" w:bidi="uk-UA"/>
      </w:rPr>
    </w:lvl>
    <w:lvl w:ilvl="2" w:tplc="C3844E04">
      <w:numFmt w:val="bullet"/>
      <w:lvlText w:val="•"/>
      <w:lvlJc w:val="left"/>
      <w:pPr>
        <w:ind w:left="2251" w:hanging="240"/>
      </w:pPr>
      <w:rPr>
        <w:rFonts w:hint="default"/>
        <w:lang w:val="uk-UA" w:eastAsia="uk-UA" w:bidi="uk-UA"/>
      </w:rPr>
    </w:lvl>
    <w:lvl w:ilvl="3" w:tplc="51F495D2">
      <w:numFmt w:val="bullet"/>
      <w:lvlText w:val="•"/>
      <w:lvlJc w:val="left"/>
      <w:pPr>
        <w:ind w:left="3207" w:hanging="240"/>
      </w:pPr>
      <w:rPr>
        <w:rFonts w:hint="default"/>
        <w:lang w:val="uk-UA" w:eastAsia="uk-UA" w:bidi="uk-UA"/>
      </w:rPr>
    </w:lvl>
    <w:lvl w:ilvl="4" w:tplc="3EA24CFE">
      <w:numFmt w:val="bullet"/>
      <w:lvlText w:val="•"/>
      <w:lvlJc w:val="left"/>
      <w:pPr>
        <w:ind w:left="4162" w:hanging="240"/>
      </w:pPr>
      <w:rPr>
        <w:rFonts w:hint="default"/>
        <w:lang w:val="uk-UA" w:eastAsia="uk-UA" w:bidi="uk-UA"/>
      </w:rPr>
    </w:lvl>
    <w:lvl w:ilvl="5" w:tplc="38ACADDE">
      <w:numFmt w:val="bullet"/>
      <w:lvlText w:val="•"/>
      <w:lvlJc w:val="left"/>
      <w:pPr>
        <w:ind w:left="5118" w:hanging="240"/>
      </w:pPr>
      <w:rPr>
        <w:rFonts w:hint="default"/>
        <w:lang w:val="uk-UA" w:eastAsia="uk-UA" w:bidi="uk-UA"/>
      </w:rPr>
    </w:lvl>
    <w:lvl w:ilvl="6" w:tplc="D12E83D6">
      <w:numFmt w:val="bullet"/>
      <w:lvlText w:val="•"/>
      <w:lvlJc w:val="left"/>
      <w:pPr>
        <w:ind w:left="6074" w:hanging="240"/>
      </w:pPr>
      <w:rPr>
        <w:rFonts w:hint="default"/>
        <w:lang w:val="uk-UA" w:eastAsia="uk-UA" w:bidi="uk-UA"/>
      </w:rPr>
    </w:lvl>
    <w:lvl w:ilvl="7" w:tplc="32B24A34">
      <w:numFmt w:val="bullet"/>
      <w:lvlText w:val="•"/>
      <w:lvlJc w:val="left"/>
      <w:pPr>
        <w:ind w:left="7029" w:hanging="240"/>
      </w:pPr>
      <w:rPr>
        <w:rFonts w:hint="default"/>
        <w:lang w:val="uk-UA" w:eastAsia="uk-UA" w:bidi="uk-UA"/>
      </w:rPr>
    </w:lvl>
    <w:lvl w:ilvl="8" w:tplc="2F8EC392">
      <w:numFmt w:val="bullet"/>
      <w:lvlText w:val="•"/>
      <w:lvlJc w:val="left"/>
      <w:pPr>
        <w:ind w:left="7985" w:hanging="240"/>
      </w:pPr>
      <w:rPr>
        <w:rFonts w:hint="default"/>
        <w:lang w:val="uk-UA" w:eastAsia="uk-UA" w:bidi="uk-UA"/>
      </w:rPr>
    </w:lvl>
  </w:abstractNum>
  <w:abstractNum w:abstractNumId="1">
    <w:nsid w:val="29DA3C9D"/>
    <w:multiLevelType w:val="hybridMultilevel"/>
    <w:tmpl w:val="0A8AA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050462"/>
    <w:multiLevelType w:val="multilevel"/>
    <w:tmpl w:val="A266B5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6C166F8"/>
    <w:multiLevelType w:val="hybridMultilevel"/>
    <w:tmpl w:val="5758457A"/>
    <w:lvl w:ilvl="0" w:tplc="209A2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28651B"/>
    <w:multiLevelType w:val="multilevel"/>
    <w:tmpl w:val="F560F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15025"/>
    <w:multiLevelType w:val="multilevel"/>
    <w:tmpl w:val="C8AAC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EF"/>
    <w:rsid w:val="000206DF"/>
    <w:rsid w:val="000658F4"/>
    <w:rsid w:val="00073742"/>
    <w:rsid w:val="00084CE8"/>
    <w:rsid w:val="000922DC"/>
    <w:rsid w:val="00094EC4"/>
    <w:rsid w:val="000963B7"/>
    <w:rsid w:val="00097445"/>
    <w:rsid w:val="000A50BF"/>
    <w:rsid w:val="000B03C2"/>
    <w:rsid w:val="000B1B38"/>
    <w:rsid w:val="000B33F0"/>
    <w:rsid w:val="000B41B1"/>
    <w:rsid w:val="000C1326"/>
    <w:rsid w:val="000C40E7"/>
    <w:rsid w:val="000C45ED"/>
    <w:rsid w:val="000D2B50"/>
    <w:rsid w:val="000E079B"/>
    <w:rsid w:val="000E6245"/>
    <w:rsid w:val="000F255D"/>
    <w:rsid w:val="001001DC"/>
    <w:rsid w:val="00107C52"/>
    <w:rsid w:val="001239B4"/>
    <w:rsid w:val="001508EC"/>
    <w:rsid w:val="0015684E"/>
    <w:rsid w:val="001610E6"/>
    <w:rsid w:val="0016183C"/>
    <w:rsid w:val="001711C5"/>
    <w:rsid w:val="00172A77"/>
    <w:rsid w:val="00195144"/>
    <w:rsid w:val="00197A3C"/>
    <w:rsid w:val="001A2637"/>
    <w:rsid w:val="001A501D"/>
    <w:rsid w:val="001B349A"/>
    <w:rsid w:val="001E363F"/>
    <w:rsid w:val="001F5177"/>
    <w:rsid w:val="00251AC0"/>
    <w:rsid w:val="00253252"/>
    <w:rsid w:val="002779C5"/>
    <w:rsid w:val="002913F0"/>
    <w:rsid w:val="00292205"/>
    <w:rsid w:val="00295051"/>
    <w:rsid w:val="002A1465"/>
    <w:rsid w:val="002B49E8"/>
    <w:rsid w:val="002B57A7"/>
    <w:rsid w:val="002B745D"/>
    <w:rsid w:val="002C5BC4"/>
    <w:rsid w:val="002D5D32"/>
    <w:rsid w:val="002E088E"/>
    <w:rsid w:val="003023EF"/>
    <w:rsid w:val="00304E21"/>
    <w:rsid w:val="00320B4C"/>
    <w:rsid w:val="00357764"/>
    <w:rsid w:val="00382C73"/>
    <w:rsid w:val="003926F5"/>
    <w:rsid w:val="003A5E07"/>
    <w:rsid w:val="003B1661"/>
    <w:rsid w:val="003B4409"/>
    <w:rsid w:val="003C0F8A"/>
    <w:rsid w:val="003C295E"/>
    <w:rsid w:val="003C61E9"/>
    <w:rsid w:val="003D4583"/>
    <w:rsid w:val="003D593E"/>
    <w:rsid w:val="003E76F4"/>
    <w:rsid w:val="003F07C4"/>
    <w:rsid w:val="00412323"/>
    <w:rsid w:val="00415E07"/>
    <w:rsid w:val="0042609B"/>
    <w:rsid w:val="00442EAF"/>
    <w:rsid w:val="00455ADE"/>
    <w:rsid w:val="00486DE4"/>
    <w:rsid w:val="00490EB8"/>
    <w:rsid w:val="00493D3E"/>
    <w:rsid w:val="00496864"/>
    <w:rsid w:val="0049686F"/>
    <w:rsid w:val="004B1AE5"/>
    <w:rsid w:val="004B5E48"/>
    <w:rsid w:val="004B7C98"/>
    <w:rsid w:val="004C26F4"/>
    <w:rsid w:val="004C7632"/>
    <w:rsid w:val="004D61C0"/>
    <w:rsid w:val="004E12D1"/>
    <w:rsid w:val="004F7C1B"/>
    <w:rsid w:val="00513FD6"/>
    <w:rsid w:val="0053421E"/>
    <w:rsid w:val="0054361D"/>
    <w:rsid w:val="00552088"/>
    <w:rsid w:val="00554184"/>
    <w:rsid w:val="005570D9"/>
    <w:rsid w:val="00574A85"/>
    <w:rsid w:val="00594836"/>
    <w:rsid w:val="005A5D95"/>
    <w:rsid w:val="005A7F2C"/>
    <w:rsid w:val="005B52FE"/>
    <w:rsid w:val="005E15E7"/>
    <w:rsid w:val="005E3CE7"/>
    <w:rsid w:val="005E56AA"/>
    <w:rsid w:val="005E6A6D"/>
    <w:rsid w:val="005F6D66"/>
    <w:rsid w:val="00601CBE"/>
    <w:rsid w:val="00606BE1"/>
    <w:rsid w:val="00611A9D"/>
    <w:rsid w:val="0061471D"/>
    <w:rsid w:val="00652130"/>
    <w:rsid w:val="006550E8"/>
    <w:rsid w:val="00656C7C"/>
    <w:rsid w:val="00676815"/>
    <w:rsid w:val="006B0E78"/>
    <w:rsid w:val="006B6F8D"/>
    <w:rsid w:val="006C58C4"/>
    <w:rsid w:val="006C6EA7"/>
    <w:rsid w:val="006D40D7"/>
    <w:rsid w:val="006E7B32"/>
    <w:rsid w:val="0070765C"/>
    <w:rsid w:val="00707C73"/>
    <w:rsid w:val="00710F63"/>
    <w:rsid w:val="0071561E"/>
    <w:rsid w:val="00716ED0"/>
    <w:rsid w:val="0073079B"/>
    <w:rsid w:val="007445E7"/>
    <w:rsid w:val="0075530D"/>
    <w:rsid w:val="007606B4"/>
    <w:rsid w:val="007611AB"/>
    <w:rsid w:val="00765B3F"/>
    <w:rsid w:val="0078217E"/>
    <w:rsid w:val="00792E06"/>
    <w:rsid w:val="00793FA4"/>
    <w:rsid w:val="007B0FB8"/>
    <w:rsid w:val="007C0982"/>
    <w:rsid w:val="007C39E0"/>
    <w:rsid w:val="007C7EF0"/>
    <w:rsid w:val="007F16DF"/>
    <w:rsid w:val="007F4894"/>
    <w:rsid w:val="00800093"/>
    <w:rsid w:val="008174BE"/>
    <w:rsid w:val="00817EDF"/>
    <w:rsid w:val="0082358E"/>
    <w:rsid w:val="00824AAE"/>
    <w:rsid w:val="00851DCF"/>
    <w:rsid w:val="008552F4"/>
    <w:rsid w:val="00863189"/>
    <w:rsid w:val="0087306F"/>
    <w:rsid w:val="008A1A6B"/>
    <w:rsid w:val="008A1FB1"/>
    <w:rsid w:val="008A78CC"/>
    <w:rsid w:val="008C7884"/>
    <w:rsid w:val="008E5A10"/>
    <w:rsid w:val="008F4925"/>
    <w:rsid w:val="008F497D"/>
    <w:rsid w:val="0090070F"/>
    <w:rsid w:val="00900CFC"/>
    <w:rsid w:val="00911C99"/>
    <w:rsid w:val="009154A4"/>
    <w:rsid w:val="00915AF7"/>
    <w:rsid w:val="00926716"/>
    <w:rsid w:val="00937633"/>
    <w:rsid w:val="009640E2"/>
    <w:rsid w:val="009676D9"/>
    <w:rsid w:val="00981E43"/>
    <w:rsid w:val="0098332C"/>
    <w:rsid w:val="00986D4C"/>
    <w:rsid w:val="009A27E1"/>
    <w:rsid w:val="009A3C70"/>
    <w:rsid w:val="009B02D1"/>
    <w:rsid w:val="009B2CD8"/>
    <w:rsid w:val="009D09AA"/>
    <w:rsid w:val="009D3B8C"/>
    <w:rsid w:val="009F0EA9"/>
    <w:rsid w:val="00A12D91"/>
    <w:rsid w:val="00A207B6"/>
    <w:rsid w:val="00A33DA7"/>
    <w:rsid w:val="00A36DC5"/>
    <w:rsid w:val="00A42D82"/>
    <w:rsid w:val="00A5441F"/>
    <w:rsid w:val="00A75113"/>
    <w:rsid w:val="00A75D17"/>
    <w:rsid w:val="00A8266F"/>
    <w:rsid w:val="00A847E8"/>
    <w:rsid w:val="00A97C27"/>
    <w:rsid w:val="00AA152A"/>
    <w:rsid w:val="00AA3CDD"/>
    <w:rsid w:val="00AA66CD"/>
    <w:rsid w:val="00AB288A"/>
    <w:rsid w:val="00AC5675"/>
    <w:rsid w:val="00AD3535"/>
    <w:rsid w:val="00AE2DEC"/>
    <w:rsid w:val="00AF3F14"/>
    <w:rsid w:val="00B25B18"/>
    <w:rsid w:val="00B26B4F"/>
    <w:rsid w:val="00B271AC"/>
    <w:rsid w:val="00B3696A"/>
    <w:rsid w:val="00B3796F"/>
    <w:rsid w:val="00B37A43"/>
    <w:rsid w:val="00B93233"/>
    <w:rsid w:val="00BC177E"/>
    <w:rsid w:val="00BD23E2"/>
    <w:rsid w:val="00BD65F7"/>
    <w:rsid w:val="00BD7966"/>
    <w:rsid w:val="00BF1E34"/>
    <w:rsid w:val="00BF2BB6"/>
    <w:rsid w:val="00BF6C79"/>
    <w:rsid w:val="00C06349"/>
    <w:rsid w:val="00C101E2"/>
    <w:rsid w:val="00C20A9F"/>
    <w:rsid w:val="00C21CEE"/>
    <w:rsid w:val="00C2716A"/>
    <w:rsid w:val="00C74660"/>
    <w:rsid w:val="00C85A1D"/>
    <w:rsid w:val="00CB5A11"/>
    <w:rsid w:val="00CB765D"/>
    <w:rsid w:val="00CF46A7"/>
    <w:rsid w:val="00CF7B73"/>
    <w:rsid w:val="00D012A5"/>
    <w:rsid w:val="00D04032"/>
    <w:rsid w:val="00D07218"/>
    <w:rsid w:val="00D146A0"/>
    <w:rsid w:val="00D20024"/>
    <w:rsid w:val="00D24886"/>
    <w:rsid w:val="00D3600C"/>
    <w:rsid w:val="00D43AA4"/>
    <w:rsid w:val="00D443BC"/>
    <w:rsid w:val="00D52C7E"/>
    <w:rsid w:val="00D6015B"/>
    <w:rsid w:val="00D83A8F"/>
    <w:rsid w:val="00D96EAC"/>
    <w:rsid w:val="00DA4B51"/>
    <w:rsid w:val="00DD1725"/>
    <w:rsid w:val="00DD4127"/>
    <w:rsid w:val="00DE02D1"/>
    <w:rsid w:val="00E00B6F"/>
    <w:rsid w:val="00E033FF"/>
    <w:rsid w:val="00E10267"/>
    <w:rsid w:val="00E17290"/>
    <w:rsid w:val="00E27C0B"/>
    <w:rsid w:val="00E311B7"/>
    <w:rsid w:val="00E56FD7"/>
    <w:rsid w:val="00E66589"/>
    <w:rsid w:val="00E70F39"/>
    <w:rsid w:val="00E74023"/>
    <w:rsid w:val="00E842CC"/>
    <w:rsid w:val="00E90F9B"/>
    <w:rsid w:val="00E973B3"/>
    <w:rsid w:val="00EA23D6"/>
    <w:rsid w:val="00EA2E02"/>
    <w:rsid w:val="00EA4D28"/>
    <w:rsid w:val="00EC66DC"/>
    <w:rsid w:val="00EE59DA"/>
    <w:rsid w:val="00EE6A73"/>
    <w:rsid w:val="00EF094A"/>
    <w:rsid w:val="00F04FB9"/>
    <w:rsid w:val="00F0718B"/>
    <w:rsid w:val="00F12948"/>
    <w:rsid w:val="00F153D5"/>
    <w:rsid w:val="00F25859"/>
    <w:rsid w:val="00F27B7F"/>
    <w:rsid w:val="00F31102"/>
    <w:rsid w:val="00F46356"/>
    <w:rsid w:val="00F6175A"/>
    <w:rsid w:val="00F66A66"/>
    <w:rsid w:val="00F81214"/>
    <w:rsid w:val="00F812B5"/>
    <w:rsid w:val="00F84344"/>
    <w:rsid w:val="00F95260"/>
    <w:rsid w:val="00FB58D6"/>
    <w:rsid w:val="00FC5D08"/>
    <w:rsid w:val="00FC76F6"/>
    <w:rsid w:val="00FE237E"/>
    <w:rsid w:val="00FF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line="269" w:lineRule="auto"/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70"/>
    <w:rPr>
      <w:rFonts w:ascii="Times New Roman" w:hAnsi="Times New Roman"/>
      <w:kern w:val="0"/>
      <w:sz w:val="28"/>
      <w:lang w:val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6C58C4"/>
    <w:pPr>
      <w:keepNext/>
      <w:keepLines/>
      <w:widowControl w:val="0"/>
      <w:spacing w:before="120" w:line="288" w:lineRule="auto"/>
      <w:outlineLvl w:val="0"/>
    </w:pPr>
    <w:rPr>
      <w:rFonts w:eastAsiaTheme="majorEastAsia" w:cstheme="majorBidi"/>
      <w:b/>
      <w:color w:val="000000"/>
      <w:szCs w:val="32"/>
      <w:lang w:eastAsia="ru-RU" w:bidi="uk-U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B58D6"/>
    <w:pPr>
      <w:keepNext/>
      <w:keepLines/>
      <w:spacing w:before="120" w:line="240" w:lineRule="auto"/>
      <w:ind w:firstLine="851"/>
      <w:outlineLvl w:val="1"/>
    </w:pPr>
    <w:rPr>
      <w:rFonts w:eastAsiaTheme="majorEastAsia" w:cstheme="majorBidi"/>
      <w:b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B03C2"/>
    <w:pPr>
      <w:keepNext/>
      <w:widowControl w:val="0"/>
      <w:spacing w:before="240" w:line="240" w:lineRule="auto"/>
      <w:ind w:firstLine="0"/>
      <w:outlineLvl w:val="2"/>
    </w:pPr>
    <w:rPr>
      <w:rFonts w:ascii="Courier New" w:eastAsia="Times New Roman" w:hAnsi="Courier New" w:cs="Courier New"/>
      <w:b/>
      <w:bCs/>
      <w:color w:val="000000"/>
      <w:sz w:val="24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8C4"/>
    <w:rPr>
      <w:rFonts w:ascii="Times New Roman" w:eastAsiaTheme="majorEastAsia" w:hAnsi="Times New Roman" w:cstheme="majorBidi"/>
      <w:b/>
      <w:color w:val="000000"/>
      <w:sz w:val="28"/>
      <w:szCs w:val="32"/>
      <w:lang w:val="uk-UA" w:eastAsia="ru-RU" w:bidi="uk-UA"/>
    </w:rPr>
  </w:style>
  <w:style w:type="character" w:customStyle="1" w:styleId="20">
    <w:name w:val="Заголовок 2 Знак"/>
    <w:basedOn w:val="a0"/>
    <w:link w:val="2"/>
    <w:uiPriority w:val="9"/>
    <w:rsid w:val="00FB58D6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03C2"/>
    <w:rPr>
      <w:rFonts w:ascii="Courier New" w:eastAsia="Times New Roman" w:hAnsi="Courier New" w:cs="Courier New"/>
      <w:b/>
      <w:bCs/>
      <w:color w:val="000000"/>
      <w:kern w:val="0"/>
      <w:sz w:val="24"/>
      <w:szCs w:val="26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0B03C2"/>
  </w:style>
  <w:style w:type="paragraph" w:styleId="a3">
    <w:name w:val="Balloon Text"/>
    <w:basedOn w:val="a"/>
    <w:link w:val="a4"/>
    <w:uiPriority w:val="99"/>
    <w:semiHidden/>
    <w:unhideWhenUsed/>
    <w:rsid w:val="000B03C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C2"/>
    <w:rPr>
      <w:rFonts w:ascii="Tahoma" w:eastAsia="Calibri" w:hAnsi="Tahoma" w:cs="Tahoma"/>
      <w:kern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03C2"/>
    <w:pPr>
      <w:widowControl w:val="0"/>
      <w:autoSpaceDE w:val="0"/>
      <w:autoSpaceDN w:val="0"/>
      <w:adjustRightInd w:val="0"/>
      <w:spacing w:line="240" w:lineRule="auto"/>
      <w:ind w:left="720" w:firstLine="0"/>
      <w:contextualSpacing/>
    </w:pPr>
    <w:rPr>
      <w:rFonts w:eastAsia="Calibri" w:cs="Times New Roman"/>
      <w:sz w:val="20"/>
      <w:szCs w:val="20"/>
      <w:lang w:val="ru-RU" w:eastAsia="ru-RU"/>
    </w:rPr>
  </w:style>
  <w:style w:type="character" w:customStyle="1" w:styleId="12">
    <w:name w:val="Гиперссылка1"/>
    <w:basedOn w:val="a0"/>
    <w:uiPriority w:val="99"/>
    <w:unhideWhenUsed/>
    <w:rsid w:val="000B03C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03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</w:pPr>
    <w:rPr>
      <w:rFonts w:eastAsia="Calibri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B03C2"/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03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</w:pPr>
    <w:rPr>
      <w:rFonts w:eastAsia="Calibri" w:cs="Times New Roman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B03C2"/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0B03C2"/>
    <w:pPr>
      <w:widowControl w:val="0"/>
      <w:autoSpaceDE w:val="0"/>
      <w:autoSpaceDN w:val="0"/>
      <w:adjustRightInd w:val="0"/>
      <w:spacing w:line="240" w:lineRule="auto"/>
      <w:ind w:left="212" w:firstLine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B03C2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0B03C2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freebirdformviewerviewitemsitemrequiredasterisk">
    <w:name w:val="freebirdformviewerviewitemsitemrequiredasterisk"/>
    <w:basedOn w:val="a0"/>
    <w:rsid w:val="000B03C2"/>
  </w:style>
  <w:style w:type="numbering" w:customStyle="1" w:styleId="110">
    <w:name w:val="Нет списка11"/>
    <w:next w:val="a2"/>
    <w:uiPriority w:val="99"/>
    <w:semiHidden/>
    <w:unhideWhenUsed/>
    <w:rsid w:val="000B03C2"/>
  </w:style>
  <w:style w:type="paragraph" w:styleId="31">
    <w:name w:val="toc 3"/>
    <w:basedOn w:val="a"/>
    <w:next w:val="a"/>
    <w:autoRedefine/>
    <w:uiPriority w:val="39"/>
    <w:unhideWhenUsed/>
    <w:rsid w:val="000B03C2"/>
    <w:pPr>
      <w:widowControl w:val="0"/>
      <w:tabs>
        <w:tab w:val="right" w:leader="dot" w:pos="9628"/>
      </w:tabs>
      <w:spacing w:line="240" w:lineRule="auto"/>
      <w:ind w:left="442" w:firstLine="0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13">
    <w:name w:val="toc 1"/>
    <w:basedOn w:val="a"/>
    <w:next w:val="a"/>
    <w:autoRedefine/>
    <w:uiPriority w:val="39"/>
    <w:unhideWhenUsed/>
    <w:rsid w:val="000B03C2"/>
    <w:pPr>
      <w:widowControl w:val="0"/>
      <w:tabs>
        <w:tab w:val="right" w:leader="dot" w:pos="9628"/>
      </w:tabs>
      <w:spacing w:after="120" w:line="240" w:lineRule="auto"/>
      <w:ind w:firstLine="0"/>
    </w:pPr>
    <w:rPr>
      <w:rFonts w:eastAsia="Courier New" w:cs="Courier New"/>
      <w:color w:val="000000"/>
      <w:szCs w:val="24"/>
      <w:lang w:eastAsia="uk-UA"/>
    </w:rPr>
  </w:style>
  <w:style w:type="paragraph" w:styleId="21">
    <w:name w:val="toc 2"/>
    <w:basedOn w:val="a"/>
    <w:next w:val="a"/>
    <w:autoRedefine/>
    <w:uiPriority w:val="39"/>
    <w:unhideWhenUsed/>
    <w:rsid w:val="000B03C2"/>
    <w:pPr>
      <w:widowControl w:val="0"/>
      <w:tabs>
        <w:tab w:val="right" w:leader="dot" w:pos="10064"/>
      </w:tabs>
      <w:spacing w:after="120" w:line="240" w:lineRule="auto"/>
      <w:ind w:firstLine="0"/>
    </w:pPr>
    <w:rPr>
      <w:rFonts w:eastAsia="Courier New" w:cs="Courier New"/>
      <w:noProof/>
      <w:color w:val="000000"/>
      <w:szCs w:val="24"/>
      <w:lang w:eastAsia="uk-UA"/>
    </w:rPr>
  </w:style>
  <w:style w:type="paragraph" w:styleId="4">
    <w:name w:val="toc 4"/>
    <w:basedOn w:val="a"/>
    <w:next w:val="a"/>
    <w:autoRedefine/>
    <w:uiPriority w:val="39"/>
    <w:unhideWhenUsed/>
    <w:rsid w:val="000B03C2"/>
    <w:pPr>
      <w:widowControl w:val="0"/>
      <w:spacing w:after="100" w:line="240" w:lineRule="auto"/>
      <w:ind w:left="66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5">
    <w:name w:val="toc 5"/>
    <w:basedOn w:val="a"/>
    <w:next w:val="a"/>
    <w:autoRedefine/>
    <w:uiPriority w:val="39"/>
    <w:unhideWhenUsed/>
    <w:rsid w:val="000B03C2"/>
    <w:pPr>
      <w:widowControl w:val="0"/>
      <w:spacing w:after="100" w:line="240" w:lineRule="auto"/>
      <w:ind w:left="88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6">
    <w:name w:val="toc 6"/>
    <w:basedOn w:val="a"/>
    <w:next w:val="a"/>
    <w:autoRedefine/>
    <w:uiPriority w:val="39"/>
    <w:unhideWhenUsed/>
    <w:rsid w:val="000B03C2"/>
    <w:pPr>
      <w:widowControl w:val="0"/>
      <w:spacing w:after="100" w:line="240" w:lineRule="auto"/>
      <w:ind w:left="110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7">
    <w:name w:val="toc 7"/>
    <w:basedOn w:val="a"/>
    <w:next w:val="a"/>
    <w:autoRedefine/>
    <w:uiPriority w:val="39"/>
    <w:unhideWhenUsed/>
    <w:rsid w:val="000B03C2"/>
    <w:pPr>
      <w:widowControl w:val="0"/>
      <w:spacing w:after="100" w:line="240" w:lineRule="auto"/>
      <w:ind w:left="132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8">
    <w:name w:val="toc 8"/>
    <w:basedOn w:val="a"/>
    <w:next w:val="a"/>
    <w:autoRedefine/>
    <w:uiPriority w:val="39"/>
    <w:unhideWhenUsed/>
    <w:rsid w:val="000B03C2"/>
    <w:pPr>
      <w:widowControl w:val="0"/>
      <w:spacing w:after="100" w:line="240" w:lineRule="auto"/>
      <w:ind w:left="154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9">
    <w:name w:val="toc 9"/>
    <w:basedOn w:val="a"/>
    <w:next w:val="a"/>
    <w:autoRedefine/>
    <w:uiPriority w:val="39"/>
    <w:unhideWhenUsed/>
    <w:rsid w:val="000B03C2"/>
    <w:pPr>
      <w:widowControl w:val="0"/>
      <w:spacing w:after="100" w:line="240" w:lineRule="auto"/>
      <w:ind w:left="176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character" w:styleId="ac">
    <w:name w:val="Book Title"/>
    <w:basedOn w:val="a0"/>
    <w:uiPriority w:val="33"/>
    <w:qFormat/>
    <w:rsid w:val="000B03C2"/>
    <w:rPr>
      <w:b/>
      <w:bCs/>
      <w:smallCaps/>
      <w:spacing w:val="5"/>
    </w:rPr>
  </w:style>
  <w:style w:type="paragraph" w:styleId="ad">
    <w:name w:val="TOC Heading"/>
    <w:basedOn w:val="1"/>
    <w:next w:val="a"/>
    <w:uiPriority w:val="39"/>
    <w:semiHidden/>
    <w:unhideWhenUsed/>
    <w:qFormat/>
    <w:rsid w:val="000B03C2"/>
    <w:pPr>
      <w:spacing w:before="480" w:line="240" w:lineRule="auto"/>
      <w:ind w:firstLine="0"/>
      <w:jc w:val="center"/>
      <w:outlineLvl w:val="9"/>
    </w:pPr>
    <w:rPr>
      <w:rFonts w:ascii="Cambria" w:eastAsia="Times New Roman" w:hAnsi="Cambria" w:cs="Courier New"/>
      <w:bCs/>
      <w:color w:val="365F91"/>
      <w:szCs w:val="28"/>
      <w:lang w:eastAsia="uk-UA" w:bidi="ar-SA"/>
    </w:rPr>
  </w:style>
  <w:style w:type="character" w:customStyle="1" w:styleId="ae">
    <w:name w:val="Основной текст_"/>
    <w:basedOn w:val="a0"/>
    <w:link w:val="22"/>
    <w:rsid w:val="000B03C2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e"/>
    <w:rsid w:val="000B03C2"/>
    <w:rPr>
      <w:rFonts w:eastAsia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/>
    </w:rPr>
  </w:style>
  <w:style w:type="paragraph" w:customStyle="1" w:styleId="22">
    <w:name w:val="Основной текст2"/>
    <w:basedOn w:val="a"/>
    <w:link w:val="ae"/>
    <w:rsid w:val="000B03C2"/>
    <w:pPr>
      <w:widowControl w:val="0"/>
      <w:shd w:val="clear" w:color="auto" w:fill="FFFFFF"/>
      <w:spacing w:before="1860" w:after="1020" w:line="0" w:lineRule="atLeast"/>
      <w:ind w:hanging="1300"/>
      <w:jc w:val="right"/>
    </w:pPr>
    <w:rPr>
      <w:rFonts w:asciiTheme="minorHAnsi" w:eastAsia="Times New Roman" w:hAnsiTheme="minorHAnsi"/>
      <w:b/>
      <w:bCs/>
      <w:kern w:val="2"/>
      <w:sz w:val="26"/>
      <w:szCs w:val="26"/>
      <w:lang w:val="ru-RU"/>
    </w:rPr>
  </w:style>
  <w:style w:type="character" w:customStyle="1" w:styleId="120">
    <w:name w:val="Основной текст (12)_"/>
    <w:basedOn w:val="a0"/>
    <w:link w:val="121"/>
    <w:rsid w:val="000B03C2"/>
    <w:rPr>
      <w:rFonts w:eastAsia="Times New Roman"/>
      <w:sz w:val="26"/>
      <w:szCs w:val="26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0B03C2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B03C2"/>
    <w:pPr>
      <w:widowControl w:val="0"/>
      <w:shd w:val="clear" w:color="auto" w:fill="FFFFFF"/>
      <w:spacing w:after="360" w:line="0" w:lineRule="atLeast"/>
      <w:ind w:hanging="1060"/>
    </w:pPr>
    <w:rPr>
      <w:rFonts w:asciiTheme="minorHAnsi" w:eastAsia="Times New Roman" w:hAnsiTheme="minorHAnsi"/>
      <w:kern w:val="2"/>
      <w:sz w:val="26"/>
      <w:szCs w:val="26"/>
      <w:lang w:val="ru-RU"/>
    </w:rPr>
  </w:style>
  <w:style w:type="paragraph" w:customStyle="1" w:styleId="131">
    <w:name w:val="Основной текст (13)"/>
    <w:basedOn w:val="a"/>
    <w:link w:val="130"/>
    <w:rsid w:val="000B03C2"/>
    <w:pPr>
      <w:widowControl w:val="0"/>
      <w:shd w:val="clear" w:color="auto" w:fill="FFFFFF"/>
      <w:spacing w:after="540" w:line="0" w:lineRule="atLeast"/>
      <w:ind w:firstLine="0"/>
      <w:jc w:val="center"/>
    </w:pPr>
    <w:rPr>
      <w:rFonts w:asciiTheme="minorHAnsi" w:eastAsia="Times New Roman" w:hAnsiTheme="minorHAnsi"/>
      <w:b/>
      <w:bCs/>
      <w:kern w:val="2"/>
      <w:sz w:val="31"/>
      <w:szCs w:val="31"/>
      <w:lang w:val="ru-RU"/>
    </w:rPr>
  </w:style>
  <w:style w:type="table" w:styleId="af">
    <w:name w:val="Table Grid"/>
    <w:basedOn w:val="a1"/>
    <w:uiPriority w:val="59"/>
    <w:rsid w:val="000B03C2"/>
    <w:pPr>
      <w:spacing w:line="240" w:lineRule="auto"/>
      <w:ind w:firstLine="0"/>
      <w:jc w:val="center"/>
    </w:pPr>
    <w:rPr>
      <w:rFonts w:ascii="Times New Roman" w:hAnsi="Times New Roman" w:cs="Times New Roman"/>
      <w:kern w:val="0"/>
      <w:sz w:val="28"/>
      <w:szCs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Не полужирный"/>
    <w:basedOn w:val="ae"/>
    <w:rsid w:val="000B0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115pt0">
    <w:name w:val="Основной текст + 11;5 pt"/>
    <w:basedOn w:val="ae"/>
    <w:rsid w:val="000B0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40">
    <w:name w:val="Заголовок №4_"/>
    <w:basedOn w:val="a0"/>
    <w:link w:val="41"/>
    <w:rsid w:val="000B03C2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42">
    <w:name w:val="Заголовок №4 + Не полужирный"/>
    <w:basedOn w:val="40"/>
    <w:rsid w:val="000B03C2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paragraph" w:customStyle="1" w:styleId="41">
    <w:name w:val="Заголовок №4"/>
    <w:basedOn w:val="a"/>
    <w:link w:val="40"/>
    <w:rsid w:val="000B03C2"/>
    <w:pPr>
      <w:widowControl w:val="0"/>
      <w:shd w:val="clear" w:color="auto" w:fill="FFFFFF"/>
      <w:spacing w:after="420" w:line="0" w:lineRule="atLeast"/>
      <w:ind w:hanging="1980"/>
      <w:outlineLvl w:val="3"/>
    </w:pPr>
    <w:rPr>
      <w:rFonts w:asciiTheme="minorHAnsi" w:eastAsia="Times New Roman" w:hAnsiTheme="minorHAnsi"/>
      <w:b/>
      <w:bCs/>
      <w:kern w:val="2"/>
      <w:sz w:val="26"/>
      <w:szCs w:val="26"/>
      <w:lang w:val="ru-RU"/>
    </w:rPr>
  </w:style>
  <w:style w:type="character" w:customStyle="1" w:styleId="50">
    <w:name w:val="Заголовок №5_"/>
    <w:basedOn w:val="a0"/>
    <w:link w:val="51"/>
    <w:rsid w:val="000B03C2"/>
    <w:rPr>
      <w:rFonts w:eastAsia="Times New Roman"/>
      <w:sz w:val="26"/>
      <w:szCs w:val="26"/>
      <w:shd w:val="clear" w:color="auto" w:fill="FFFFFF"/>
    </w:rPr>
  </w:style>
  <w:style w:type="paragraph" w:customStyle="1" w:styleId="51">
    <w:name w:val="Заголовок №5"/>
    <w:basedOn w:val="a"/>
    <w:link w:val="50"/>
    <w:rsid w:val="000B03C2"/>
    <w:pPr>
      <w:widowControl w:val="0"/>
      <w:shd w:val="clear" w:color="auto" w:fill="FFFFFF"/>
      <w:spacing w:before="360" w:after="360" w:line="0" w:lineRule="atLeast"/>
      <w:ind w:firstLine="1060"/>
      <w:outlineLvl w:val="4"/>
    </w:pPr>
    <w:rPr>
      <w:rFonts w:asciiTheme="minorHAnsi" w:eastAsia="Times New Roman" w:hAnsiTheme="minorHAnsi"/>
      <w:kern w:val="2"/>
      <w:sz w:val="26"/>
      <w:szCs w:val="26"/>
      <w:lang w:val="ru-RU"/>
    </w:rPr>
  </w:style>
  <w:style w:type="character" w:customStyle="1" w:styleId="115pt1">
    <w:name w:val="Основной текст + 11;5 pt;Не полужирный;Курсив"/>
    <w:basedOn w:val="ae"/>
    <w:rsid w:val="000B03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15">
    <w:name w:val="Обычный (Интернет)1"/>
    <w:basedOn w:val="a"/>
    <w:next w:val="af0"/>
    <w:uiPriority w:val="99"/>
    <w:unhideWhenUsed/>
    <w:rsid w:val="000B03C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0B03C2"/>
    <w:rPr>
      <w:color w:val="800080"/>
      <w:u w:val="single"/>
    </w:rPr>
  </w:style>
  <w:style w:type="character" w:styleId="af1">
    <w:name w:val="Hyperlink"/>
    <w:basedOn w:val="a0"/>
    <w:uiPriority w:val="99"/>
    <w:unhideWhenUsed/>
    <w:rsid w:val="000B03C2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0B03C2"/>
    <w:rPr>
      <w:rFonts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0B03C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2205"/>
    <w:rPr>
      <w:color w:val="605E5C"/>
      <w:shd w:val="clear" w:color="auto" w:fill="E1DFDD"/>
    </w:rPr>
  </w:style>
  <w:style w:type="paragraph" w:styleId="af3">
    <w:name w:val="annotation text"/>
    <w:basedOn w:val="a"/>
    <w:link w:val="af4"/>
    <w:unhideWhenUsed/>
    <w:rsid w:val="002779C5"/>
    <w:pPr>
      <w:spacing w:line="240" w:lineRule="auto"/>
      <w:ind w:firstLine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f4">
    <w:name w:val="Текст примечания Знак"/>
    <w:basedOn w:val="a0"/>
    <w:link w:val="af3"/>
    <w:rsid w:val="002779C5"/>
    <w:rPr>
      <w:rFonts w:ascii="Times New Roman" w:eastAsia="Times New Roman" w:hAnsi="Times New Roman" w:cs="Times New Roman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line="269" w:lineRule="auto"/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70"/>
    <w:rPr>
      <w:rFonts w:ascii="Times New Roman" w:hAnsi="Times New Roman"/>
      <w:kern w:val="0"/>
      <w:sz w:val="28"/>
      <w:lang w:val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6C58C4"/>
    <w:pPr>
      <w:keepNext/>
      <w:keepLines/>
      <w:widowControl w:val="0"/>
      <w:spacing w:before="120" w:line="288" w:lineRule="auto"/>
      <w:outlineLvl w:val="0"/>
    </w:pPr>
    <w:rPr>
      <w:rFonts w:eastAsiaTheme="majorEastAsia" w:cstheme="majorBidi"/>
      <w:b/>
      <w:color w:val="000000"/>
      <w:szCs w:val="32"/>
      <w:lang w:eastAsia="ru-RU" w:bidi="uk-U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B58D6"/>
    <w:pPr>
      <w:keepNext/>
      <w:keepLines/>
      <w:spacing w:before="120" w:line="240" w:lineRule="auto"/>
      <w:ind w:firstLine="851"/>
      <w:outlineLvl w:val="1"/>
    </w:pPr>
    <w:rPr>
      <w:rFonts w:eastAsiaTheme="majorEastAsia" w:cstheme="majorBidi"/>
      <w:b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B03C2"/>
    <w:pPr>
      <w:keepNext/>
      <w:widowControl w:val="0"/>
      <w:spacing w:before="240" w:line="240" w:lineRule="auto"/>
      <w:ind w:firstLine="0"/>
      <w:outlineLvl w:val="2"/>
    </w:pPr>
    <w:rPr>
      <w:rFonts w:ascii="Courier New" w:eastAsia="Times New Roman" w:hAnsi="Courier New" w:cs="Courier New"/>
      <w:b/>
      <w:bCs/>
      <w:color w:val="000000"/>
      <w:sz w:val="24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8C4"/>
    <w:rPr>
      <w:rFonts w:ascii="Times New Roman" w:eastAsiaTheme="majorEastAsia" w:hAnsi="Times New Roman" w:cstheme="majorBidi"/>
      <w:b/>
      <w:color w:val="000000"/>
      <w:sz w:val="28"/>
      <w:szCs w:val="32"/>
      <w:lang w:val="uk-UA" w:eastAsia="ru-RU" w:bidi="uk-UA"/>
    </w:rPr>
  </w:style>
  <w:style w:type="character" w:customStyle="1" w:styleId="20">
    <w:name w:val="Заголовок 2 Знак"/>
    <w:basedOn w:val="a0"/>
    <w:link w:val="2"/>
    <w:uiPriority w:val="9"/>
    <w:rsid w:val="00FB58D6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03C2"/>
    <w:rPr>
      <w:rFonts w:ascii="Courier New" w:eastAsia="Times New Roman" w:hAnsi="Courier New" w:cs="Courier New"/>
      <w:b/>
      <w:bCs/>
      <w:color w:val="000000"/>
      <w:kern w:val="0"/>
      <w:sz w:val="24"/>
      <w:szCs w:val="26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0B03C2"/>
  </w:style>
  <w:style w:type="paragraph" w:styleId="a3">
    <w:name w:val="Balloon Text"/>
    <w:basedOn w:val="a"/>
    <w:link w:val="a4"/>
    <w:uiPriority w:val="99"/>
    <w:semiHidden/>
    <w:unhideWhenUsed/>
    <w:rsid w:val="000B03C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C2"/>
    <w:rPr>
      <w:rFonts w:ascii="Tahoma" w:eastAsia="Calibri" w:hAnsi="Tahoma" w:cs="Tahoma"/>
      <w:kern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03C2"/>
    <w:pPr>
      <w:widowControl w:val="0"/>
      <w:autoSpaceDE w:val="0"/>
      <w:autoSpaceDN w:val="0"/>
      <w:adjustRightInd w:val="0"/>
      <w:spacing w:line="240" w:lineRule="auto"/>
      <w:ind w:left="720" w:firstLine="0"/>
      <w:contextualSpacing/>
    </w:pPr>
    <w:rPr>
      <w:rFonts w:eastAsia="Calibri" w:cs="Times New Roman"/>
      <w:sz w:val="20"/>
      <w:szCs w:val="20"/>
      <w:lang w:val="ru-RU" w:eastAsia="ru-RU"/>
    </w:rPr>
  </w:style>
  <w:style w:type="character" w:customStyle="1" w:styleId="12">
    <w:name w:val="Гиперссылка1"/>
    <w:basedOn w:val="a0"/>
    <w:uiPriority w:val="99"/>
    <w:unhideWhenUsed/>
    <w:rsid w:val="000B03C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03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</w:pPr>
    <w:rPr>
      <w:rFonts w:eastAsia="Calibri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B03C2"/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03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</w:pPr>
    <w:rPr>
      <w:rFonts w:eastAsia="Calibri" w:cs="Times New Roman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B03C2"/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0B03C2"/>
    <w:pPr>
      <w:widowControl w:val="0"/>
      <w:autoSpaceDE w:val="0"/>
      <w:autoSpaceDN w:val="0"/>
      <w:adjustRightInd w:val="0"/>
      <w:spacing w:line="240" w:lineRule="auto"/>
      <w:ind w:left="212" w:firstLine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B03C2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0B03C2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freebirdformviewerviewitemsitemrequiredasterisk">
    <w:name w:val="freebirdformviewerviewitemsitemrequiredasterisk"/>
    <w:basedOn w:val="a0"/>
    <w:rsid w:val="000B03C2"/>
  </w:style>
  <w:style w:type="numbering" w:customStyle="1" w:styleId="110">
    <w:name w:val="Нет списка11"/>
    <w:next w:val="a2"/>
    <w:uiPriority w:val="99"/>
    <w:semiHidden/>
    <w:unhideWhenUsed/>
    <w:rsid w:val="000B03C2"/>
  </w:style>
  <w:style w:type="paragraph" w:styleId="31">
    <w:name w:val="toc 3"/>
    <w:basedOn w:val="a"/>
    <w:next w:val="a"/>
    <w:autoRedefine/>
    <w:uiPriority w:val="39"/>
    <w:unhideWhenUsed/>
    <w:rsid w:val="000B03C2"/>
    <w:pPr>
      <w:widowControl w:val="0"/>
      <w:tabs>
        <w:tab w:val="right" w:leader="dot" w:pos="9628"/>
      </w:tabs>
      <w:spacing w:line="240" w:lineRule="auto"/>
      <w:ind w:left="442" w:firstLine="0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13">
    <w:name w:val="toc 1"/>
    <w:basedOn w:val="a"/>
    <w:next w:val="a"/>
    <w:autoRedefine/>
    <w:uiPriority w:val="39"/>
    <w:unhideWhenUsed/>
    <w:rsid w:val="000B03C2"/>
    <w:pPr>
      <w:widowControl w:val="0"/>
      <w:tabs>
        <w:tab w:val="right" w:leader="dot" w:pos="9628"/>
      </w:tabs>
      <w:spacing w:after="120" w:line="240" w:lineRule="auto"/>
      <w:ind w:firstLine="0"/>
    </w:pPr>
    <w:rPr>
      <w:rFonts w:eastAsia="Courier New" w:cs="Courier New"/>
      <w:color w:val="000000"/>
      <w:szCs w:val="24"/>
      <w:lang w:eastAsia="uk-UA"/>
    </w:rPr>
  </w:style>
  <w:style w:type="paragraph" w:styleId="21">
    <w:name w:val="toc 2"/>
    <w:basedOn w:val="a"/>
    <w:next w:val="a"/>
    <w:autoRedefine/>
    <w:uiPriority w:val="39"/>
    <w:unhideWhenUsed/>
    <w:rsid w:val="000B03C2"/>
    <w:pPr>
      <w:widowControl w:val="0"/>
      <w:tabs>
        <w:tab w:val="right" w:leader="dot" w:pos="10064"/>
      </w:tabs>
      <w:spacing w:after="120" w:line="240" w:lineRule="auto"/>
      <w:ind w:firstLine="0"/>
    </w:pPr>
    <w:rPr>
      <w:rFonts w:eastAsia="Courier New" w:cs="Courier New"/>
      <w:noProof/>
      <w:color w:val="000000"/>
      <w:szCs w:val="24"/>
      <w:lang w:eastAsia="uk-UA"/>
    </w:rPr>
  </w:style>
  <w:style w:type="paragraph" w:styleId="4">
    <w:name w:val="toc 4"/>
    <w:basedOn w:val="a"/>
    <w:next w:val="a"/>
    <w:autoRedefine/>
    <w:uiPriority w:val="39"/>
    <w:unhideWhenUsed/>
    <w:rsid w:val="000B03C2"/>
    <w:pPr>
      <w:widowControl w:val="0"/>
      <w:spacing w:after="100" w:line="240" w:lineRule="auto"/>
      <w:ind w:left="66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5">
    <w:name w:val="toc 5"/>
    <w:basedOn w:val="a"/>
    <w:next w:val="a"/>
    <w:autoRedefine/>
    <w:uiPriority w:val="39"/>
    <w:unhideWhenUsed/>
    <w:rsid w:val="000B03C2"/>
    <w:pPr>
      <w:widowControl w:val="0"/>
      <w:spacing w:after="100" w:line="240" w:lineRule="auto"/>
      <w:ind w:left="88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6">
    <w:name w:val="toc 6"/>
    <w:basedOn w:val="a"/>
    <w:next w:val="a"/>
    <w:autoRedefine/>
    <w:uiPriority w:val="39"/>
    <w:unhideWhenUsed/>
    <w:rsid w:val="000B03C2"/>
    <w:pPr>
      <w:widowControl w:val="0"/>
      <w:spacing w:after="100" w:line="240" w:lineRule="auto"/>
      <w:ind w:left="110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7">
    <w:name w:val="toc 7"/>
    <w:basedOn w:val="a"/>
    <w:next w:val="a"/>
    <w:autoRedefine/>
    <w:uiPriority w:val="39"/>
    <w:unhideWhenUsed/>
    <w:rsid w:val="000B03C2"/>
    <w:pPr>
      <w:widowControl w:val="0"/>
      <w:spacing w:after="100" w:line="240" w:lineRule="auto"/>
      <w:ind w:left="132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8">
    <w:name w:val="toc 8"/>
    <w:basedOn w:val="a"/>
    <w:next w:val="a"/>
    <w:autoRedefine/>
    <w:uiPriority w:val="39"/>
    <w:unhideWhenUsed/>
    <w:rsid w:val="000B03C2"/>
    <w:pPr>
      <w:widowControl w:val="0"/>
      <w:spacing w:after="100" w:line="240" w:lineRule="auto"/>
      <w:ind w:left="154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9">
    <w:name w:val="toc 9"/>
    <w:basedOn w:val="a"/>
    <w:next w:val="a"/>
    <w:autoRedefine/>
    <w:uiPriority w:val="39"/>
    <w:unhideWhenUsed/>
    <w:rsid w:val="000B03C2"/>
    <w:pPr>
      <w:widowControl w:val="0"/>
      <w:spacing w:after="100" w:line="240" w:lineRule="auto"/>
      <w:ind w:left="176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character" w:styleId="ac">
    <w:name w:val="Book Title"/>
    <w:basedOn w:val="a0"/>
    <w:uiPriority w:val="33"/>
    <w:qFormat/>
    <w:rsid w:val="000B03C2"/>
    <w:rPr>
      <w:b/>
      <w:bCs/>
      <w:smallCaps/>
      <w:spacing w:val="5"/>
    </w:rPr>
  </w:style>
  <w:style w:type="paragraph" w:styleId="ad">
    <w:name w:val="TOC Heading"/>
    <w:basedOn w:val="1"/>
    <w:next w:val="a"/>
    <w:uiPriority w:val="39"/>
    <w:semiHidden/>
    <w:unhideWhenUsed/>
    <w:qFormat/>
    <w:rsid w:val="000B03C2"/>
    <w:pPr>
      <w:spacing w:before="480" w:line="240" w:lineRule="auto"/>
      <w:ind w:firstLine="0"/>
      <w:jc w:val="center"/>
      <w:outlineLvl w:val="9"/>
    </w:pPr>
    <w:rPr>
      <w:rFonts w:ascii="Cambria" w:eastAsia="Times New Roman" w:hAnsi="Cambria" w:cs="Courier New"/>
      <w:bCs/>
      <w:color w:val="365F91"/>
      <w:szCs w:val="28"/>
      <w:lang w:eastAsia="uk-UA" w:bidi="ar-SA"/>
    </w:rPr>
  </w:style>
  <w:style w:type="character" w:customStyle="1" w:styleId="ae">
    <w:name w:val="Основной текст_"/>
    <w:basedOn w:val="a0"/>
    <w:link w:val="22"/>
    <w:rsid w:val="000B03C2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e"/>
    <w:rsid w:val="000B03C2"/>
    <w:rPr>
      <w:rFonts w:eastAsia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/>
    </w:rPr>
  </w:style>
  <w:style w:type="paragraph" w:customStyle="1" w:styleId="22">
    <w:name w:val="Основной текст2"/>
    <w:basedOn w:val="a"/>
    <w:link w:val="ae"/>
    <w:rsid w:val="000B03C2"/>
    <w:pPr>
      <w:widowControl w:val="0"/>
      <w:shd w:val="clear" w:color="auto" w:fill="FFFFFF"/>
      <w:spacing w:before="1860" w:after="1020" w:line="0" w:lineRule="atLeast"/>
      <w:ind w:hanging="1300"/>
      <w:jc w:val="right"/>
    </w:pPr>
    <w:rPr>
      <w:rFonts w:asciiTheme="minorHAnsi" w:eastAsia="Times New Roman" w:hAnsiTheme="minorHAnsi"/>
      <w:b/>
      <w:bCs/>
      <w:kern w:val="2"/>
      <w:sz w:val="26"/>
      <w:szCs w:val="26"/>
      <w:lang w:val="ru-RU"/>
    </w:rPr>
  </w:style>
  <w:style w:type="character" w:customStyle="1" w:styleId="120">
    <w:name w:val="Основной текст (12)_"/>
    <w:basedOn w:val="a0"/>
    <w:link w:val="121"/>
    <w:rsid w:val="000B03C2"/>
    <w:rPr>
      <w:rFonts w:eastAsia="Times New Roman"/>
      <w:sz w:val="26"/>
      <w:szCs w:val="26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0B03C2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B03C2"/>
    <w:pPr>
      <w:widowControl w:val="0"/>
      <w:shd w:val="clear" w:color="auto" w:fill="FFFFFF"/>
      <w:spacing w:after="360" w:line="0" w:lineRule="atLeast"/>
      <w:ind w:hanging="1060"/>
    </w:pPr>
    <w:rPr>
      <w:rFonts w:asciiTheme="minorHAnsi" w:eastAsia="Times New Roman" w:hAnsiTheme="minorHAnsi"/>
      <w:kern w:val="2"/>
      <w:sz w:val="26"/>
      <w:szCs w:val="26"/>
      <w:lang w:val="ru-RU"/>
    </w:rPr>
  </w:style>
  <w:style w:type="paragraph" w:customStyle="1" w:styleId="131">
    <w:name w:val="Основной текст (13)"/>
    <w:basedOn w:val="a"/>
    <w:link w:val="130"/>
    <w:rsid w:val="000B03C2"/>
    <w:pPr>
      <w:widowControl w:val="0"/>
      <w:shd w:val="clear" w:color="auto" w:fill="FFFFFF"/>
      <w:spacing w:after="540" w:line="0" w:lineRule="atLeast"/>
      <w:ind w:firstLine="0"/>
      <w:jc w:val="center"/>
    </w:pPr>
    <w:rPr>
      <w:rFonts w:asciiTheme="minorHAnsi" w:eastAsia="Times New Roman" w:hAnsiTheme="minorHAnsi"/>
      <w:b/>
      <w:bCs/>
      <w:kern w:val="2"/>
      <w:sz w:val="31"/>
      <w:szCs w:val="31"/>
      <w:lang w:val="ru-RU"/>
    </w:rPr>
  </w:style>
  <w:style w:type="table" w:styleId="af">
    <w:name w:val="Table Grid"/>
    <w:basedOn w:val="a1"/>
    <w:uiPriority w:val="59"/>
    <w:rsid w:val="000B03C2"/>
    <w:pPr>
      <w:spacing w:line="240" w:lineRule="auto"/>
      <w:ind w:firstLine="0"/>
      <w:jc w:val="center"/>
    </w:pPr>
    <w:rPr>
      <w:rFonts w:ascii="Times New Roman" w:hAnsi="Times New Roman" w:cs="Times New Roman"/>
      <w:kern w:val="0"/>
      <w:sz w:val="28"/>
      <w:szCs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Не полужирный"/>
    <w:basedOn w:val="ae"/>
    <w:rsid w:val="000B0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115pt0">
    <w:name w:val="Основной текст + 11;5 pt"/>
    <w:basedOn w:val="ae"/>
    <w:rsid w:val="000B0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40">
    <w:name w:val="Заголовок №4_"/>
    <w:basedOn w:val="a0"/>
    <w:link w:val="41"/>
    <w:rsid w:val="000B03C2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42">
    <w:name w:val="Заголовок №4 + Не полужирный"/>
    <w:basedOn w:val="40"/>
    <w:rsid w:val="000B03C2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paragraph" w:customStyle="1" w:styleId="41">
    <w:name w:val="Заголовок №4"/>
    <w:basedOn w:val="a"/>
    <w:link w:val="40"/>
    <w:rsid w:val="000B03C2"/>
    <w:pPr>
      <w:widowControl w:val="0"/>
      <w:shd w:val="clear" w:color="auto" w:fill="FFFFFF"/>
      <w:spacing w:after="420" w:line="0" w:lineRule="atLeast"/>
      <w:ind w:hanging="1980"/>
      <w:outlineLvl w:val="3"/>
    </w:pPr>
    <w:rPr>
      <w:rFonts w:asciiTheme="minorHAnsi" w:eastAsia="Times New Roman" w:hAnsiTheme="minorHAnsi"/>
      <w:b/>
      <w:bCs/>
      <w:kern w:val="2"/>
      <w:sz w:val="26"/>
      <w:szCs w:val="26"/>
      <w:lang w:val="ru-RU"/>
    </w:rPr>
  </w:style>
  <w:style w:type="character" w:customStyle="1" w:styleId="50">
    <w:name w:val="Заголовок №5_"/>
    <w:basedOn w:val="a0"/>
    <w:link w:val="51"/>
    <w:rsid w:val="000B03C2"/>
    <w:rPr>
      <w:rFonts w:eastAsia="Times New Roman"/>
      <w:sz w:val="26"/>
      <w:szCs w:val="26"/>
      <w:shd w:val="clear" w:color="auto" w:fill="FFFFFF"/>
    </w:rPr>
  </w:style>
  <w:style w:type="paragraph" w:customStyle="1" w:styleId="51">
    <w:name w:val="Заголовок №5"/>
    <w:basedOn w:val="a"/>
    <w:link w:val="50"/>
    <w:rsid w:val="000B03C2"/>
    <w:pPr>
      <w:widowControl w:val="0"/>
      <w:shd w:val="clear" w:color="auto" w:fill="FFFFFF"/>
      <w:spacing w:before="360" w:after="360" w:line="0" w:lineRule="atLeast"/>
      <w:ind w:firstLine="1060"/>
      <w:outlineLvl w:val="4"/>
    </w:pPr>
    <w:rPr>
      <w:rFonts w:asciiTheme="minorHAnsi" w:eastAsia="Times New Roman" w:hAnsiTheme="minorHAnsi"/>
      <w:kern w:val="2"/>
      <w:sz w:val="26"/>
      <w:szCs w:val="26"/>
      <w:lang w:val="ru-RU"/>
    </w:rPr>
  </w:style>
  <w:style w:type="character" w:customStyle="1" w:styleId="115pt1">
    <w:name w:val="Основной текст + 11;5 pt;Не полужирный;Курсив"/>
    <w:basedOn w:val="ae"/>
    <w:rsid w:val="000B03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15">
    <w:name w:val="Обычный (Интернет)1"/>
    <w:basedOn w:val="a"/>
    <w:next w:val="af0"/>
    <w:uiPriority w:val="99"/>
    <w:unhideWhenUsed/>
    <w:rsid w:val="000B03C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0B03C2"/>
    <w:rPr>
      <w:color w:val="800080"/>
      <w:u w:val="single"/>
    </w:rPr>
  </w:style>
  <w:style w:type="character" w:styleId="af1">
    <w:name w:val="Hyperlink"/>
    <w:basedOn w:val="a0"/>
    <w:uiPriority w:val="99"/>
    <w:unhideWhenUsed/>
    <w:rsid w:val="000B03C2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0B03C2"/>
    <w:rPr>
      <w:rFonts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0B03C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2205"/>
    <w:rPr>
      <w:color w:val="605E5C"/>
      <w:shd w:val="clear" w:color="auto" w:fill="E1DFDD"/>
    </w:rPr>
  </w:style>
  <w:style w:type="paragraph" w:styleId="af3">
    <w:name w:val="annotation text"/>
    <w:basedOn w:val="a"/>
    <w:link w:val="af4"/>
    <w:unhideWhenUsed/>
    <w:rsid w:val="002779C5"/>
    <w:pPr>
      <w:spacing w:line="240" w:lineRule="auto"/>
      <w:ind w:firstLine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f4">
    <w:name w:val="Текст примечания Знак"/>
    <w:basedOn w:val="a0"/>
    <w:link w:val="af3"/>
    <w:rsid w:val="002779C5"/>
    <w:rPr>
      <w:rFonts w:ascii="Times New Roman" w:eastAsia="Times New Roman" w:hAnsi="Times New Roman" w:cs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4517</Words>
  <Characters>25749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Михайлівна Гончаренко</dc:creator>
  <cp:lastModifiedBy>Пользователь</cp:lastModifiedBy>
  <cp:revision>6</cp:revision>
  <dcterms:created xsi:type="dcterms:W3CDTF">2024-08-05T13:23:00Z</dcterms:created>
  <dcterms:modified xsi:type="dcterms:W3CDTF">2024-08-06T09:11:00Z</dcterms:modified>
</cp:coreProperties>
</file>