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D954D" w14:textId="77777777" w:rsidR="000B03C2" w:rsidRPr="00357764" w:rsidRDefault="000B03C2" w:rsidP="00A12D91">
      <w:pPr>
        <w:spacing w:before="240" w:line="360" w:lineRule="auto"/>
        <w:ind w:firstLine="0"/>
        <w:jc w:val="center"/>
        <w:rPr>
          <w:b/>
          <w:bCs/>
        </w:rPr>
      </w:pPr>
      <w:r w:rsidRPr="00357764">
        <w:rPr>
          <w:b/>
          <w:bCs/>
        </w:rPr>
        <w:t>МІНІСТЕРСТВО ОСВІТИ І НАУКИ УКРАЇНИ</w:t>
      </w:r>
    </w:p>
    <w:p w14:paraId="3865669E" w14:textId="77777777" w:rsidR="000B03C2" w:rsidRPr="00357764" w:rsidRDefault="000B03C2" w:rsidP="000B03C2">
      <w:pPr>
        <w:spacing w:line="360" w:lineRule="auto"/>
        <w:ind w:firstLine="0"/>
        <w:jc w:val="center"/>
        <w:rPr>
          <w:b/>
          <w:bCs/>
        </w:rPr>
      </w:pPr>
      <w:r w:rsidRPr="00357764">
        <w:rPr>
          <w:b/>
          <w:bCs/>
        </w:rPr>
        <w:t>УКРАЇНСЬКИЙ ДЕРЖАВНИЙ УНІВЕРСИТЕТ НАУКИ І ТЕХНОЛОГІЙ</w:t>
      </w:r>
    </w:p>
    <w:p w14:paraId="251E93BE" w14:textId="77777777" w:rsidR="000B03C2" w:rsidRPr="00357764" w:rsidRDefault="000B03C2" w:rsidP="000B03C2">
      <w:pPr>
        <w:ind w:firstLine="0"/>
      </w:pPr>
    </w:p>
    <w:p w14:paraId="7A5086AA" w14:textId="77777777" w:rsidR="00A12D91" w:rsidRPr="00357764" w:rsidRDefault="00A12D91" w:rsidP="000B03C2">
      <w:pPr>
        <w:ind w:firstLine="0"/>
      </w:pPr>
    </w:p>
    <w:p w14:paraId="2116996C" w14:textId="1FD0BA5D" w:rsidR="000B03C2" w:rsidRPr="00357764" w:rsidRDefault="000B03C2" w:rsidP="000206DF">
      <w:pPr>
        <w:widowControl w:val="0"/>
        <w:spacing w:line="260" w:lineRule="exact"/>
        <w:ind w:firstLine="0"/>
        <w:jc w:val="center"/>
        <w:rPr>
          <w:rFonts w:eastAsia="Times New Roman" w:cs="Times New Roman"/>
          <w:b/>
          <w:bCs/>
          <w:szCs w:val="28"/>
        </w:rPr>
      </w:pPr>
      <w:r w:rsidRPr="00357764">
        <w:rPr>
          <w:rFonts w:eastAsia="Times New Roman" w:cs="Times New Roman"/>
          <w:b/>
          <w:bCs/>
          <w:szCs w:val="28"/>
        </w:rPr>
        <w:t xml:space="preserve">ОСВІТНЬО - </w:t>
      </w:r>
      <w:r w:rsidR="00F25EB7">
        <w:rPr>
          <w:rFonts w:eastAsia="Times New Roman" w:cs="Times New Roman"/>
          <w:b/>
          <w:bCs/>
          <w:szCs w:val="28"/>
        </w:rPr>
        <w:t>ПРОФЕСІЙНА</w:t>
      </w:r>
      <w:r w:rsidRPr="00357764">
        <w:rPr>
          <w:rFonts w:eastAsia="Times New Roman" w:cs="Times New Roman"/>
          <w:b/>
          <w:bCs/>
          <w:szCs w:val="28"/>
        </w:rPr>
        <w:t xml:space="preserve"> ПРОГРАМ</w:t>
      </w:r>
      <w:r w:rsidR="00A12D91" w:rsidRPr="00357764">
        <w:rPr>
          <w:rFonts w:eastAsia="Times New Roman" w:cs="Times New Roman"/>
          <w:b/>
          <w:bCs/>
          <w:szCs w:val="28"/>
        </w:rPr>
        <w:t>А</w:t>
      </w:r>
    </w:p>
    <w:p w14:paraId="7B087CF4" w14:textId="27DE0E99" w:rsidR="000B03C2" w:rsidRPr="00357764" w:rsidRDefault="000B03C2" w:rsidP="000B03C2">
      <w:pPr>
        <w:widowControl w:val="0"/>
        <w:spacing w:line="260" w:lineRule="exact"/>
        <w:ind w:firstLine="0"/>
        <w:jc w:val="center"/>
        <w:rPr>
          <w:rFonts w:eastAsia="Times New Roman" w:cs="Times New Roman"/>
          <w:sz w:val="20"/>
          <w:szCs w:val="20"/>
        </w:rPr>
      </w:pPr>
      <w:r w:rsidRPr="00357764">
        <w:rPr>
          <w:rFonts w:eastAsia="Times New Roman" w:cs="Times New Roman"/>
          <w:sz w:val="20"/>
          <w:szCs w:val="20"/>
        </w:rPr>
        <w:t>професійн</w:t>
      </w:r>
      <w:r w:rsidR="00A12D91" w:rsidRPr="00357764">
        <w:rPr>
          <w:rFonts w:eastAsia="Times New Roman" w:cs="Times New Roman"/>
          <w:sz w:val="20"/>
          <w:szCs w:val="20"/>
        </w:rPr>
        <w:t>а</w:t>
      </w:r>
      <w:r w:rsidRPr="00357764">
        <w:rPr>
          <w:rFonts w:eastAsia="Times New Roman" w:cs="Times New Roman"/>
          <w:sz w:val="20"/>
          <w:szCs w:val="20"/>
        </w:rPr>
        <w:t>/науков</w:t>
      </w:r>
      <w:r w:rsidR="00A12D91" w:rsidRPr="00357764">
        <w:rPr>
          <w:rFonts w:eastAsia="Times New Roman" w:cs="Times New Roman"/>
          <w:sz w:val="20"/>
          <w:szCs w:val="20"/>
        </w:rPr>
        <w:t>а</w:t>
      </w:r>
    </w:p>
    <w:p w14:paraId="74BDB058" w14:textId="78C9BB37" w:rsidR="000B03C2" w:rsidRPr="00E1080E" w:rsidRDefault="000B03C2" w:rsidP="000B03C2">
      <w:pPr>
        <w:ind w:firstLine="0"/>
        <w:jc w:val="center"/>
        <w:rPr>
          <w:lang w:val="ru-RU"/>
        </w:rPr>
      </w:pPr>
      <w:r w:rsidRPr="00357764">
        <w:t xml:space="preserve">назва </w:t>
      </w:r>
      <w:r w:rsidR="00E1080E" w:rsidRPr="00E1080E">
        <w:rPr>
          <w:b/>
          <w:bCs/>
          <w:caps/>
          <w:lang w:val="ru-RU"/>
        </w:rPr>
        <w:t>«</w:t>
      </w:r>
      <w:r w:rsidR="00F25EB7">
        <w:rPr>
          <w:b/>
          <w:bCs/>
          <w:caps/>
          <w:lang w:val="ru-RU"/>
        </w:rPr>
        <w:t>КОМП</w:t>
      </w:r>
      <w:r w:rsidR="00F25EB7" w:rsidRPr="00F25EB7">
        <w:rPr>
          <w:b/>
          <w:bCs/>
          <w:caps/>
          <w:lang w:val="ru-RU"/>
        </w:rPr>
        <w:t>’</w:t>
      </w:r>
      <w:r w:rsidR="00F25EB7">
        <w:rPr>
          <w:b/>
          <w:bCs/>
          <w:caps/>
          <w:lang w:val="ru-RU"/>
        </w:rPr>
        <w:t>ЮТЕРНЕ МАТЕРІАЛОЗНАВСТВО І ДИЗАЙН МАТЕРІАЛІВ</w:t>
      </w:r>
      <w:r w:rsidR="00E1080E" w:rsidRPr="00E1080E">
        <w:rPr>
          <w:b/>
          <w:bCs/>
          <w:caps/>
          <w:lang w:val="ru-RU"/>
        </w:rPr>
        <w:t>»</w:t>
      </w:r>
    </w:p>
    <w:p w14:paraId="03D193B5" w14:textId="77777777" w:rsidR="00E1080E" w:rsidRPr="00F25EB7" w:rsidRDefault="00E1080E" w:rsidP="000B03C2">
      <w:pPr>
        <w:ind w:firstLine="0"/>
        <w:jc w:val="center"/>
        <w:rPr>
          <w:lang w:val="ru-RU"/>
        </w:rPr>
      </w:pPr>
    </w:p>
    <w:p w14:paraId="0422DBD9" w14:textId="7259A659" w:rsidR="000B03C2" w:rsidRPr="00357764" w:rsidRDefault="00B46231" w:rsidP="000B03C2">
      <w:pPr>
        <w:ind w:firstLine="0"/>
        <w:jc w:val="center"/>
      </w:pPr>
      <w:r>
        <w:t>першого</w:t>
      </w:r>
      <w:r w:rsidR="000B03C2" w:rsidRPr="00357764">
        <w:t xml:space="preserve"> (</w:t>
      </w:r>
      <w:r>
        <w:t>бакалаврського</w:t>
      </w:r>
      <w:r w:rsidR="000B03C2" w:rsidRPr="00357764">
        <w:t>) рівня вищої освіти</w:t>
      </w:r>
    </w:p>
    <w:p w14:paraId="2BB919BD" w14:textId="7ACB6E75" w:rsidR="000B03C2" w:rsidRPr="00E1080E" w:rsidRDefault="000B03C2" w:rsidP="00320B4C">
      <w:pPr>
        <w:spacing w:before="240" w:line="480" w:lineRule="exact"/>
        <w:ind w:left="709"/>
        <w:rPr>
          <w:rFonts w:eastAsia="Times New Roman"/>
          <w:b/>
          <w:szCs w:val="28"/>
        </w:rPr>
      </w:pPr>
      <w:r w:rsidRPr="00357764">
        <w:rPr>
          <w:rFonts w:eastAsia="Times New Roman"/>
          <w:color w:val="000000"/>
          <w:szCs w:val="28"/>
        </w:rPr>
        <w:t>спеціальність</w:t>
      </w:r>
      <w:r w:rsidRPr="00357764">
        <w:rPr>
          <w:rFonts w:eastAsia="Times New Roman"/>
          <w:b/>
          <w:bCs/>
          <w:color w:val="000000"/>
          <w:szCs w:val="28"/>
        </w:rPr>
        <w:t xml:space="preserve"> </w:t>
      </w:r>
      <w:r w:rsidR="00E1080E" w:rsidRPr="00E1080E">
        <w:rPr>
          <w:rFonts w:eastAsia="Times New Roman"/>
          <w:b/>
          <w:color w:val="000000"/>
          <w:szCs w:val="28"/>
          <w:u w:val="single"/>
        </w:rPr>
        <w:t>132 Матеріалознавство</w:t>
      </w:r>
    </w:p>
    <w:p w14:paraId="771D3B5A" w14:textId="77777777" w:rsidR="000B03C2" w:rsidRPr="00357764" w:rsidRDefault="000B03C2" w:rsidP="000B03C2">
      <w:pPr>
        <w:jc w:val="center"/>
        <w:rPr>
          <w:rFonts w:eastAsia="Times New Roman"/>
          <w:bCs/>
          <w:sz w:val="22"/>
        </w:rPr>
      </w:pPr>
      <w:r w:rsidRPr="00357764">
        <w:rPr>
          <w:rFonts w:eastAsia="Times New Roman"/>
          <w:bCs/>
          <w:sz w:val="22"/>
        </w:rPr>
        <w:t>(код та назва)</w:t>
      </w:r>
    </w:p>
    <w:p w14:paraId="7B590EED" w14:textId="537AB46D" w:rsidR="000B03C2" w:rsidRPr="00357764" w:rsidRDefault="000B03C2" w:rsidP="000B03C2">
      <w:pPr>
        <w:spacing w:line="480" w:lineRule="exact"/>
        <w:ind w:left="709"/>
        <w:rPr>
          <w:rFonts w:eastAsia="Times New Roman"/>
          <w:b/>
          <w:bCs/>
          <w:color w:val="000000"/>
          <w:szCs w:val="28"/>
        </w:rPr>
      </w:pPr>
      <w:r w:rsidRPr="00357764">
        <w:rPr>
          <w:rFonts w:eastAsia="Times New Roman"/>
          <w:color w:val="000000"/>
          <w:szCs w:val="28"/>
        </w:rPr>
        <w:t>спеціалізація</w:t>
      </w:r>
      <w:r w:rsidRPr="00357764">
        <w:rPr>
          <w:rFonts w:eastAsia="Times New Roman"/>
          <w:b/>
          <w:bCs/>
          <w:color w:val="000000"/>
          <w:szCs w:val="28"/>
        </w:rPr>
        <w:t xml:space="preserve"> ____________________________________________</w:t>
      </w:r>
    </w:p>
    <w:p w14:paraId="20429821" w14:textId="2D61FFF5" w:rsidR="000B03C2" w:rsidRPr="00357764" w:rsidRDefault="000B03C2" w:rsidP="000B03C2">
      <w:pPr>
        <w:spacing w:line="240" w:lineRule="auto"/>
        <w:jc w:val="center"/>
        <w:rPr>
          <w:rFonts w:eastAsia="Times New Roman"/>
          <w:color w:val="000000"/>
          <w:sz w:val="22"/>
        </w:rPr>
      </w:pPr>
      <w:r w:rsidRPr="00357764">
        <w:rPr>
          <w:rFonts w:eastAsia="Times New Roman"/>
          <w:color w:val="000000"/>
          <w:sz w:val="22"/>
        </w:rPr>
        <w:t>(за наявністю)</w:t>
      </w:r>
    </w:p>
    <w:p w14:paraId="377AE7C7" w14:textId="64960940" w:rsidR="000B03C2" w:rsidRPr="00357764" w:rsidRDefault="000B03C2" w:rsidP="000B03C2">
      <w:pPr>
        <w:spacing w:line="480" w:lineRule="exact"/>
        <w:ind w:left="709"/>
        <w:rPr>
          <w:rFonts w:eastAsia="Times New Roman"/>
          <w:bCs/>
          <w:szCs w:val="28"/>
        </w:rPr>
      </w:pPr>
      <w:r w:rsidRPr="00357764">
        <w:rPr>
          <w:rFonts w:eastAsia="Times New Roman"/>
          <w:color w:val="000000"/>
          <w:szCs w:val="28"/>
        </w:rPr>
        <w:t>галузь знань</w:t>
      </w:r>
      <w:r w:rsidRPr="00357764">
        <w:rPr>
          <w:rFonts w:eastAsia="Times New Roman"/>
          <w:b/>
          <w:bCs/>
          <w:color w:val="000000"/>
          <w:szCs w:val="28"/>
        </w:rPr>
        <w:t xml:space="preserve"> </w:t>
      </w:r>
      <w:r w:rsidR="00E1080E" w:rsidRPr="00E1080E">
        <w:rPr>
          <w:rFonts w:eastAsia="Times New Roman"/>
          <w:b/>
          <w:bCs/>
          <w:color w:val="000000"/>
          <w:szCs w:val="28"/>
          <w:u w:val="single"/>
        </w:rPr>
        <w:t>13 – МЕХАНІЧНА ІНЖЕНЕРІЯ</w:t>
      </w:r>
      <w:r w:rsidR="00E1080E" w:rsidRPr="00E1080E">
        <w:rPr>
          <w:rFonts w:eastAsia="Times New Roman"/>
          <w:b/>
          <w:bCs/>
          <w:color w:val="000000"/>
          <w:szCs w:val="28"/>
        </w:rPr>
        <w:t xml:space="preserve"> </w:t>
      </w:r>
    </w:p>
    <w:p w14:paraId="011A8F58" w14:textId="77777777" w:rsidR="000B03C2" w:rsidRPr="00357764" w:rsidRDefault="000B03C2" w:rsidP="000B03C2">
      <w:pPr>
        <w:jc w:val="center"/>
        <w:rPr>
          <w:rFonts w:eastAsia="Times New Roman"/>
          <w:bCs/>
          <w:sz w:val="22"/>
        </w:rPr>
      </w:pPr>
      <w:r w:rsidRPr="00357764">
        <w:rPr>
          <w:rFonts w:eastAsia="Times New Roman"/>
          <w:bCs/>
          <w:sz w:val="22"/>
        </w:rPr>
        <w:t>(шифр та назва)</w:t>
      </w:r>
    </w:p>
    <w:p w14:paraId="72F9D278" w14:textId="77777777" w:rsidR="000B03C2" w:rsidRPr="00357764" w:rsidRDefault="000B03C2" w:rsidP="000B03C2">
      <w:pPr>
        <w:spacing w:line="480" w:lineRule="exact"/>
        <w:ind w:left="709"/>
        <w:rPr>
          <w:rFonts w:eastAsia="Times New Roman"/>
          <w:color w:val="000000"/>
          <w:szCs w:val="28"/>
          <w:shd w:val="clear" w:color="auto" w:fill="FFFFFF"/>
        </w:rPr>
      </w:pPr>
      <w:r w:rsidRPr="00357764">
        <w:rPr>
          <w:rFonts w:eastAsia="Times New Roman"/>
          <w:szCs w:val="28"/>
        </w:rPr>
        <w:t>к</w:t>
      </w:r>
      <w:r w:rsidRPr="00357764">
        <w:rPr>
          <w:rFonts w:eastAsia="Times New Roman"/>
          <w:color w:val="000000"/>
          <w:szCs w:val="28"/>
        </w:rPr>
        <w:t>валіфікація</w:t>
      </w:r>
      <w:r w:rsidRPr="00357764">
        <w:rPr>
          <w:rFonts w:eastAsia="Times New Roman"/>
          <w:b/>
          <w:bCs/>
          <w:color w:val="000000"/>
          <w:szCs w:val="28"/>
        </w:rPr>
        <w:t xml:space="preserve"> </w:t>
      </w:r>
      <w:r w:rsidRPr="00357764">
        <w:rPr>
          <w:rFonts w:eastAsia="Times New Roman"/>
          <w:color w:val="000000"/>
          <w:szCs w:val="28"/>
          <w:shd w:val="clear" w:color="auto" w:fill="FFFFFF"/>
        </w:rPr>
        <w:t>_____________________________________________</w:t>
      </w:r>
    </w:p>
    <w:p w14:paraId="750C4BF0" w14:textId="77777777" w:rsidR="000B03C2" w:rsidRPr="00357764" w:rsidRDefault="000B03C2" w:rsidP="000B03C2">
      <w:pPr>
        <w:ind w:left="993"/>
        <w:rPr>
          <w:rFonts w:eastAsia="Times New Roman"/>
          <w:sz w:val="16"/>
          <w:szCs w:val="16"/>
          <w:highlight w:val="cyan"/>
        </w:rPr>
      </w:pPr>
    </w:p>
    <w:p w14:paraId="6151BAF8" w14:textId="77777777" w:rsidR="000B03C2" w:rsidRPr="00357764" w:rsidRDefault="000B03C2" w:rsidP="000B03C2">
      <w:pPr>
        <w:jc w:val="right"/>
        <w:rPr>
          <w:highlight w:val="cyan"/>
        </w:rPr>
      </w:pPr>
    </w:p>
    <w:p w14:paraId="33E3EEE3" w14:textId="77777777" w:rsidR="00A12D91" w:rsidRPr="00357764" w:rsidRDefault="00A12D91" w:rsidP="000B03C2">
      <w:pPr>
        <w:jc w:val="right"/>
        <w:rPr>
          <w:highlight w:val="cyan"/>
        </w:rPr>
      </w:pPr>
    </w:p>
    <w:p w14:paraId="4A503E6D" w14:textId="77777777" w:rsidR="00A12D91" w:rsidRPr="00357764" w:rsidRDefault="00A12D91" w:rsidP="000B03C2">
      <w:pPr>
        <w:jc w:val="right"/>
        <w:rPr>
          <w:highlight w:val="cyan"/>
        </w:rPr>
      </w:pPr>
    </w:p>
    <w:p w14:paraId="177EA050" w14:textId="4608D567" w:rsidR="000B03C2" w:rsidRPr="00357764" w:rsidRDefault="00A12D91" w:rsidP="00A12D91">
      <w:pPr>
        <w:spacing w:line="276" w:lineRule="auto"/>
        <w:ind w:left="4253" w:firstLine="0"/>
        <w:jc w:val="center"/>
        <w:rPr>
          <w:b/>
        </w:rPr>
      </w:pPr>
      <w:r w:rsidRPr="00357764">
        <w:rPr>
          <w:b/>
        </w:rPr>
        <w:t>«</w:t>
      </w:r>
      <w:r w:rsidR="000B03C2" w:rsidRPr="00357764">
        <w:rPr>
          <w:b/>
        </w:rPr>
        <w:t>ЗАТВЕРДЖЕНО</w:t>
      </w:r>
      <w:r w:rsidRPr="00357764">
        <w:rPr>
          <w:b/>
        </w:rPr>
        <w:t>»</w:t>
      </w:r>
    </w:p>
    <w:p w14:paraId="6FD8E18B" w14:textId="2DC8538F" w:rsidR="000B03C2" w:rsidRPr="00357764" w:rsidRDefault="00A12D91" w:rsidP="00A12D91">
      <w:pPr>
        <w:spacing w:line="276" w:lineRule="auto"/>
        <w:ind w:left="4253" w:firstLine="0"/>
        <w:jc w:val="center"/>
      </w:pPr>
      <w:r w:rsidRPr="00357764">
        <w:t>в</w:t>
      </w:r>
      <w:r w:rsidR="000B03C2" w:rsidRPr="00357764">
        <w:t>ченою радою УДУНТ</w:t>
      </w:r>
    </w:p>
    <w:p w14:paraId="2EC11C45" w14:textId="218B79AC" w:rsidR="000B03C2" w:rsidRPr="00357764" w:rsidRDefault="004C7632" w:rsidP="00A12D91">
      <w:pPr>
        <w:spacing w:line="276" w:lineRule="auto"/>
        <w:ind w:left="4253" w:firstLine="0"/>
        <w:jc w:val="center"/>
      </w:pPr>
      <w:r w:rsidRPr="00357764">
        <w:t>__</w:t>
      </w:r>
      <w:r w:rsidR="000B03C2" w:rsidRPr="00357764">
        <w:t>.</w:t>
      </w:r>
      <w:r w:rsidRPr="00357764">
        <w:t>__</w:t>
      </w:r>
      <w:r w:rsidR="000B03C2" w:rsidRPr="00357764">
        <w:t>.</w:t>
      </w:r>
      <w:r w:rsidRPr="00357764">
        <w:t xml:space="preserve"> 20__</w:t>
      </w:r>
      <w:r w:rsidR="000B03C2" w:rsidRPr="00357764">
        <w:t xml:space="preserve"> р. протокол № </w:t>
      </w:r>
      <w:r w:rsidRPr="00357764">
        <w:t>__</w:t>
      </w:r>
    </w:p>
    <w:p w14:paraId="2C014E8C" w14:textId="15E931F0" w:rsidR="000B03C2" w:rsidRPr="00357764" w:rsidRDefault="00A12D91" w:rsidP="00A12D91">
      <w:pPr>
        <w:spacing w:before="120" w:line="276" w:lineRule="auto"/>
        <w:ind w:left="4253" w:firstLine="0"/>
        <w:jc w:val="center"/>
        <w:rPr>
          <w:b/>
        </w:rPr>
      </w:pPr>
      <w:r w:rsidRPr="00357764">
        <w:rPr>
          <w:b/>
        </w:rPr>
        <w:t>«ВВЕДЕНО В ДІЮ»</w:t>
      </w:r>
    </w:p>
    <w:p w14:paraId="2E2D7BDC" w14:textId="793A522A" w:rsidR="00A12D91" w:rsidRPr="00357764" w:rsidRDefault="00A12D91" w:rsidP="00A12D91">
      <w:pPr>
        <w:spacing w:line="276" w:lineRule="auto"/>
        <w:ind w:left="4253" w:right="140" w:firstLine="0"/>
        <w:jc w:val="center"/>
      </w:pPr>
      <w:r w:rsidRPr="00357764">
        <w:t>наказом № __ від __.__.20__ р.</w:t>
      </w:r>
    </w:p>
    <w:p w14:paraId="3A2968D5" w14:textId="2CB7A971" w:rsidR="003B1661" w:rsidRPr="00357764" w:rsidRDefault="00A12D91" w:rsidP="000206DF">
      <w:pPr>
        <w:spacing w:before="120" w:line="276" w:lineRule="auto"/>
        <w:ind w:left="4253" w:right="140" w:firstLine="0"/>
        <w:jc w:val="center"/>
      </w:pPr>
      <w:r w:rsidRPr="00357764">
        <w:t>Р</w:t>
      </w:r>
      <w:r w:rsidR="000B03C2" w:rsidRPr="00357764">
        <w:t>ектор</w:t>
      </w:r>
      <w:r w:rsidR="004C7632" w:rsidRPr="00357764">
        <w:t xml:space="preserve"> </w:t>
      </w:r>
    </w:p>
    <w:p w14:paraId="7226CDE0" w14:textId="2AAD7AEA" w:rsidR="000B03C2" w:rsidRPr="00357764" w:rsidRDefault="00A12D91" w:rsidP="00A12D91">
      <w:pPr>
        <w:spacing w:before="120" w:line="276" w:lineRule="auto"/>
        <w:ind w:left="4253" w:right="142" w:firstLine="0"/>
        <w:jc w:val="center"/>
      </w:pPr>
      <w:r w:rsidRPr="00357764">
        <w:t>професор __________</w:t>
      </w:r>
      <w:r w:rsidR="000B03C2" w:rsidRPr="00357764">
        <w:t xml:space="preserve"> </w:t>
      </w:r>
      <w:r w:rsidRPr="00357764">
        <w:t>_____________</w:t>
      </w:r>
    </w:p>
    <w:p w14:paraId="55B4EE1B" w14:textId="77777777" w:rsidR="000B03C2" w:rsidRPr="00357764" w:rsidRDefault="000B03C2" w:rsidP="000B03C2">
      <w:pPr>
        <w:ind w:firstLine="0"/>
      </w:pPr>
    </w:p>
    <w:p w14:paraId="0377ABC6" w14:textId="77777777" w:rsidR="00A12D91" w:rsidRPr="00357764" w:rsidRDefault="00A12D91" w:rsidP="000B03C2">
      <w:pPr>
        <w:ind w:firstLine="0"/>
      </w:pPr>
    </w:p>
    <w:p w14:paraId="191F52A9" w14:textId="3D51EAD3" w:rsidR="000B03C2" w:rsidRPr="00357764" w:rsidRDefault="000B03C2" w:rsidP="000B03C2">
      <w:pPr>
        <w:jc w:val="center"/>
      </w:pPr>
      <w:r w:rsidRPr="00357764">
        <w:t>Дніпро 20</w:t>
      </w:r>
      <w:r w:rsidR="00E1080E">
        <w:t>24</w:t>
      </w:r>
    </w:p>
    <w:p w14:paraId="19B132C9" w14:textId="77777777" w:rsidR="000B03C2" w:rsidRPr="00357764" w:rsidRDefault="000B03C2" w:rsidP="000B03C2">
      <w:pPr>
        <w:widowControl w:val="0"/>
        <w:spacing w:line="480" w:lineRule="exact"/>
        <w:ind w:left="709" w:firstLine="0"/>
        <w:rPr>
          <w:rFonts w:eastAsia="Times New Roman" w:cs="Times New Roman"/>
          <w:szCs w:val="28"/>
        </w:rPr>
      </w:pPr>
    </w:p>
    <w:p w14:paraId="58AF284A" w14:textId="77777777" w:rsidR="000B03C2" w:rsidRPr="00357764" w:rsidRDefault="000B03C2" w:rsidP="000B03C2">
      <w:pPr>
        <w:spacing w:line="360" w:lineRule="auto"/>
        <w:ind w:firstLine="567"/>
        <w:jc w:val="both"/>
        <w:rPr>
          <w:rFonts w:eastAsia="Calibri" w:cs="Times New Roman"/>
          <w:szCs w:val="24"/>
        </w:rPr>
        <w:sectPr w:rsidR="000B03C2" w:rsidRPr="00357764" w:rsidSect="00A12D91">
          <w:pgSz w:w="11906" w:h="16838"/>
          <w:pgMar w:top="1134" w:right="567" w:bottom="1134" w:left="1701" w:header="709" w:footer="709" w:gutter="0"/>
          <w:cols w:space="708"/>
          <w:titlePg/>
          <w:docGrid w:linePitch="360"/>
        </w:sectPr>
      </w:pPr>
    </w:p>
    <w:p w14:paraId="4252CAFA" w14:textId="77777777" w:rsidR="003B1661" w:rsidRPr="00357764" w:rsidRDefault="003B1661" w:rsidP="003B1661">
      <w:pPr>
        <w:widowControl w:val="0"/>
        <w:spacing w:after="244" w:line="240" w:lineRule="auto"/>
        <w:ind w:firstLine="0"/>
        <w:jc w:val="center"/>
        <w:rPr>
          <w:rFonts w:eastAsia="Courier New" w:cs="Times New Roman"/>
          <w:b/>
          <w:bCs/>
          <w:color w:val="000000"/>
          <w:szCs w:val="28"/>
          <w:lang w:eastAsia="uk-UA"/>
        </w:rPr>
      </w:pPr>
      <w:r w:rsidRPr="00357764">
        <w:rPr>
          <w:rFonts w:eastAsia="Courier New" w:cs="Times New Roman"/>
          <w:b/>
          <w:bCs/>
          <w:color w:val="000000"/>
          <w:szCs w:val="28"/>
          <w:lang w:eastAsia="uk-UA"/>
        </w:rPr>
        <w:lastRenderedPageBreak/>
        <w:t xml:space="preserve">ЛИСТ ПОГОДЖЕННЯ </w:t>
      </w:r>
    </w:p>
    <w:p w14:paraId="7D41AC70" w14:textId="3BBF4FEC" w:rsidR="003B1661" w:rsidRPr="00357764" w:rsidRDefault="003B1661" w:rsidP="003B1661">
      <w:pPr>
        <w:widowControl w:val="0"/>
        <w:spacing w:line="240" w:lineRule="auto"/>
        <w:ind w:firstLine="0"/>
        <w:jc w:val="center"/>
        <w:rPr>
          <w:rFonts w:eastAsia="Times New Roman" w:cs="Times New Roman"/>
          <w:b/>
          <w:bCs/>
          <w:szCs w:val="28"/>
        </w:rPr>
      </w:pPr>
      <w:bookmarkStart w:id="0" w:name="_Hlk136858146"/>
      <w:bookmarkStart w:id="1" w:name="_Hlk61622239"/>
      <w:r w:rsidRPr="00357764">
        <w:rPr>
          <w:rFonts w:eastAsia="Times New Roman" w:cs="Times New Roman"/>
          <w:b/>
          <w:bCs/>
          <w:szCs w:val="28"/>
        </w:rPr>
        <w:t>освітньо-</w:t>
      </w:r>
      <w:r w:rsidR="00F25EB7">
        <w:rPr>
          <w:rFonts w:eastAsia="Times New Roman" w:cs="Times New Roman"/>
          <w:b/>
          <w:bCs/>
          <w:szCs w:val="28"/>
        </w:rPr>
        <w:t>професійна</w:t>
      </w:r>
      <w:r w:rsidRPr="00357764">
        <w:rPr>
          <w:rFonts w:eastAsia="Times New Roman" w:cs="Times New Roman"/>
          <w:b/>
          <w:bCs/>
          <w:szCs w:val="28"/>
        </w:rPr>
        <w:t xml:space="preserve"> програми</w:t>
      </w:r>
    </w:p>
    <w:p w14:paraId="5B8139CD" w14:textId="77777777" w:rsidR="003B1661" w:rsidRPr="00357764" w:rsidRDefault="003B1661" w:rsidP="003B1661">
      <w:pPr>
        <w:widowControl w:val="0"/>
        <w:spacing w:line="240" w:lineRule="auto"/>
        <w:ind w:firstLine="0"/>
        <w:jc w:val="center"/>
        <w:rPr>
          <w:rFonts w:eastAsia="Times New Roman" w:cs="Times New Roman"/>
          <w:sz w:val="20"/>
          <w:szCs w:val="20"/>
        </w:rPr>
      </w:pPr>
      <w:r w:rsidRPr="00357764">
        <w:rPr>
          <w:rFonts w:eastAsia="Times New Roman" w:cs="Times New Roman"/>
          <w:sz w:val="20"/>
          <w:szCs w:val="20"/>
        </w:rPr>
        <w:t>професійна/наукова</w:t>
      </w:r>
    </w:p>
    <w:bookmarkEnd w:id="0"/>
    <w:p w14:paraId="079343B8" w14:textId="1D9317DC" w:rsidR="003B1661" w:rsidRPr="00E1080E" w:rsidRDefault="00F25EB7" w:rsidP="003B1661">
      <w:pPr>
        <w:widowControl w:val="0"/>
        <w:spacing w:line="260" w:lineRule="exact"/>
        <w:ind w:firstLine="0"/>
        <w:jc w:val="center"/>
        <w:rPr>
          <w:rFonts w:eastAsia="Courier New" w:cs="Times New Roman"/>
          <w:b/>
          <w:szCs w:val="28"/>
          <w:u w:val="single"/>
        </w:rPr>
      </w:pPr>
      <w:r>
        <w:rPr>
          <w:rFonts w:eastAsia="Courier New" w:cs="Times New Roman"/>
          <w:b/>
          <w:szCs w:val="28"/>
          <w:u w:val="single"/>
        </w:rPr>
        <w:t>Комп’ютерне матеріалознавство і дизайн матеріалів</w:t>
      </w:r>
    </w:p>
    <w:p w14:paraId="37999FF1" w14:textId="77777777" w:rsidR="003B1661" w:rsidRPr="00357764" w:rsidRDefault="003B1661" w:rsidP="003B1661">
      <w:pPr>
        <w:widowControl w:val="0"/>
        <w:spacing w:line="260" w:lineRule="exact"/>
        <w:ind w:firstLine="0"/>
        <w:jc w:val="center"/>
        <w:rPr>
          <w:rFonts w:eastAsia="Courier New" w:cs="Times New Roman"/>
          <w:b/>
          <w:bCs/>
          <w:color w:val="000000"/>
          <w:sz w:val="16"/>
          <w:szCs w:val="16"/>
          <w:vertAlign w:val="superscript"/>
        </w:rPr>
      </w:pPr>
      <w:r w:rsidRPr="00357764">
        <w:rPr>
          <w:rFonts w:eastAsia="Times New Roman" w:cs="Times New Roman"/>
          <w:sz w:val="20"/>
          <w:szCs w:val="20"/>
        </w:rPr>
        <w:t>(назва освітньо-професійної програми)</w:t>
      </w:r>
    </w:p>
    <w:p w14:paraId="1B99BFF0" w14:textId="77777777" w:rsidR="003B1661" w:rsidRPr="00357764" w:rsidRDefault="003B1661" w:rsidP="003B1661">
      <w:pPr>
        <w:widowControl w:val="0"/>
        <w:spacing w:line="240" w:lineRule="auto"/>
        <w:ind w:left="2832" w:firstLine="708"/>
        <w:rPr>
          <w:rFonts w:eastAsia="Times New Roman" w:cs="Times New Roman"/>
          <w:bCs/>
          <w:sz w:val="20"/>
          <w:szCs w:val="20"/>
        </w:rPr>
      </w:pPr>
    </w:p>
    <w:p w14:paraId="7465166D" w14:textId="482E3DFC" w:rsidR="003B1661" w:rsidRPr="00E1080E" w:rsidRDefault="00F25EB7" w:rsidP="003B1661">
      <w:pPr>
        <w:widowControl w:val="0"/>
        <w:spacing w:line="260" w:lineRule="exact"/>
        <w:ind w:firstLine="0"/>
        <w:jc w:val="center"/>
        <w:rPr>
          <w:rFonts w:eastAsia="Courier New" w:cs="Times New Roman"/>
          <w:b/>
          <w:szCs w:val="28"/>
          <w:u w:val="single"/>
        </w:rPr>
      </w:pPr>
      <w:r>
        <w:rPr>
          <w:rFonts w:eastAsia="Courier New" w:cs="Times New Roman"/>
          <w:b/>
          <w:szCs w:val="28"/>
          <w:u w:val="single"/>
        </w:rPr>
        <w:t>Перший (бакалаврський) рівень</w:t>
      </w:r>
    </w:p>
    <w:p w14:paraId="651A554C" w14:textId="5008865E" w:rsidR="003B1661" w:rsidRPr="00357764" w:rsidRDefault="003B1661" w:rsidP="003B1661">
      <w:pPr>
        <w:widowControl w:val="0"/>
        <w:spacing w:line="260" w:lineRule="exact"/>
        <w:ind w:firstLine="0"/>
        <w:jc w:val="center"/>
        <w:rPr>
          <w:rFonts w:eastAsia="Courier New" w:cs="Times New Roman"/>
          <w:bCs/>
          <w:sz w:val="20"/>
          <w:szCs w:val="20"/>
          <w:vertAlign w:val="superscript"/>
        </w:rPr>
      </w:pPr>
      <w:r w:rsidRPr="00357764">
        <w:rPr>
          <w:rFonts w:eastAsia="Courier New" w:cs="Times New Roman"/>
          <w:bCs/>
          <w:sz w:val="20"/>
          <w:szCs w:val="20"/>
        </w:rPr>
        <w:t xml:space="preserve">     </w:t>
      </w:r>
      <w:r w:rsidRPr="00357764">
        <w:rPr>
          <w:rFonts w:eastAsia="Courier New" w:cs="Times New Roman"/>
          <w:bCs/>
          <w:sz w:val="20"/>
          <w:szCs w:val="20"/>
          <w:vertAlign w:val="superscript"/>
        </w:rPr>
        <w:t>(</w:t>
      </w:r>
      <w:r w:rsidRPr="00357764">
        <w:rPr>
          <w:rFonts w:eastAsia="Times New Roman" w:cs="Times New Roman"/>
          <w:sz w:val="20"/>
          <w:szCs w:val="20"/>
        </w:rPr>
        <w:t>рівень вищої освіти: перший (бакалаврський) або другий (магістерський))</w:t>
      </w:r>
    </w:p>
    <w:p w14:paraId="3E472EA2" w14:textId="77777777" w:rsidR="003B1661" w:rsidRPr="00357764" w:rsidRDefault="003B1661" w:rsidP="003B1661">
      <w:pPr>
        <w:widowControl w:val="0"/>
        <w:spacing w:line="240" w:lineRule="auto"/>
        <w:ind w:firstLine="0"/>
        <w:rPr>
          <w:rFonts w:eastAsia="Times New Roman" w:cs="Times New Roman"/>
          <w:bCs/>
          <w:szCs w:val="28"/>
          <w:lang w:eastAsia="ru-RU"/>
        </w:rPr>
      </w:pPr>
    </w:p>
    <w:p w14:paraId="4BD4D784" w14:textId="77777777" w:rsidR="003B1661" w:rsidRPr="00357764" w:rsidRDefault="003B1661" w:rsidP="003B1661">
      <w:pPr>
        <w:widowControl w:val="0"/>
        <w:spacing w:line="240" w:lineRule="auto"/>
        <w:ind w:firstLine="0"/>
        <w:rPr>
          <w:rFonts w:eastAsia="Times New Roman" w:cs="Times New Roman"/>
          <w:bCs/>
          <w:szCs w:val="28"/>
          <w:lang w:eastAsia="ru-RU"/>
        </w:rPr>
      </w:pPr>
    </w:p>
    <w:p w14:paraId="61265D14" w14:textId="77777777" w:rsidR="00D3600C" w:rsidRPr="00357764" w:rsidRDefault="00D3600C" w:rsidP="003B1661">
      <w:pPr>
        <w:widowControl w:val="0"/>
        <w:spacing w:line="240" w:lineRule="auto"/>
        <w:ind w:firstLine="0"/>
        <w:rPr>
          <w:rFonts w:eastAsia="Times New Roman" w:cs="Times New Roman"/>
          <w:bCs/>
          <w:szCs w:val="28"/>
          <w:lang w:eastAsia="ru-RU"/>
        </w:rPr>
      </w:pPr>
    </w:p>
    <w:p w14:paraId="3F5CB48D" w14:textId="0F1EDCA2" w:rsidR="003B1661" w:rsidRPr="00357764" w:rsidRDefault="003B1661" w:rsidP="003B1661">
      <w:pPr>
        <w:widowControl w:val="0"/>
        <w:spacing w:line="240" w:lineRule="auto"/>
        <w:ind w:firstLine="0"/>
        <w:jc w:val="both"/>
        <w:rPr>
          <w:rFonts w:eastAsia="Times New Roman" w:cs="Times New Roman"/>
          <w:b/>
          <w:bCs/>
          <w:szCs w:val="28"/>
        </w:rPr>
      </w:pPr>
      <w:r w:rsidRPr="00357764">
        <w:rPr>
          <w:rFonts w:eastAsia="Times New Roman" w:cs="Times New Roman"/>
          <w:b/>
          <w:bCs/>
          <w:szCs w:val="28"/>
        </w:rPr>
        <w:t>Перший проректор</w:t>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t xml:space="preserve"> </w:t>
      </w:r>
      <w:r w:rsidRPr="00357764">
        <w:rPr>
          <w:rFonts w:eastAsia="Times New Roman" w:cs="Times New Roman"/>
          <w:bCs/>
          <w:szCs w:val="28"/>
        </w:rPr>
        <w:t>_____________</w:t>
      </w:r>
      <w:r w:rsidRPr="00357764">
        <w:rPr>
          <w:rFonts w:eastAsia="Times New Roman" w:cs="Times New Roman"/>
          <w:bCs/>
          <w:szCs w:val="28"/>
        </w:rPr>
        <w:tab/>
        <w:t xml:space="preserve"> </w:t>
      </w:r>
      <w:r w:rsidR="00A12D91" w:rsidRPr="00357764">
        <w:rPr>
          <w:rFonts w:eastAsia="Times New Roman" w:cs="Times New Roman"/>
          <w:bCs/>
          <w:szCs w:val="28"/>
        </w:rPr>
        <w:t>______________________</w:t>
      </w:r>
    </w:p>
    <w:p w14:paraId="628757A4" w14:textId="4164FA18" w:rsidR="003B1661" w:rsidRPr="00357764" w:rsidRDefault="003B1661" w:rsidP="003B1661">
      <w:pPr>
        <w:widowControl w:val="0"/>
        <w:spacing w:line="276" w:lineRule="auto"/>
        <w:ind w:left="4248" w:right="113" w:firstLine="708"/>
        <w:jc w:val="both"/>
        <w:rPr>
          <w:rFonts w:eastAsia="Courier New" w:cs="Times New Roman"/>
          <w:color w:val="000000"/>
          <w:sz w:val="18"/>
          <w:szCs w:val="18"/>
        </w:rPr>
      </w:pPr>
      <w:r w:rsidRPr="00357764">
        <w:rPr>
          <w:rFonts w:eastAsia="Courier New" w:cs="Times New Roman"/>
          <w:color w:val="000000"/>
          <w:sz w:val="18"/>
          <w:szCs w:val="18"/>
        </w:rPr>
        <w:t>(підпис)</w:t>
      </w:r>
      <w:r w:rsidR="00A12D91" w:rsidRPr="00357764">
        <w:rPr>
          <w:rFonts w:eastAsia="Courier New" w:cs="Times New Roman"/>
          <w:color w:val="000000"/>
          <w:sz w:val="18"/>
          <w:szCs w:val="18"/>
        </w:rPr>
        <w:tab/>
      </w:r>
      <w:r w:rsidR="00A12D91" w:rsidRPr="00357764">
        <w:rPr>
          <w:rFonts w:eastAsia="Courier New" w:cs="Times New Roman"/>
          <w:color w:val="000000"/>
          <w:sz w:val="18"/>
          <w:szCs w:val="18"/>
        </w:rPr>
        <w:tab/>
      </w:r>
      <w:r w:rsidR="00A12D91" w:rsidRPr="00357764">
        <w:rPr>
          <w:rFonts w:eastAsia="Courier New" w:cs="Times New Roman"/>
          <w:color w:val="000000"/>
          <w:sz w:val="18"/>
          <w:szCs w:val="18"/>
        </w:rPr>
        <w:tab/>
        <w:t>(Ім’я ПРІЗВИЩЕ)</w:t>
      </w:r>
    </w:p>
    <w:p w14:paraId="7D3A2749" w14:textId="77777777" w:rsidR="003B1661" w:rsidRPr="00357764" w:rsidRDefault="003B1661" w:rsidP="003B1661">
      <w:pPr>
        <w:widowControl w:val="0"/>
        <w:spacing w:line="240" w:lineRule="auto"/>
        <w:ind w:firstLine="0"/>
        <w:rPr>
          <w:rFonts w:eastAsia="Times New Roman" w:cs="Times New Roman"/>
          <w:bCs/>
          <w:szCs w:val="28"/>
          <w:lang w:eastAsia="ru-RU"/>
        </w:rPr>
      </w:pPr>
      <w:r w:rsidRPr="00357764">
        <w:rPr>
          <w:rFonts w:eastAsia="Times New Roman" w:cs="Times New Roman"/>
          <w:bCs/>
          <w:szCs w:val="28"/>
        </w:rPr>
        <w:t>«___»______20___ р.</w:t>
      </w:r>
      <w:r w:rsidRPr="00357764">
        <w:rPr>
          <w:rFonts w:eastAsia="Times New Roman" w:cs="Times New Roman"/>
          <w:bCs/>
          <w:szCs w:val="28"/>
        </w:rPr>
        <w:tab/>
      </w:r>
    </w:p>
    <w:p w14:paraId="3B020D43" w14:textId="77777777" w:rsidR="003B1661" w:rsidRPr="00357764" w:rsidRDefault="003B1661" w:rsidP="003B1661">
      <w:pPr>
        <w:widowControl w:val="0"/>
        <w:spacing w:line="240" w:lineRule="auto"/>
        <w:ind w:firstLine="0"/>
        <w:jc w:val="both"/>
        <w:rPr>
          <w:rFonts w:eastAsia="Times New Roman" w:cs="Times New Roman"/>
          <w:b/>
          <w:bCs/>
          <w:szCs w:val="28"/>
        </w:rPr>
      </w:pPr>
    </w:p>
    <w:p w14:paraId="4A5D0E9D" w14:textId="77777777" w:rsidR="00D3600C" w:rsidRDefault="00D3600C" w:rsidP="003B1661">
      <w:pPr>
        <w:widowControl w:val="0"/>
        <w:spacing w:line="240" w:lineRule="auto"/>
        <w:ind w:firstLine="0"/>
        <w:jc w:val="both"/>
        <w:rPr>
          <w:rFonts w:eastAsia="Times New Roman" w:cs="Times New Roman"/>
          <w:b/>
          <w:bCs/>
          <w:szCs w:val="28"/>
        </w:rPr>
      </w:pPr>
    </w:p>
    <w:p w14:paraId="2A2FED7A" w14:textId="77777777" w:rsidR="000B41B1" w:rsidRPr="00357764" w:rsidRDefault="000B41B1" w:rsidP="003B1661">
      <w:pPr>
        <w:widowControl w:val="0"/>
        <w:spacing w:line="240" w:lineRule="auto"/>
        <w:ind w:firstLine="0"/>
        <w:jc w:val="both"/>
        <w:rPr>
          <w:rFonts w:eastAsia="Times New Roman" w:cs="Times New Roman"/>
          <w:b/>
          <w:bCs/>
          <w:szCs w:val="28"/>
        </w:rPr>
      </w:pPr>
    </w:p>
    <w:p w14:paraId="440C3BAE" w14:textId="1AA384C0" w:rsidR="000B41B1" w:rsidRDefault="000B41B1" w:rsidP="00DA4B51">
      <w:pPr>
        <w:widowControl w:val="0"/>
        <w:spacing w:line="240" w:lineRule="auto"/>
        <w:ind w:firstLine="0"/>
        <w:jc w:val="both"/>
        <w:rPr>
          <w:rFonts w:eastAsia="Times New Roman" w:cs="Times New Roman"/>
          <w:b/>
          <w:bCs/>
          <w:szCs w:val="28"/>
        </w:rPr>
      </w:pPr>
      <w:r w:rsidRPr="00357764">
        <w:rPr>
          <w:rFonts w:eastAsia="Times New Roman" w:cs="Times New Roman"/>
          <w:b/>
          <w:bCs/>
          <w:szCs w:val="28"/>
        </w:rPr>
        <w:t>Р</w:t>
      </w:r>
      <w:r>
        <w:rPr>
          <w:rFonts w:eastAsia="Times New Roman" w:cs="Times New Roman"/>
          <w:b/>
          <w:bCs/>
          <w:szCs w:val="28"/>
        </w:rPr>
        <w:t>ада якості освітньої діяльності</w:t>
      </w:r>
    </w:p>
    <w:p w14:paraId="142966A4" w14:textId="44157FD1" w:rsidR="003B1661" w:rsidRPr="00357764" w:rsidRDefault="000B41B1" w:rsidP="00DA4B51">
      <w:pPr>
        <w:widowControl w:val="0"/>
        <w:spacing w:line="240" w:lineRule="auto"/>
        <w:ind w:firstLine="0"/>
        <w:jc w:val="both"/>
        <w:rPr>
          <w:rFonts w:eastAsia="Times New Roman" w:cs="Times New Roman"/>
          <w:b/>
          <w:bCs/>
          <w:szCs w:val="28"/>
        </w:rPr>
      </w:pPr>
      <w:r w:rsidRPr="000B41B1">
        <w:rPr>
          <w:rFonts w:eastAsia="Times New Roman" w:cs="Times New Roman"/>
          <w:bCs/>
          <w:szCs w:val="28"/>
        </w:rPr>
        <w:t>Голова</w:t>
      </w:r>
      <w:r w:rsidR="003B1661" w:rsidRPr="00357764">
        <w:rPr>
          <w:rFonts w:eastAsia="Times New Roman" w:cs="Times New Roman"/>
          <w:b/>
          <w:bCs/>
          <w:szCs w:val="28"/>
        </w:rPr>
        <w:tab/>
      </w:r>
      <w:r w:rsidR="003B1661" w:rsidRPr="00357764">
        <w:rPr>
          <w:rFonts w:eastAsia="Times New Roman" w:cs="Times New Roman"/>
          <w:b/>
          <w:bCs/>
          <w:szCs w:val="28"/>
        </w:rPr>
        <w:tab/>
      </w:r>
      <w:r w:rsidR="003B1661" w:rsidRPr="00357764">
        <w:rPr>
          <w:rFonts w:eastAsia="Times New Roman" w:cs="Times New Roman"/>
          <w:b/>
          <w:bCs/>
          <w:szCs w:val="28"/>
        </w:rPr>
        <w:tab/>
      </w:r>
      <w:r>
        <w:rPr>
          <w:rFonts w:eastAsia="Times New Roman" w:cs="Times New Roman"/>
          <w:b/>
          <w:bCs/>
          <w:szCs w:val="28"/>
        </w:rPr>
        <w:tab/>
      </w:r>
      <w:r w:rsidR="003B1661" w:rsidRPr="00357764">
        <w:rPr>
          <w:rFonts w:eastAsia="Times New Roman" w:cs="Times New Roman"/>
          <w:b/>
          <w:bCs/>
          <w:szCs w:val="28"/>
        </w:rPr>
        <w:tab/>
      </w:r>
      <w:r w:rsidR="003B1661" w:rsidRPr="00357764">
        <w:rPr>
          <w:rFonts w:eastAsia="Times New Roman" w:cs="Times New Roman"/>
          <w:bCs/>
          <w:szCs w:val="28"/>
        </w:rPr>
        <w:t>_____________</w:t>
      </w:r>
      <w:r w:rsidR="003B1661" w:rsidRPr="00357764">
        <w:rPr>
          <w:rFonts w:eastAsia="Times New Roman" w:cs="Times New Roman"/>
          <w:bCs/>
          <w:szCs w:val="28"/>
        </w:rPr>
        <w:tab/>
      </w:r>
      <w:r w:rsidR="00DA4B51" w:rsidRPr="00357764">
        <w:rPr>
          <w:rFonts w:eastAsia="Times New Roman" w:cs="Times New Roman"/>
          <w:bCs/>
          <w:szCs w:val="28"/>
        </w:rPr>
        <w:t>______________________</w:t>
      </w:r>
    </w:p>
    <w:p w14:paraId="135359DA" w14:textId="76F33499" w:rsidR="003B1661" w:rsidRPr="00357764" w:rsidRDefault="00CF46A7" w:rsidP="003B1661">
      <w:pPr>
        <w:widowControl w:val="0"/>
        <w:spacing w:line="276" w:lineRule="auto"/>
        <w:ind w:left="4248" w:right="113" w:firstLine="708"/>
        <w:jc w:val="both"/>
        <w:rPr>
          <w:rFonts w:eastAsia="Courier New" w:cs="Times New Roman"/>
          <w:color w:val="000000"/>
          <w:sz w:val="18"/>
          <w:szCs w:val="18"/>
        </w:rPr>
      </w:pPr>
      <w:r w:rsidRPr="00357764">
        <w:rPr>
          <w:rFonts w:eastAsia="Times New Roman" w:cs="Times New Roman"/>
          <w:sz w:val="18"/>
          <w:szCs w:val="18"/>
        </w:rPr>
        <w:t xml:space="preserve"> (підпис)</w:t>
      </w:r>
      <w:r w:rsidRPr="00357764">
        <w:rPr>
          <w:rFonts w:eastAsia="Courier New" w:cs="Times New Roman"/>
          <w:color w:val="000000"/>
          <w:sz w:val="18"/>
          <w:szCs w:val="18"/>
        </w:rPr>
        <w:t xml:space="preserve"> </w:t>
      </w:r>
      <w:r w:rsidRPr="00357764">
        <w:rPr>
          <w:rFonts w:eastAsia="Courier New" w:cs="Times New Roman"/>
          <w:color w:val="000000"/>
          <w:sz w:val="18"/>
          <w:szCs w:val="18"/>
        </w:rPr>
        <w:tab/>
      </w:r>
      <w:r w:rsidRPr="00357764">
        <w:rPr>
          <w:rFonts w:eastAsia="Courier New" w:cs="Times New Roman"/>
          <w:color w:val="000000"/>
          <w:sz w:val="18"/>
          <w:szCs w:val="18"/>
        </w:rPr>
        <w:tab/>
        <w:t>(Ім’я ПРІЗВИЩЕ)</w:t>
      </w:r>
    </w:p>
    <w:p w14:paraId="299A9691" w14:textId="4B19F93E" w:rsidR="00CF46A7" w:rsidRPr="00357764" w:rsidRDefault="00CF46A7" w:rsidP="003B1661">
      <w:pPr>
        <w:widowControl w:val="0"/>
        <w:spacing w:line="240" w:lineRule="auto"/>
        <w:ind w:firstLine="0"/>
        <w:rPr>
          <w:rFonts w:eastAsia="Times New Roman" w:cs="Times New Roman"/>
          <w:bCs/>
          <w:szCs w:val="28"/>
        </w:rPr>
      </w:pPr>
      <w:r w:rsidRPr="00357764">
        <w:rPr>
          <w:rFonts w:eastAsia="Times New Roman" w:cs="Times New Roman"/>
          <w:bCs/>
          <w:szCs w:val="28"/>
        </w:rPr>
        <w:t>Протокол №___ від «___»______20___ р.</w:t>
      </w:r>
    </w:p>
    <w:p w14:paraId="7FAAC37A" w14:textId="142ADAD6" w:rsidR="003B1661" w:rsidRPr="00357764" w:rsidRDefault="003B1661" w:rsidP="003B1661">
      <w:pPr>
        <w:widowControl w:val="0"/>
        <w:spacing w:line="240" w:lineRule="auto"/>
        <w:ind w:firstLine="0"/>
        <w:rPr>
          <w:rFonts w:eastAsia="Times New Roman" w:cs="Times New Roman"/>
          <w:bCs/>
          <w:szCs w:val="28"/>
          <w:lang w:eastAsia="ru-RU"/>
        </w:rPr>
      </w:pPr>
      <w:r w:rsidRPr="00357764">
        <w:rPr>
          <w:rFonts w:eastAsia="Times New Roman" w:cs="Times New Roman"/>
          <w:bCs/>
          <w:szCs w:val="28"/>
        </w:rPr>
        <w:tab/>
      </w:r>
    </w:p>
    <w:p w14:paraId="551A23DE" w14:textId="77777777" w:rsidR="003B1661" w:rsidRPr="00357764" w:rsidRDefault="003B1661" w:rsidP="003B1661">
      <w:pPr>
        <w:widowControl w:val="0"/>
        <w:spacing w:line="240" w:lineRule="auto"/>
        <w:ind w:firstLine="0"/>
        <w:jc w:val="both"/>
        <w:rPr>
          <w:rFonts w:eastAsia="Times New Roman" w:cs="Times New Roman"/>
          <w:b/>
          <w:bCs/>
          <w:szCs w:val="28"/>
        </w:rPr>
      </w:pPr>
    </w:p>
    <w:p w14:paraId="6F067885" w14:textId="77777777" w:rsidR="00D3600C" w:rsidRDefault="00D3600C" w:rsidP="003B1661">
      <w:pPr>
        <w:widowControl w:val="0"/>
        <w:spacing w:line="240" w:lineRule="auto"/>
        <w:ind w:firstLine="0"/>
        <w:jc w:val="both"/>
        <w:rPr>
          <w:rFonts w:eastAsia="Times New Roman" w:cs="Times New Roman"/>
          <w:b/>
          <w:bCs/>
          <w:szCs w:val="28"/>
        </w:rPr>
      </w:pPr>
    </w:p>
    <w:p w14:paraId="0BB6182C" w14:textId="77777777" w:rsidR="000B41B1" w:rsidRPr="00357764" w:rsidRDefault="000B41B1" w:rsidP="003B1661">
      <w:pPr>
        <w:widowControl w:val="0"/>
        <w:spacing w:line="240" w:lineRule="auto"/>
        <w:ind w:firstLine="0"/>
        <w:jc w:val="both"/>
        <w:rPr>
          <w:rFonts w:eastAsia="Times New Roman" w:cs="Times New Roman"/>
          <w:b/>
          <w:bCs/>
          <w:szCs w:val="28"/>
        </w:rPr>
      </w:pPr>
    </w:p>
    <w:p w14:paraId="439E3BF9" w14:textId="3C9F7112" w:rsidR="000658F4" w:rsidRDefault="000B41B1" w:rsidP="000658F4">
      <w:pPr>
        <w:widowControl w:val="0"/>
        <w:spacing w:line="240" w:lineRule="auto"/>
        <w:ind w:firstLine="0"/>
        <w:jc w:val="both"/>
        <w:rPr>
          <w:rFonts w:eastAsia="Times New Roman" w:cs="Times New Roman"/>
          <w:b/>
          <w:bCs/>
          <w:szCs w:val="28"/>
        </w:rPr>
      </w:pPr>
      <w:r>
        <w:rPr>
          <w:rFonts w:eastAsia="Times New Roman" w:cs="Times New Roman"/>
          <w:b/>
          <w:bCs/>
          <w:szCs w:val="28"/>
        </w:rPr>
        <w:t>Навчально-науковий центр</w:t>
      </w:r>
    </w:p>
    <w:p w14:paraId="77882279" w14:textId="6C86DC00" w:rsidR="000B41B1" w:rsidRPr="00357764" w:rsidRDefault="000B41B1" w:rsidP="000658F4">
      <w:pPr>
        <w:widowControl w:val="0"/>
        <w:spacing w:line="240" w:lineRule="auto"/>
        <w:ind w:firstLine="0"/>
        <w:jc w:val="both"/>
        <w:rPr>
          <w:rFonts w:eastAsia="Times New Roman" w:cs="Times New Roman"/>
          <w:b/>
          <w:bCs/>
          <w:szCs w:val="28"/>
        </w:rPr>
      </w:pPr>
      <w:r>
        <w:rPr>
          <w:rFonts w:eastAsia="Times New Roman" w:cs="Times New Roman"/>
          <w:b/>
          <w:bCs/>
          <w:szCs w:val="28"/>
        </w:rPr>
        <w:t>забезпечення якості освіти</w:t>
      </w:r>
    </w:p>
    <w:p w14:paraId="286F8A03" w14:textId="04B0129E" w:rsidR="000658F4" w:rsidRPr="00357764" w:rsidRDefault="000658F4" w:rsidP="000658F4">
      <w:pPr>
        <w:widowControl w:val="0"/>
        <w:spacing w:line="240" w:lineRule="auto"/>
        <w:ind w:firstLine="0"/>
        <w:jc w:val="both"/>
        <w:rPr>
          <w:rFonts w:eastAsia="Times New Roman" w:cs="Times New Roman"/>
          <w:b/>
          <w:bCs/>
          <w:szCs w:val="28"/>
        </w:rPr>
      </w:pPr>
      <w:r w:rsidRPr="00357764">
        <w:rPr>
          <w:rFonts w:eastAsia="Times New Roman" w:cs="Times New Roman"/>
          <w:bCs/>
          <w:szCs w:val="28"/>
        </w:rPr>
        <w:t>Керівник</w:t>
      </w:r>
      <w:r w:rsidRPr="00357764">
        <w:rPr>
          <w:rFonts w:eastAsia="Times New Roman" w:cs="Times New Roman"/>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Cs/>
          <w:szCs w:val="28"/>
        </w:rPr>
        <w:t>_____________</w:t>
      </w:r>
      <w:r w:rsidRPr="00357764">
        <w:rPr>
          <w:rFonts w:eastAsia="Times New Roman" w:cs="Times New Roman"/>
          <w:bCs/>
          <w:szCs w:val="28"/>
        </w:rPr>
        <w:tab/>
        <w:t xml:space="preserve"> ______________________</w:t>
      </w:r>
    </w:p>
    <w:p w14:paraId="5A0E64AA" w14:textId="06004E89" w:rsidR="000658F4" w:rsidRPr="00357764" w:rsidRDefault="000658F4" w:rsidP="000658F4">
      <w:pPr>
        <w:widowControl w:val="0"/>
        <w:spacing w:line="276" w:lineRule="auto"/>
        <w:ind w:left="4248" w:right="113" w:firstLine="708"/>
        <w:jc w:val="both"/>
        <w:rPr>
          <w:rFonts w:eastAsia="Courier New" w:cs="Times New Roman"/>
          <w:color w:val="000000"/>
          <w:sz w:val="20"/>
          <w:szCs w:val="20"/>
        </w:rPr>
      </w:pPr>
      <w:r w:rsidRPr="00357764">
        <w:rPr>
          <w:rFonts w:eastAsia="Times New Roman" w:cs="Times New Roman"/>
          <w:sz w:val="18"/>
          <w:szCs w:val="18"/>
        </w:rPr>
        <w:t>(підпис)</w:t>
      </w:r>
      <w:r w:rsidRPr="00357764">
        <w:rPr>
          <w:rFonts w:eastAsia="Courier New" w:cs="Times New Roman"/>
          <w:color w:val="000000"/>
          <w:sz w:val="18"/>
          <w:szCs w:val="18"/>
        </w:rPr>
        <w:t xml:space="preserve"> </w:t>
      </w:r>
      <w:r w:rsidRPr="00357764">
        <w:rPr>
          <w:rFonts w:eastAsia="Courier New" w:cs="Times New Roman"/>
          <w:color w:val="000000"/>
          <w:sz w:val="18"/>
          <w:szCs w:val="18"/>
        </w:rPr>
        <w:tab/>
      </w:r>
      <w:r w:rsidRPr="00357764">
        <w:rPr>
          <w:rFonts w:eastAsia="Courier New" w:cs="Times New Roman"/>
          <w:color w:val="000000"/>
          <w:sz w:val="18"/>
          <w:szCs w:val="18"/>
        </w:rPr>
        <w:tab/>
      </w:r>
      <w:r w:rsidRPr="00357764">
        <w:rPr>
          <w:rFonts w:eastAsia="Courier New" w:cs="Times New Roman"/>
          <w:color w:val="000000"/>
          <w:sz w:val="18"/>
          <w:szCs w:val="18"/>
        </w:rPr>
        <w:tab/>
        <w:t>(Ім’я ПРІЗВИЩЕ</w:t>
      </w:r>
    </w:p>
    <w:p w14:paraId="7538A3D9" w14:textId="77777777" w:rsidR="000658F4" w:rsidRPr="00357764" w:rsidRDefault="000658F4" w:rsidP="000658F4">
      <w:pPr>
        <w:widowControl w:val="0"/>
        <w:spacing w:line="240" w:lineRule="auto"/>
        <w:ind w:firstLine="0"/>
        <w:rPr>
          <w:rFonts w:eastAsia="Times New Roman" w:cs="Times New Roman"/>
          <w:bCs/>
          <w:szCs w:val="28"/>
          <w:lang w:eastAsia="ru-RU"/>
        </w:rPr>
      </w:pPr>
      <w:r w:rsidRPr="00357764">
        <w:rPr>
          <w:rFonts w:eastAsia="Times New Roman" w:cs="Times New Roman"/>
          <w:bCs/>
          <w:szCs w:val="28"/>
        </w:rPr>
        <w:t>«___»______20___ р.</w:t>
      </w:r>
      <w:r w:rsidRPr="00357764">
        <w:rPr>
          <w:rFonts w:eastAsia="Times New Roman" w:cs="Times New Roman"/>
          <w:bCs/>
          <w:szCs w:val="28"/>
        </w:rPr>
        <w:tab/>
      </w:r>
    </w:p>
    <w:p w14:paraId="6490BA09" w14:textId="77777777" w:rsidR="003B1661" w:rsidRPr="00357764" w:rsidRDefault="003B1661" w:rsidP="003B1661">
      <w:pPr>
        <w:widowControl w:val="0"/>
        <w:spacing w:line="260" w:lineRule="exact"/>
        <w:ind w:firstLine="0"/>
        <w:jc w:val="center"/>
        <w:rPr>
          <w:rFonts w:eastAsia="Times New Roman" w:cs="Times New Roman"/>
          <w:b/>
          <w:bCs/>
          <w:szCs w:val="28"/>
        </w:rPr>
      </w:pPr>
    </w:p>
    <w:p w14:paraId="664A7E33" w14:textId="77777777" w:rsidR="00D3600C" w:rsidRPr="00357764" w:rsidRDefault="00D3600C" w:rsidP="003B1661">
      <w:pPr>
        <w:widowControl w:val="0"/>
        <w:spacing w:line="260" w:lineRule="exact"/>
        <w:ind w:firstLine="0"/>
        <w:jc w:val="center"/>
        <w:rPr>
          <w:rFonts w:eastAsia="Times New Roman" w:cs="Times New Roman"/>
          <w:b/>
          <w:bCs/>
          <w:szCs w:val="28"/>
        </w:rPr>
      </w:pPr>
    </w:p>
    <w:p w14:paraId="63CA01F6" w14:textId="77777777" w:rsidR="000B41B1" w:rsidRDefault="000B41B1" w:rsidP="00107C52">
      <w:pPr>
        <w:widowControl w:val="0"/>
        <w:spacing w:line="240" w:lineRule="auto"/>
        <w:ind w:firstLine="0"/>
        <w:jc w:val="both"/>
        <w:rPr>
          <w:rFonts w:eastAsia="Times New Roman" w:cs="Times New Roman"/>
          <w:b/>
          <w:bCs/>
          <w:szCs w:val="28"/>
        </w:rPr>
      </w:pPr>
    </w:p>
    <w:p w14:paraId="57BA1A20" w14:textId="77777777" w:rsidR="000B41B1" w:rsidRDefault="000B41B1" w:rsidP="00107C52">
      <w:pPr>
        <w:widowControl w:val="0"/>
        <w:spacing w:line="240" w:lineRule="auto"/>
        <w:ind w:firstLine="0"/>
        <w:jc w:val="both"/>
        <w:rPr>
          <w:rFonts w:eastAsia="Times New Roman" w:cs="Times New Roman"/>
          <w:b/>
          <w:bCs/>
          <w:szCs w:val="28"/>
        </w:rPr>
      </w:pPr>
    </w:p>
    <w:p w14:paraId="19891CB6" w14:textId="77777777" w:rsidR="000B41B1" w:rsidRDefault="000B41B1" w:rsidP="00107C52">
      <w:pPr>
        <w:widowControl w:val="0"/>
        <w:spacing w:line="240" w:lineRule="auto"/>
        <w:ind w:firstLine="0"/>
        <w:jc w:val="both"/>
        <w:rPr>
          <w:rFonts w:eastAsia="Times New Roman" w:cs="Times New Roman"/>
          <w:b/>
          <w:bCs/>
          <w:szCs w:val="28"/>
        </w:rPr>
      </w:pPr>
    </w:p>
    <w:p w14:paraId="4DD34C97" w14:textId="14D4C8A8" w:rsidR="00107C52" w:rsidRPr="00357764" w:rsidRDefault="00107C52" w:rsidP="00107C52">
      <w:pPr>
        <w:widowControl w:val="0"/>
        <w:spacing w:line="240" w:lineRule="auto"/>
        <w:ind w:firstLine="0"/>
        <w:jc w:val="both"/>
        <w:rPr>
          <w:rFonts w:eastAsia="Times New Roman" w:cs="Times New Roman"/>
          <w:b/>
          <w:bCs/>
          <w:szCs w:val="28"/>
        </w:rPr>
      </w:pPr>
      <w:r>
        <w:rPr>
          <w:rFonts w:eastAsia="Times New Roman" w:cs="Times New Roman"/>
          <w:b/>
          <w:bCs/>
          <w:szCs w:val="28"/>
        </w:rPr>
        <w:t xml:space="preserve">Рада студентів </w:t>
      </w:r>
      <w:r w:rsidR="000B41B1">
        <w:rPr>
          <w:rFonts w:eastAsia="Times New Roman" w:cs="Times New Roman"/>
          <w:b/>
          <w:bCs/>
          <w:szCs w:val="28"/>
        </w:rPr>
        <w:t>__________</w:t>
      </w:r>
    </w:p>
    <w:p w14:paraId="3E2E22E9" w14:textId="317438CE" w:rsidR="00107C52" w:rsidRPr="00357764" w:rsidRDefault="00107C52" w:rsidP="00107C52">
      <w:pPr>
        <w:widowControl w:val="0"/>
        <w:spacing w:line="240" w:lineRule="auto"/>
        <w:ind w:firstLine="0"/>
        <w:jc w:val="both"/>
        <w:rPr>
          <w:rFonts w:eastAsia="Times New Roman" w:cs="Times New Roman"/>
          <w:b/>
          <w:bCs/>
          <w:szCs w:val="28"/>
        </w:rPr>
      </w:pPr>
      <w:r>
        <w:rPr>
          <w:rFonts w:eastAsia="Times New Roman" w:cs="Times New Roman"/>
          <w:bCs/>
          <w:szCs w:val="28"/>
        </w:rPr>
        <w:t>Голова</w:t>
      </w:r>
      <w:r w:rsidRPr="00357764">
        <w:rPr>
          <w:rFonts w:eastAsia="Times New Roman" w:cs="Times New Roman"/>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Cs/>
          <w:szCs w:val="28"/>
        </w:rPr>
        <w:t>_____________</w:t>
      </w:r>
      <w:r w:rsidRPr="00357764">
        <w:rPr>
          <w:rFonts w:eastAsia="Times New Roman" w:cs="Times New Roman"/>
          <w:bCs/>
          <w:szCs w:val="28"/>
        </w:rPr>
        <w:tab/>
        <w:t xml:space="preserve"> ______________________</w:t>
      </w:r>
    </w:p>
    <w:p w14:paraId="0AFE0742" w14:textId="77777777" w:rsidR="00107C52" w:rsidRPr="00357764" w:rsidRDefault="00107C52" w:rsidP="00107C52">
      <w:pPr>
        <w:widowControl w:val="0"/>
        <w:spacing w:line="276" w:lineRule="auto"/>
        <w:ind w:left="4248" w:right="113" w:firstLine="708"/>
        <w:jc w:val="both"/>
        <w:rPr>
          <w:rFonts w:eastAsia="Courier New" w:cs="Times New Roman"/>
          <w:color w:val="000000"/>
          <w:sz w:val="20"/>
          <w:szCs w:val="20"/>
        </w:rPr>
      </w:pPr>
      <w:r w:rsidRPr="00357764">
        <w:rPr>
          <w:rFonts w:eastAsia="Times New Roman" w:cs="Times New Roman"/>
          <w:sz w:val="18"/>
          <w:szCs w:val="18"/>
        </w:rPr>
        <w:t>(підпис)</w:t>
      </w:r>
      <w:r w:rsidRPr="00357764">
        <w:rPr>
          <w:rFonts w:eastAsia="Courier New" w:cs="Times New Roman"/>
          <w:color w:val="000000"/>
          <w:sz w:val="18"/>
          <w:szCs w:val="18"/>
        </w:rPr>
        <w:t xml:space="preserve"> </w:t>
      </w:r>
      <w:r w:rsidRPr="00357764">
        <w:rPr>
          <w:rFonts w:eastAsia="Courier New" w:cs="Times New Roman"/>
          <w:color w:val="000000"/>
          <w:sz w:val="18"/>
          <w:szCs w:val="18"/>
        </w:rPr>
        <w:tab/>
      </w:r>
      <w:r w:rsidRPr="00357764">
        <w:rPr>
          <w:rFonts w:eastAsia="Courier New" w:cs="Times New Roman"/>
          <w:color w:val="000000"/>
          <w:sz w:val="18"/>
          <w:szCs w:val="18"/>
        </w:rPr>
        <w:tab/>
      </w:r>
      <w:r w:rsidRPr="00357764">
        <w:rPr>
          <w:rFonts w:eastAsia="Courier New" w:cs="Times New Roman"/>
          <w:color w:val="000000"/>
          <w:sz w:val="18"/>
          <w:szCs w:val="18"/>
        </w:rPr>
        <w:tab/>
        <w:t>(Ім’я ПРІЗВИЩЕ</w:t>
      </w:r>
    </w:p>
    <w:p w14:paraId="4E6934CF" w14:textId="77777777" w:rsidR="00107C52" w:rsidRPr="00357764" w:rsidRDefault="00107C52" w:rsidP="00107C52">
      <w:pPr>
        <w:widowControl w:val="0"/>
        <w:spacing w:line="240" w:lineRule="auto"/>
        <w:ind w:firstLine="0"/>
        <w:rPr>
          <w:rFonts w:eastAsia="Times New Roman" w:cs="Times New Roman"/>
          <w:bCs/>
          <w:szCs w:val="28"/>
          <w:lang w:eastAsia="ru-RU"/>
        </w:rPr>
      </w:pPr>
      <w:r w:rsidRPr="00357764">
        <w:rPr>
          <w:rFonts w:eastAsia="Times New Roman" w:cs="Times New Roman"/>
          <w:bCs/>
          <w:szCs w:val="28"/>
        </w:rPr>
        <w:t>«___»______20___ р.</w:t>
      </w:r>
      <w:r w:rsidRPr="00357764">
        <w:rPr>
          <w:rFonts w:eastAsia="Times New Roman" w:cs="Times New Roman"/>
          <w:bCs/>
          <w:szCs w:val="28"/>
        </w:rPr>
        <w:tab/>
      </w:r>
    </w:p>
    <w:p w14:paraId="3C41FDB1" w14:textId="77777777" w:rsidR="00D3600C" w:rsidRPr="00357764" w:rsidRDefault="00D3600C" w:rsidP="00107C52">
      <w:pPr>
        <w:widowControl w:val="0"/>
        <w:spacing w:line="260" w:lineRule="exact"/>
        <w:ind w:firstLine="0"/>
        <w:jc w:val="both"/>
        <w:rPr>
          <w:rFonts w:eastAsia="Times New Roman" w:cs="Times New Roman"/>
          <w:b/>
          <w:bCs/>
          <w:szCs w:val="28"/>
        </w:rPr>
      </w:pPr>
    </w:p>
    <w:p w14:paraId="4AAE4252" w14:textId="77777777" w:rsidR="00D3600C" w:rsidRPr="00357764" w:rsidRDefault="00D3600C" w:rsidP="003B1661">
      <w:pPr>
        <w:widowControl w:val="0"/>
        <w:spacing w:line="260" w:lineRule="exact"/>
        <w:ind w:firstLine="0"/>
        <w:jc w:val="center"/>
        <w:rPr>
          <w:rFonts w:eastAsia="Times New Roman" w:cs="Times New Roman"/>
          <w:b/>
          <w:bCs/>
          <w:szCs w:val="28"/>
        </w:rPr>
      </w:pPr>
    </w:p>
    <w:p w14:paraId="01991EC9" w14:textId="77777777" w:rsidR="00D3600C" w:rsidRPr="00357764" w:rsidRDefault="00D3600C" w:rsidP="003B1661">
      <w:pPr>
        <w:widowControl w:val="0"/>
        <w:spacing w:line="260" w:lineRule="exact"/>
        <w:ind w:firstLine="0"/>
        <w:jc w:val="center"/>
        <w:rPr>
          <w:rFonts w:eastAsia="Times New Roman" w:cs="Times New Roman"/>
          <w:b/>
          <w:bCs/>
          <w:szCs w:val="28"/>
        </w:rPr>
      </w:pPr>
    </w:p>
    <w:p w14:paraId="708FF998" w14:textId="77777777" w:rsidR="0049686F" w:rsidRPr="00151BB2" w:rsidRDefault="0049686F" w:rsidP="0049686F">
      <w:pPr>
        <w:spacing w:before="240" w:line="240" w:lineRule="auto"/>
        <w:ind w:firstLine="0"/>
        <w:jc w:val="both"/>
        <w:rPr>
          <w:szCs w:val="28"/>
        </w:rPr>
      </w:pPr>
      <w:r w:rsidRPr="003A23BB">
        <w:rPr>
          <w:b/>
          <w:szCs w:val="28"/>
        </w:rPr>
        <w:t>Реєстраційний номер</w:t>
      </w:r>
      <w:r w:rsidRPr="00151BB2">
        <w:rPr>
          <w:szCs w:val="28"/>
        </w:rPr>
        <w:t xml:space="preserve"> _______________  ____________________________</w:t>
      </w:r>
    </w:p>
    <w:p w14:paraId="5E673C92" w14:textId="77777777" w:rsidR="0049686F" w:rsidRPr="00151BB2" w:rsidRDefault="0049686F" w:rsidP="0049686F">
      <w:pPr>
        <w:spacing w:after="120" w:line="240" w:lineRule="auto"/>
        <w:jc w:val="both"/>
        <w:rPr>
          <w:sz w:val="16"/>
          <w:szCs w:val="16"/>
        </w:rPr>
      </w:pPr>
      <w:r w:rsidRPr="00151BB2">
        <w:rPr>
          <w:sz w:val="16"/>
          <w:szCs w:val="16"/>
        </w:rPr>
        <w:tab/>
      </w:r>
      <w:r w:rsidRPr="00151BB2">
        <w:rPr>
          <w:sz w:val="16"/>
          <w:szCs w:val="16"/>
        </w:rPr>
        <w:tab/>
      </w:r>
      <w:r w:rsidRPr="00151BB2">
        <w:rPr>
          <w:sz w:val="16"/>
          <w:szCs w:val="16"/>
        </w:rPr>
        <w:tab/>
      </w:r>
      <w:r w:rsidRPr="00151BB2">
        <w:rPr>
          <w:sz w:val="16"/>
          <w:szCs w:val="16"/>
        </w:rPr>
        <w:tab/>
      </w:r>
      <w:r w:rsidRPr="00151BB2">
        <w:rPr>
          <w:sz w:val="16"/>
          <w:szCs w:val="16"/>
        </w:rPr>
        <w:tab/>
      </w:r>
      <w:r w:rsidRPr="00151BB2">
        <w:rPr>
          <w:sz w:val="16"/>
          <w:szCs w:val="16"/>
        </w:rPr>
        <w:tab/>
      </w:r>
      <w:r w:rsidRPr="00151BB2">
        <w:rPr>
          <w:sz w:val="16"/>
          <w:szCs w:val="16"/>
        </w:rPr>
        <w:tab/>
        <w:t>(Підпис працівника навчально-методичного відділу)</w:t>
      </w:r>
    </w:p>
    <w:p w14:paraId="398B8CB9" w14:textId="77777777" w:rsidR="0049686F" w:rsidRDefault="0049686F" w:rsidP="0049686F">
      <w:pPr>
        <w:spacing w:after="120" w:line="240" w:lineRule="auto"/>
        <w:ind w:firstLine="0"/>
        <w:jc w:val="both"/>
      </w:pPr>
      <w:r w:rsidRPr="00151BB2">
        <w:rPr>
          <w:szCs w:val="28"/>
        </w:rPr>
        <w:t>«______» ____________ 202___</w:t>
      </w:r>
    </w:p>
    <w:bookmarkEnd w:id="1"/>
    <w:p w14:paraId="1E3299F9" w14:textId="7A7F1EB7" w:rsidR="00D3600C" w:rsidRPr="00357764" w:rsidRDefault="00D3600C" w:rsidP="000B03C2">
      <w:pPr>
        <w:spacing w:line="276" w:lineRule="auto"/>
        <w:ind w:firstLine="0"/>
        <w:jc w:val="both"/>
        <w:rPr>
          <w:rFonts w:eastAsia="Calibri" w:cs="Times New Roman"/>
          <w:szCs w:val="24"/>
        </w:rPr>
      </w:pPr>
      <w:r w:rsidRPr="00357764">
        <w:rPr>
          <w:rFonts w:eastAsia="Calibri" w:cs="Times New Roman"/>
          <w:szCs w:val="24"/>
        </w:rPr>
        <w:br w:type="page"/>
      </w:r>
    </w:p>
    <w:p w14:paraId="0CD50FE5" w14:textId="77777777" w:rsidR="000B03C2" w:rsidRPr="00357764" w:rsidRDefault="000B03C2" w:rsidP="003B1661">
      <w:pPr>
        <w:widowControl w:val="0"/>
        <w:spacing w:line="260" w:lineRule="exact"/>
        <w:ind w:firstLine="0"/>
        <w:jc w:val="center"/>
        <w:rPr>
          <w:rFonts w:eastAsia="Times New Roman" w:cs="Times New Roman"/>
          <w:b/>
          <w:bCs/>
          <w:szCs w:val="28"/>
        </w:rPr>
      </w:pPr>
      <w:r w:rsidRPr="00357764">
        <w:rPr>
          <w:rFonts w:eastAsia="Times New Roman" w:cs="Times New Roman"/>
          <w:b/>
          <w:bCs/>
          <w:szCs w:val="28"/>
        </w:rPr>
        <w:lastRenderedPageBreak/>
        <w:t>ПЕРЕДМОВА</w:t>
      </w:r>
    </w:p>
    <w:p w14:paraId="64CF86F3" w14:textId="77777777" w:rsidR="000B03C2" w:rsidRPr="00357764" w:rsidRDefault="000B03C2" w:rsidP="000B03C2">
      <w:pPr>
        <w:widowControl w:val="0"/>
        <w:spacing w:line="260" w:lineRule="exact"/>
        <w:ind w:firstLine="0"/>
        <w:jc w:val="center"/>
        <w:rPr>
          <w:rFonts w:eastAsia="Times New Roman" w:cs="Times New Roman"/>
          <w:b/>
          <w:bCs/>
          <w:sz w:val="16"/>
          <w:szCs w:val="16"/>
        </w:rPr>
      </w:pPr>
    </w:p>
    <w:p w14:paraId="0879126A" w14:textId="77777777" w:rsidR="000B03C2" w:rsidRPr="00357764" w:rsidRDefault="000B03C2" w:rsidP="000B03C2">
      <w:pPr>
        <w:widowControl w:val="0"/>
        <w:spacing w:after="120" w:line="260" w:lineRule="exact"/>
        <w:ind w:firstLine="0"/>
        <w:jc w:val="center"/>
        <w:rPr>
          <w:rFonts w:eastAsia="Times New Roman" w:cs="Times New Roman"/>
          <w:b/>
          <w:bCs/>
          <w:szCs w:val="28"/>
        </w:rPr>
      </w:pPr>
      <w:r w:rsidRPr="00357764">
        <w:rPr>
          <w:rFonts w:eastAsia="Times New Roman" w:cs="Times New Roman"/>
          <w:b/>
          <w:bCs/>
          <w:szCs w:val="28"/>
        </w:rPr>
        <w:t>освітньої програми</w:t>
      </w:r>
    </w:p>
    <w:p w14:paraId="3A16E98F" w14:textId="6731F0AC" w:rsidR="00F25EB7" w:rsidRPr="00E1080E" w:rsidRDefault="00F25EB7" w:rsidP="00B46231">
      <w:pPr>
        <w:widowControl w:val="0"/>
        <w:spacing w:line="240" w:lineRule="auto"/>
        <w:ind w:left="567" w:firstLine="0"/>
        <w:jc w:val="center"/>
        <w:rPr>
          <w:rFonts w:eastAsia="Courier New" w:cs="Times New Roman"/>
          <w:b/>
          <w:szCs w:val="28"/>
          <w:u w:val="single"/>
        </w:rPr>
      </w:pPr>
      <w:r>
        <w:rPr>
          <w:rFonts w:eastAsia="Courier New" w:cs="Times New Roman"/>
          <w:b/>
          <w:szCs w:val="28"/>
          <w:u w:val="single"/>
        </w:rPr>
        <w:t>Комп’ютерне матеріалознавство і дизайн матеріалів</w:t>
      </w:r>
    </w:p>
    <w:p w14:paraId="620F56FB" w14:textId="1C0AED8A" w:rsidR="00E1080E" w:rsidRDefault="00E1080E" w:rsidP="00F25EB7">
      <w:pPr>
        <w:widowControl w:val="0"/>
        <w:spacing w:line="260" w:lineRule="exact"/>
        <w:ind w:hanging="1134"/>
        <w:jc w:val="center"/>
        <w:rPr>
          <w:rFonts w:eastAsia="Times New Roman" w:cs="Times New Roman"/>
          <w:b/>
          <w:bCs/>
          <w:szCs w:val="28"/>
        </w:rPr>
      </w:pPr>
    </w:p>
    <w:p w14:paraId="2A79134E" w14:textId="3863A720" w:rsidR="000B03C2" w:rsidRPr="00357764" w:rsidRDefault="000B03C2" w:rsidP="00E1080E">
      <w:pPr>
        <w:widowControl w:val="0"/>
        <w:spacing w:line="260" w:lineRule="exact"/>
        <w:ind w:hanging="1701"/>
        <w:jc w:val="center"/>
        <w:rPr>
          <w:rFonts w:eastAsia="Times New Roman" w:cs="Times New Roman"/>
          <w:b/>
          <w:bCs/>
          <w:color w:val="000000"/>
          <w:sz w:val="16"/>
          <w:szCs w:val="16"/>
        </w:rPr>
      </w:pPr>
      <w:r w:rsidRPr="00357764">
        <w:rPr>
          <w:rFonts w:eastAsia="Times New Roman" w:cs="Times New Roman"/>
          <w:b/>
          <w:bCs/>
          <w:szCs w:val="28"/>
        </w:rPr>
        <w:t>_</w:t>
      </w:r>
      <w:r w:rsidRPr="00357764">
        <w:rPr>
          <w:rFonts w:eastAsia="Times New Roman" w:cs="Times New Roman"/>
          <w:bCs/>
          <w:sz w:val="20"/>
          <w:szCs w:val="20"/>
        </w:rPr>
        <w:t>(назва освітньої програми)</w:t>
      </w:r>
    </w:p>
    <w:p w14:paraId="0B3E1D92" w14:textId="54480AE9" w:rsidR="00E1080E" w:rsidRPr="00E1080E" w:rsidRDefault="00F25EB7" w:rsidP="00E1080E">
      <w:pPr>
        <w:widowControl w:val="0"/>
        <w:spacing w:line="260" w:lineRule="exact"/>
        <w:ind w:firstLine="0"/>
        <w:jc w:val="center"/>
        <w:rPr>
          <w:rFonts w:eastAsia="Courier New" w:cs="Times New Roman"/>
          <w:b/>
          <w:szCs w:val="28"/>
          <w:u w:val="single"/>
        </w:rPr>
      </w:pPr>
      <w:r>
        <w:rPr>
          <w:rFonts w:eastAsia="Courier New" w:cs="Times New Roman"/>
          <w:b/>
          <w:szCs w:val="28"/>
          <w:u w:val="single"/>
        </w:rPr>
        <w:t>Перший (бакалаврський) рівень</w:t>
      </w:r>
    </w:p>
    <w:p w14:paraId="0006A33B" w14:textId="77777777" w:rsidR="000B03C2" w:rsidRPr="00357764" w:rsidRDefault="000B03C2" w:rsidP="000B03C2">
      <w:pPr>
        <w:widowControl w:val="0"/>
        <w:spacing w:line="260" w:lineRule="exact"/>
        <w:ind w:firstLine="0"/>
        <w:jc w:val="center"/>
        <w:rPr>
          <w:rFonts w:eastAsia="Times New Roman" w:cs="Times New Roman"/>
          <w:bCs/>
          <w:sz w:val="20"/>
          <w:szCs w:val="20"/>
        </w:rPr>
      </w:pPr>
      <w:r w:rsidRPr="00357764">
        <w:rPr>
          <w:rFonts w:eastAsia="Times New Roman" w:cs="Times New Roman"/>
          <w:bCs/>
          <w:sz w:val="20"/>
          <w:szCs w:val="20"/>
        </w:rPr>
        <w:t>(рівень вищої освіти)</w:t>
      </w:r>
    </w:p>
    <w:p w14:paraId="19B0C776" w14:textId="77777777" w:rsidR="000B03C2" w:rsidRPr="00357764" w:rsidRDefault="000B03C2" w:rsidP="000B03C2">
      <w:pPr>
        <w:widowControl w:val="0"/>
        <w:spacing w:line="260" w:lineRule="exact"/>
        <w:ind w:firstLine="0"/>
        <w:jc w:val="center"/>
        <w:rPr>
          <w:rFonts w:eastAsia="Times New Roman" w:cs="Times New Roman"/>
          <w:b/>
          <w:bCs/>
          <w:szCs w:val="28"/>
        </w:rPr>
      </w:pPr>
    </w:p>
    <w:p w14:paraId="2DE0A6BF" w14:textId="77777777" w:rsidR="000B03C2" w:rsidRPr="00357764" w:rsidRDefault="000B03C2" w:rsidP="000B03C2">
      <w:pPr>
        <w:widowControl w:val="0"/>
        <w:spacing w:line="260" w:lineRule="exact"/>
        <w:ind w:firstLine="0"/>
        <w:jc w:val="center"/>
        <w:rPr>
          <w:rFonts w:eastAsia="Times New Roman" w:cs="Times New Roman"/>
          <w:b/>
          <w:bCs/>
          <w:szCs w:val="28"/>
        </w:rPr>
      </w:pPr>
    </w:p>
    <w:p w14:paraId="1E69AEB0" w14:textId="6AD3F315" w:rsidR="000B03C2" w:rsidRPr="00357764" w:rsidRDefault="00765B3F" w:rsidP="000B03C2">
      <w:pPr>
        <w:spacing w:line="276" w:lineRule="auto"/>
        <w:ind w:firstLine="0"/>
        <w:jc w:val="both"/>
        <w:rPr>
          <w:rFonts w:eastAsia="Calibri" w:cs="Times New Roman"/>
          <w:b/>
          <w:szCs w:val="24"/>
        </w:rPr>
      </w:pPr>
      <w:r>
        <w:rPr>
          <w:rFonts w:eastAsia="Calibri" w:cs="Times New Roman"/>
          <w:b/>
          <w:szCs w:val="24"/>
        </w:rPr>
        <w:t>ІНІЦІЙОВАНА</w:t>
      </w:r>
    </w:p>
    <w:p w14:paraId="575F6818" w14:textId="46F0777A" w:rsidR="000B03C2" w:rsidRPr="00357764" w:rsidRDefault="000B03C2" w:rsidP="000B03C2">
      <w:pPr>
        <w:spacing w:line="276" w:lineRule="auto"/>
        <w:ind w:firstLine="426"/>
        <w:jc w:val="both"/>
        <w:rPr>
          <w:rFonts w:eastAsia="Calibri" w:cs="Times New Roman"/>
          <w:szCs w:val="24"/>
        </w:rPr>
      </w:pPr>
      <w:r w:rsidRPr="00357764">
        <w:rPr>
          <w:rFonts w:eastAsia="Calibri" w:cs="Times New Roman"/>
          <w:szCs w:val="24"/>
        </w:rPr>
        <w:t>Кафедрою</w:t>
      </w:r>
      <w:r w:rsidR="00765B3F">
        <w:rPr>
          <w:rFonts w:eastAsia="Calibri" w:cs="Times New Roman"/>
          <w:szCs w:val="24"/>
        </w:rPr>
        <w:t>(ми)</w:t>
      </w:r>
      <w:r w:rsidRPr="00357764">
        <w:rPr>
          <w:rFonts w:eastAsia="Calibri" w:cs="Times New Roman"/>
          <w:szCs w:val="24"/>
        </w:rPr>
        <w:t xml:space="preserve"> </w:t>
      </w:r>
      <w:r w:rsidR="00E1080E">
        <w:rPr>
          <w:rFonts w:eastAsia="Calibri" w:cs="Times New Roman"/>
          <w:szCs w:val="24"/>
        </w:rPr>
        <w:t>Матеріалознавства та обробки матеріалів (ПДАБА)</w:t>
      </w:r>
    </w:p>
    <w:p w14:paraId="0229543A" w14:textId="77777777" w:rsidR="000B03C2" w:rsidRPr="00357764" w:rsidRDefault="000B03C2" w:rsidP="000B03C2">
      <w:pPr>
        <w:spacing w:line="276" w:lineRule="auto"/>
        <w:ind w:firstLine="426"/>
        <w:rPr>
          <w:rFonts w:eastAsia="Times New Roman" w:cs="Times New Roman"/>
          <w:szCs w:val="28"/>
          <w:lang w:eastAsia="ru-RU"/>
        </w:rPr>
      </w:pPr>
      <w:r w:rsidRPr="00357764">
        <w:rPr>
          <w:rFonts w:eastAsia="Times New Roman" w:cs="Times New Roman"/>
          <w:szCs w:val="28"/>
          <w:lang w:eastAsia="ru-RU"/>
        </w:rPr>
        <w:t>«___»______20__ р.</w:t>
      </w:r>
      <w:r w:rsidRPr="00357764">
        <w:rPr>
          <w:rFonts w:eastAsia="Times New Roman" w:cs="Times New Roman"/>
          <w:szCs w:val="28"/>
          <w:lang w:eastAsia="ru-RU"/>
        </w:rPr>
        <w:tab/>
      </w:r>
      <w:r w:rsidRPr="00357764">
        <w:rPr>
          <w:rFonts w:eastAsia="Times New Roman" w:cs="Times New Roman"/>
          <w:szCs w:val="28"/>
          <w:lang w:eastAsia="ru-RU"/>
        </w:rPr>
        <w:tab/>
      </w:r>
      <w:r w:rsidRPr="00357764">
        <w:rPr>
          <w:rFonts w:eastAsia="Times New Roman" w:cs="Times New Roman"/>
          <w:szCs w:val="28"/>
          <w:lang w:eastAsia="ru-RU"/>
        </w:rPr>
        <w:tab/>
      </w:r>
      <w:r w:rsidRPr="00357764">
        <w:rPr>
          <w:rFonts w:eastAsia="Times New Roman" w:cs="Times New Roman"/>
          <w:szCs w:val="28"/>
          <w:lang w:eastAsia="ru-RU"/>
        </w:rPr>
        <w:tab/>
        <w:t>протокол №______</w:t>
      </w:r>
    </w:p>
    <w:p w14:paraId="0690D54B" w14:textId="4371626D" w:rsidR="000B03C2" w:rsidRPr="00357764" w:rsidRDefault="000B03C2" w:rsidP="000206DF">
      <w:pPr>
        <w:spacing w:before="120" w:line="276" w:lineRule="auto"/>
        <w:ind w:firstLine="426"/>
        <w:jc w:val="both"/>
        <w:rPr>
          <w:rFonts w:eastAsia="Calibri" w:cs="Times New Roman"/>
          <w:color w:val="000000"/>
          <w:szCs w:val="28"/>
        </w:rPr>
      </w:pPr>
      <w:r w:rsidRPr="00357764">
        <w:rPr>
          <w:rFonts w:eastAsia="Calibri" w:cs="Times New Roman"/>
          <w:szCs w:val="24"/>
        </w:rPr>
        <w:t>Завідувач</w:t>
      </w:r>
      <w:r w:rsidR="00765B3F">
        <w:rPr>
          <w:rFonts w:eastAsia="Calibri" w:cs="Times New Roman"/>
          <w:szCs w:val="24"/>
        </w:rPr>
        <w:t>(і)</w:t>
      </w:r>
      <w:r w:rsidRPr="00357764">
        <w:rPr>
          <w:rFonts w:eastAsia="Calibri" w:cs="Times New Roman"/>
          <w:szCs w:val="24"/>
        </w:rPr>
        <w:t xml:space="preserve"> кафедри </w:t>
      </w:r>
      <w:r w:rsidRPr="00357764">
        <w:rPr>
          <w:rFonts w:eastAsia="Calibri" w:cs="Times New Roman"/>
          <w:szCs w:val="24"/>
        </w:rPr>
        <w:tab/>
      </w:r>
      <w:r w:rsidRPr="00357764">
        <w:rPr>
          <w:rFonts w:eastAsia="Calibri" w:cs="Times New Roman"/>
          <w:szCs w:val="24"/>
        </w:rPr>
        <w:tab/>
      </w:r>
      <w:r w:rsidR="00765B3F">
        <w:rPr>
          <w:rFonts w:eastAsia="Calibri" w:cs="Times New Roman"/>
          <w:color w:val="000000"/>
          <w:szCs w:val="28"/>
        </w:rPr>
        <w:t>____________</w:t>
      </w:r>
      <w:r w:rsidR="00765B3F">
        <w:rPr>
          <w:rFonts w:eastAsia="Calibri" w:cs="Times New Roman"/>
          <w:color w:val="000000"/>
          <w:szCs w:val="28"/>
        </w:rPr>
        <w:tab/>
      </w:r>
      <w:r w:rsidR="00765B3F">
        <w:rPr>
          <w:rFonts w:eastAsia="Calibri" w:cs="Times New Roman"/>
          <w:color w:val="000000"/>
          <w:szCs w:val="28"/>
        </w:rPr>
        <w:tab/>
      </w:r>
      <w:r w:rsidR="00E1080E" w:rsidRPr="00E1080E">
        <w:rPr>
          <w:rFonts w:eastAsia="Calibri" w:cs="Times New Roman"/>
          <w:color w:val="000000"/>
          <w:szCs w:val="28"/>
          <w:u w:val="single"/>
        </w:rPr>
        <w:t>Волчук В.М.</w:t>
      </w:r>
    </w:p>
    <w:p w14:paraId="7D5355C4" w14:textId="6A653F1F" w:rsidR="000B03C2" w:rsidRPr="000206DF" w:rsidRDefault="000B03C2" w:rsidP="000206DF">
      <w:pPr>
        <w:widowControl w:val="0"/>
        <w:spacing w:line="276" w:lineRule="auto"/>
        <w:ind w:left="4956" w:right="113" w:firstLine="6"/>
        <w:jc w:val="both"/>
        <w:rPr>
          <w:rFonts w:eastAsia="Times New Roman" w:cs="Times New Roman"/>
          <w:color w:val="000000"/>
          <w:sz w:val="20"/>
          <w:szCs w:val="20"/>
        </w:rPr>
      </w:pPr>
      <w:r w:rsidRPr="000206DF">
        <w:rPr>
          <w:rFonts w:eastAsia="Times New Roman" w:cs="Times New Roman"/>
          <w:color w:val="000000"/>
          <w:sz w:val="20"/>
          <w:szCs w:val="20"/>
        </w:rPr>
        <w:t>(підпис)</w:t>
      </w:r>
      <w:r w:rsidRPr="000206DF">
        <w:rPr>
          <w:rFonts w:eastAsia="Times New Roman" w:cs="Times New Roman"/>
          <w:color w:val="000000"/>
          <w:sz w:val="20"/>
          <w:szCs w:val="20"/>
        </w:rPr>
        <w:tab/>
      </w:r>
      <w:r w:rsidRPr="000206DF">
        <w:rPr>
          <w:rFonts w:eastAsia="Times New Roman" w:cs="Times New Roman"/>
          <w:color w:val="000000"/>
          <w:sz w:val="20"/>
          <w:szCs w:val="20"/>
        </w:rPr>
        <w:tab/>
      </w:r>
      <w:r w:rsidR="000206DF">
        <w:rPr>
          <w:rFonts w:eastAsia="Times New Roman" w:cs="Times New Roman"/>
          <w:color w:val="000000"/>
          <w:sz w:val="20"/>
          <w:szCs w:val="20"/>
        </w:rPr>
        <w:tab/>
      </w:r>
      <w:r w:rsidRPr="000206DF">
        <w:rPr>
          <w:rFonts w:eastAsia="Times New Roman" w:cs="Times New Roman"/>
          <w:color w:val="000000"/>
          <w:sz w:val="20"/>
          <w:szCs w:val="20"/>
        </w:rPr>
        <w:tab/>
        <w:t>ПІБ</w:t>
      </w:r>
    </w:p>
    <w:p w14:paraId="048CE850" w14:textId="77777777" w:rsidR="00A25C1C" w:rsidRDefault="000B03C2" w:rsidP="00A25C1C">
      <w:pPr>
        <w:pStyle w:val="paragraph"/>
        <w:shd w:val="clear" w:color="auto" w:fill="FFFFFF"/>
        <w:spacing w:before="0" w:beforeAutospacing="0" w:after="0" w:afterAutospacing="0"/>
        <w:ind w:firstLine="705"/>
        <w:jc w:val="both"/>
        <w:textAlignment w:val="baseline"/>
        <w:rPr>
          <w:color w:val="000000"/>
          <w:lang w:val="uk-UA"/>
        </w:rPr>
      </w:pPr>
      <w:r w:rsidRPr="00A25C1C">
        <w:rPr>
          <w:b/>
          <w:color w:val="000000"/>
          <w:szCs w:val="28"/>
          <w:lang w:val="uk-UA"/>
        </w:rPr>
        <w:t>ПІДСТАВА</w:t>
      </w:r>
      <w:r w:rsidRPr="00A25C1C">
        <w:rPr>
          <w:color w:val="000000"/>
          <w:lang w:val="uk-UA"/>
        </w:rPr>
        <w:t xml:space="preserve"> </w:t>
      </w:r>
    </w:p>
    <w:p w14:paraId="110400ED" w14:textId="0597B62E" w:rsidR="00A25C1C" w:rsidRPr="00A25C1C" w:rsidRDefault="00A25C1C" w:rsidP="00A25C1C">
      <w:pPr>
        <w:pStyle w:val="paragraph"/>
        <w:shd w:val="clear" w:color="auto" w:fill="FFFFFF"/>
        <w:spacing w:before="0" w:beforeAutospacing="0" w:after="0" w:afterAutospacing="0"/>
        <w:ind w:firstLine="705"/>
        <w:jc w:val="both"/>
        <w:textAlignment w:val="baseline"/>
        <w:rPr>
          <w:sz w:val="26"/>
          <w:szCs w:val="26"/>
          <w:lang w:val="uk-UA"/>
        </w:rPr>
      </w:pPr>
      <w:r w:rsidRPr="00A25C1C">
        <w:rPr>
          <w:sz w:val="26"/>
          <w:szCs w:val="26"/>
          <w:lang w:val="uk-UA"/>
        </w:rPr>
        <w:t xml:space="preserve">Освітньо-професійну програму </w:t>
      </w:r>
      <w:r>
        <w:rPr>
          <w:sz w:val="26"/>
          <w:szCs w:val="26"/>
          <w:lang w:val="uk-UA"/>
        </w:rPr>
        <w:t>«</w:t>
      </w:r>
      <w:r w:rsidRPr="00A25C1C">
        <w:rPr>
          <w:sz w:val="26"/>
          <w:szCs w:val="26"/>
          <w:lang w:val="uk-UA"/>
        </w:rPr>
        <w:t>Комп’ютерне матеріалознавство і дизайн матеріалів</w:t>
      </w:r>
      <w:r>
        <w:rPr>
          <w:sz w:val="26"/>
          <w:szCs w:val="26"/>
          <w:lang w:val="uk-UA"/>
        </w:rPr>
        <w:t>»</w:t>
      </w:r>
      <w:r w:rsidRPr="00A25C1C">
        <w:rPr>
          <w:sz w:val="26"/>
          <w:szCs w:val="26"/>
          <w:lang w:val="uk-UA"/>
        </w:rPr>
        <w:t xml:space="preserve"> започатковано рішенням вченої ради Українського державного університету науки і технологій (УДУНТ) від 03.04.2024 протокол № 8 з метою продовження реалізації освітньо-професійної програми </w:t>
      </w:r>
      <w:r>
        <w:rPr>
          <w:sz w:val="26"/>
          <w:szCs w:val="26"/>
          <w:lang w:val="uk-UA"/>
        </w:rPr>
        <w:t>«</w:t>
      </w:r>
      <w:r w:rsidRPr="00A25C1C">
        <w:rPr>
          <w:sz w:val="26"/>
          <w:szCs w:val="26"/>
          <w:lang w:val="uk-UA"/>
        </w:rPr>
        <w:t>Комп’ютерне матеріалознавство і дизайн матеріалів</w:t>
      </w:r>
      <w:r>
        <w:rPr>
          <w:sz w:val="26"/>
          <w:szCs w:val="26"/>
          <w:lang w:val="uk-UA"/>
        </w:rPr>
        <w:t>»</w:t>
      </w:r>
      <w:r w:rsidRPr="00A25C1C">
        <w:rPr>
          <w:sz w:val="26"/>
          <w:szCs w:val="26"/>
          <w:lang w:val="uk-UA"/>
        </w:rPr>
        <w:t xml:space="preserve"> </w:t>
      </w:r>
      <w:r w:rsidRPr="00A25C1C">
        <w:rPr>
          <w:sz w:val="26"/>
          <w:szCs w:val="26"/>
          <w:shd w:val="clear" w:color="auto" w:fill="FFFFFF"/>
          <w:lang w:val="uk-UA"/>
        </w:rPr>
        <w:t>Придніпровської державної академії будівництва та архітектури</w:t>
      </w:r>
      <w:r w:rsidRPr="00A25C1C">
        <w:rPr>
          <w:color w:val="000000"/>
          <w:sz w:val="26"/>
          <w:szCs w:val="26"/>
          <w:lang w:val="uk-UA"/>
        </w:rPr>
        <w:t xml:space="preserve"> (ПДАБА) (затверджена рішенням вченої ради ПДАБА від протокол № 12 від «25» травня 2021 року</w:t>
      </w:r>
      <w:r>
        <w:rPr>
          <w:sz w:val="26"/>
          <w:szCs w:val="26"/>
          <w:lang w:val="uk-UA"/>
        </w:rPr>
        <w:t>; зміни вносились рішенням</w:t>
      </w:r>
      <w:r w:rsidRPr="00A25C1C">
        <w:rPr>
          <w:sz w:val="26"/>
          <w:szCs w:val="26"/>
          <w:lang w:val="uk-UA"/>
        </w:rPr>
        <w:t xml:space="preserve"> вченої ради </w:t>
      </w:r>
      <w:r w:rsidRPr="00A25C1C">
        <w:rPr>
          <w:color w:val="000000"/>
          <w:sz w:val="26"/>
          <w:szCs w:val="26"/>
          <w:lang w:val="uk-UA"/>
        </w:rPr>
        <w:t>ПДАБА</w:t>
      </w:r>
      <w:r w:rsidRPr="00A25C1C">
        <w:rPr>
          <w:sz w:val="26"/>
          <w:szCs w:val="26"/>
          <w:lang w:val="uk-UA"/>
        </w:rPr>
        <w:t xml:space="preserve"> від </w:t>
      </w:r>
      <w:r>
        <w:rPr>
          <w:sz w:val="26"/>
          <w:szCs w:val="26"/>
          <w:lang w:val="uk-UA"/>
        </w:rPr>
        <w:t>26.08.2022 р., протокол № 1</w:t>
      </w:r>
      <w:r w:rsidRPr="00A25C1C">
        <w:rPr>
          <w:sz w:val="26"/>
          <w:szCs w:val="26"/>
          <w:lang w:val="uk-UA"/>
        </w:rPr>
        <w:t xml:space="preserve">) після приєднання до УДУНТ </w:t>
      </w:r>
      <w:r w:rsidRPr="00A25C1C">
        <w:rPr>
          <w:color w:val="000000"/>
          <w:sz w:val="26"/>
          <w:szCs w:val="26"/>
          <w:lang w:val="uk-UA"/>
        </w:rPr>
        <w:t>Державного вищого навчального закладу</w:t>
      </w:r>
      <w:r w:rsidRPr="00A25C1C">
        <w:rPr>
          <w:sz w:val="26"/>
          <w:szCs w:val="26"/>
          <w:shd w:val="clear" w:color="auto" w:fill="FFFFFF"/>
          <w:lang w:val="uk-UA"/>
        </w:rPr>
        <w:t xml:space="preserve"> «Український державний хіміко-технологічний університет» та Придніпровської державної академії будівництва та архітектури</w:t>
      </w:r>
      <w:r w:rsidRPr="00A25C1C">
        <w:rPr>
          <w:sz w:val="26"/>
          <w:szCs w:val="26"/>
          <w:lang w:val="uk-UA"/>
        </w:rPr>
        <w:t xml:space="preserve"> згідно з наказом Міністерства освіти і науки України від 25.07.2023 за №</w:t>
      </w:r>
      <w:r w:rsidRPr="00A25C1C">
        <w:rPr>
          <w:sz w:val="26"/>
          <w:szCs w:val="26"/>
        </w:rPr>
        <w:t> </w:t>
      </w:r>
      <w:r w:rsidRPr="00A25C1C">
        <w:rPr>
          <w:sz w:val="26"/>
          <w:szCs w:val="26"/>
          <w:lang w:val="uk-UA"/>
        </w:rPr>
        <w:t>904 «Про реорганізацію державного вищого навчального закладу «Український державний хіміко-технологічний університет» та Придніпровської державної академії будівництва та архітектури».</w:t>
      </w:r>
      <w:r w:rsidRPr="00A25C1C">
        <w:rPr>
          <w:sz w:val="26"/>
          <w:szCs w:val="26"/>
        </w:rPr>
        <w:t> </w:t>
      </w:r>
    </w:p>
    <w:p w14:paraId="4E9AED23" w14:textId="77777777" w:rsidR="00BE21BC" w:rsidRPr="00BE21BC" w:rsidRDefault="00A25C1C" w:rsidP="00BE21BC">
      <w:pPr>
        <w:shd w:val="clear" w:color="auto" w:fill="FFFFFF"/>
        <w:spacing w:line="240" w:lineRule="auto"/>
        <w:ind w:firstLine="705"/>
        <w:jc w:val="both"/>
        <w:textAlignment w:val="baseline"/>
        <w:rPr>
          <w:rFonts w:eastAsia="Times New Roman" w:cs="Times New Roman"/>
          <w:bCs/>
          <w:sz w:val="26"/>
          <w:szCs w:val="26"/>
          <w:lang w:eastAsia="ru-RU"/>
        </w:rPr>
      </w:pPr>
      <w:r w:rsidRPr="00A25C1C">
        <w:rPr>
          <w:rFonts w:eastAsia="Times New Roman" w:cs="Times New Roman"/>
          <w:sz w:val="26"/>
          <w:szCs w:val="26"/>
          <w:lang w:eastAsia="ru-RU"/>
        </w:rPr>
        <w:t xml:space="preserve">Освітньо-професійну програму складено на підставі Стандарту вищої освіти за спеціальністю </w:t>
      </w:r>
      <w:r w:rsidR="00BE21BC" w:rsidRPr="00BE21BC">
        <w:rPr>
          <w:rFonts w:eastAsia="Times New Roman" w:cs="Times New Roman"/>
          <w:bCs/>
          <w:sz w:val="26"/>
          <w:szCs w:val="26"/>
          <w:lang w:eastAsia="ru-RU"/>
        </w:rPr>
        <w:t>за спеціальністю 132 «Матеріалознавство» для першого (бакалаврського) рівня вищої освіти, затвердженого наказом МОН України від «27» грудня 2018 р. № 1460.</w:t>
      </w:r>
    </w:p>
    <w:p w14:paraId="1BE8BE96" w14:textId="77777777" w:rsidR="000B03C2" w:rsidRPr="00357764" w:rsidRDefault="000B03C2" w:rsidP="000B03C2">
      <w:pPr>
        <w:widowControl w:val="0"/>
        <w:spacing w:line="260" w:lineRule="exact"/>
        <w:ind w:firstLine="0"/>
        <w:rPr>
          <w:rFonts w:eastAsia="Times New Roman" w:cs="Times New Roman"/>
          <w:b/>
          <w:bCs/>
          <w:szCs w:val="28"/>
        </w:rPr>
      </w:pPr>
    </w:p>
    <w:p w14:paraId="6B73ED72" w14:textId="77777777" w:rsidR="003B1661" w:rsidRPr="00357764" w:rsidRDefault="003B1661" w:rsidP="000B03C2">
      <w:pPr>
        <w:spacing w:line="276" w:lineRule="auto"/>
        <w:ind w:firstLine="0"/>
        <w:jc w:val="both"/>
        <w:rPr>
          <w:rFonts w:eastAsia="Calibri" w:cs="Times New Roman"/>
          <w:b/>
          <w:szCs w:val="24"/>
        </w:rPr>
      </w:pPr>
    </w:p>
    <w:p w14:paraId="03A9AFE6" w14:textId="65509074" w:rsidR="000B03C2" w:rsidRPr="00357764" w:rsidRDefault="00765B3F" w:rsidP="000B03C2">
      <w:pPr>
        <w:spacing w:line="276" w:lineRule="auto"/>
        <w:ind w:firstLine="0"/>
        <w:jc w:val="both"/>
        <w:rPr>
          <w:rFonts w:eastAsia="Calibri" w:cs="Times New Roman"/>
          <w:b/>
          <w:szCs w:val="24"/>
        </w:rPr>
      </w:pPr>
      <w:r>
        <w:rPr>
          <w:rFonts w:eastAsia="Calibri" w:cs="Times New Roman"/>
          <w:b/>
          <w:szCs w:val="24"/>
        </w:rPr>
        <w:t>Проєктна група освітньої</w:t>
      </w:r>
      <w:r w:rsidR="000B03C2" w:rsidRPr="00357764">
        <w:rPr>
          <w:rFonts w:eastAsia="Calibri" w:cs="Times New Roman"/>
          <w:b/>
          <w:szCs w:val="24"/>
        </w:rPr>
        <w:t xml:space="preserve"> програми:</w:t>
      </w:r>
    </w:p>
    <w:p w14:paraId="326C6453" w14:textId="6DE8B7D7" w:rsidR="00BE21BC" w:rsidRPr="00BE21BC" w:rsidRDefault="00BE21BC" w:rsidP="00BE21BC">
      <w:pPr>
        <w:widowControl w:val="0"/>
        <w:spacing w:line="276" w:lineRule="auto"/>
        <w:ind w:right="113" w:firstLine="697"/>
        <w:rPr>
          <w:rFonts w:eastAsia="Times New Roman" w:cs="Times New Roman"/>
          <w:b/>
          <w:color w:val="000000"/>
          <w:szCs w:val="28"/>
        </w:rPr>
      </w:pPr>
      <w:r w:rsidRPr="00BE21BC">
        <w:rPr>
          <w:rFonts w:eastAsia="Times New Roman" w:cs="Times New Roman"/>
          <w:b/>
          <w:color w:val="000000"/>
          <w:szCs w:val="28"/>
        </w:rPr>
        <w:t xml:space="preserve">Большаков Володимир Іванович, </w:t>
      </w:r>
      <w:r w:rsidRPr="00BE21BC">
        <w:rPr>
          <w:rFonts w:eastAsia="Times New Roman" w:cs="Times New Roman"/>
          <w:color w:val="000000"/>
          <w:szCs w:val="28"/>
        </w:rPr>
        <w:t xml:space="preserve">доктор технічних наук, професор, </w:t>
      </w:r>
      <w:r w:rsidRPr="00BE21BC">
        <w:rPr>
          <w:rFonts w:eastAsia="Times New Roman" w:cs="Times New Roman"/>
          <w:bCs/>
          <w:color w:val="000000"/>
          <w:szCs w:val="28"/>
        </w:rPr>
        <w:t xml:space="preserve">професор кафедри </w:t>
      </w:r>
      <w:r w:rsidRPr="00BE21BC">
        <w:rPr>
          <w:rFonts w:eastAsia="Times New Roman" w:cs="Times New Roman"/>
          <w:color w:val="000000"/>
          <w:szCs w:val="28"/>
        </w:rPr>
        <w:t>матеріалознавства і обробки матеріалів;</w:t>
      </w:r>
    </w:p>
    <w:p w14:paraId="03519920" w14:textId="77777777" w:rsidR="00BE21BC" w:rsidRPr="00BE21BC" w:rsidRDefault="00BE21BC" w:rsidP="00BE21BC">
      <w:pPr>
        <w:widowControl w:val="0"/>
        <w:spacing w:line="276" w:lineRule="auto"/>
        <w:ind w:right="113" w:firstLine="697"/>
        <w:rPr>
          <w:rFonts w:eastAsia="Times New Roman" w:cs="Times New Roman"/>
          <w:color w:val="000000"/>
          <w:szCs w:val="28"/>
        </w:rPr>
      </w:pPr>
      <w:r w:rsidRPr="00BE21BC">
        <w:rPr>
          <w:rFonts w:eastAsia="Times New Roman" w:cs="Times New Roman"/>
          <w:b/>
          <w:color w:val="000000"/>
          <w:szCs w:val="28"/>
        </w:rPr>
        <w:t>Волчук Володимир Миколайович</w:t>
      </w:r>
      <w:r w:rsidRPr="00BE21BC">
        <w:rPr>
          <w:rFonts w:eastAsia="Times New Roman" w:cs="Times New Roman"/>
          <w:b/>
          <w:bCs/>
          <w:color w:val="000000"/>
          <w:szCs w:val="28"/>
        </w:rPr>
        <w:t>,</w:t>
      </w:r>
      <w:r w:rsidRPr="00BE21BC">
        <w:rPr>
          <w:rFonts w:eastAsia="Times New Roman" w:cs="Times New Roman"/>
          <w:bCs/>
          <w:color w:val="000000"/>
          <w:szCs w:val="28"/>
        </w:rPr>
        <w:t xml:space="preserve"> доктор технічних наук, доцент, завідувач кафедри </w:t>
      </w:r>
      <w:r w:rsidRPr="00BE21BC">
        <w:rPr>
          <w:rFonts w:eastAsia="Times New Roman" w:cs="Times New Roman"/>
          <w:color w:val="000000"/>
          <w:szCs w:val="28"/>
        </w:rPr>
        <w:t>матеріалознавства і обробки матеріалів;</w:t>
      </w:r>
    </w:p>
    <w:p w14:paraId="6C6C1359" w14:textId="77777777" w:rsidR="00BE21BC" w:rsidRPr="00BE21BC" w:rsidRDefault="00BE21BC" w:rsidP="00BE21BC">
      <w:pPr>
        <w:widowControl w:val="0"/>
        <w:spacing w:line="276" w:lineRule="auto"/>
        <w:ind w:right="113" w:firstLine="697"/>
        <w:rPr>
          <w:rFonts w:eastAsia="Times New Roman" w:cs="Times New Roman"/>
          <w:color w:val="000000"/>
          <w:szCs w:val="28"/>
        </w:rPr>
      </w:pPr>
      <w:r w:rsidRPr="00BE21BC">
        <w:rPr>
          <w:rFonts w:eastAsia="Times New Roman" w:cs="Times New Roman"/>
          <w:b/>
          <w:color w:val="000000"/>
          <w:szCs w:val="28"/>
        </w:rPr>
        <w:t xml:space="preserve">Вахрушева Віра Сергіївна, </w:t>
      </w:r>
      <w:r w:rsidRPr="00BE21BC">
        <w:rPr>
          <w:rFonts w:eastAsia="Times New Roman" w:cs="Times New Roman"/>
          <w:color w:val="000000"/>
          <w:szCs w:val="28"/>
        </w:rPr>
        <w:t xml:space="preserve">доктор технічних наук, професор, </w:t>
      </w:r>
      <w:r w:rsidRPr="00BE21BC">
        <w:rPr>
          <w:rFonts w:eastAsia="Times New Roman" w:cs="Times New Roman"/>
          <w:bCs/>
          <w:color w:val="000000"/>
          <w:szCs w:val="28"/>
        </w:rPr>
        <w:t xml:space="preserve">професор кафедри </w:t>
      </w:r>
      <w:r w:rsidRPr="00BE21BC">
        <w:rPr>
          <w:rFonts w:eastAsia="Times New Roman" w:cs="Times New Roman"/>
          <w:color w:val="000000"/>
          <w:szCs w:val="28"/>
        </w:rPr>
        <w:t>матеріалознавства і обробки матеріалів;</w:t>
      </w:r>
    </w:p>
    <w:p w14:paraId="092F3C6B" w14:textId="386D0475" w:rsidR="00BE21BC" w:rsidRDefault="00BE21BC" w:rsidP="00BE21BC">
      <w:pPr>
        <w:widowControl w:val="0"/>
        <w:spacing w:line="276" w:lineRule="auto"/>
        <w:ind w:right="113" w:firstLine="697"/>
        <w:rPr>
          <w:rFonts w:eastAsia="Times New Roman" w:cs="Times New Roman"/>
          <w:bCs/>
          <w:color w:val="000000"/>
          <w:szCs w:val="28"/>
        </w:rPr>
      </w:pPr>
      <w:r w:rsidRPr="00BE21BC">
        <w:rPr>
          <w:rFonts w:eastAsia="Times New Roman" w:cs="Times New Roman"/>
          <w:b/>
          <w:color w:val="000000"/>
          <w:szCs w:val="28"/>
        </w:rPr>
        <w:t>Узлов Олег Володимирович</w:t>
      </w:r>
      <w:r w:rsidRPr="00BE21BC">
        <w:rPr>
          <w:rFonts w:eastAsia="Times New Roman" w:cs="Times New Roman"/>
          <w:color w:val="000000"/>
          <w:szCs w:val="28"/>
        </w:rPr>
        <w:t>, кандидат технічних наук, доцент</w:t>
      </w:r>
      <w:r w:rsidRPr="00BE21BC">
        <w:rPr>
          <w:rFonts w:eastAsia="Times New Roman" w:cs="Times New Roman"/>
          <w:bCs/>
          <w:color w:val="000000"/>
          <w:szCs w:val="28"/>
        </w:rPr>
        <w:t xml:space="preserve">, доцент кафедри </w:t>
      </w:r>
      <w:r w:rsidRPr="00BE21BC">
        <w:rPr>
          <w:rFonts w:eastAsia="Times New Roman" w:cs="Times New Roman"/>
          <w:color w:val="000000"/>
          <w:szCs w:val="28"/>
        </w:rPr>
        <w:t>матеріалознавства і обробки матеріалів</w:t>
      </w:r>
      <w:r w:rsidRPr="00BE21BC">
        <w:rPr>
          <w:rFonts w:eastAsia="Times New Roman" w:cs="Times New Roman"/>
          <w:bCs/>
          <w:color w:val="000000"/>
          <w:szCs w:val="28"/>
        </w:rPr>
        <w:t>;</w:t>
      </w:r>
    </w:p>
    <w:p w14:paraId="195DAF90" w14:textId="4950C735" w:rsidR="00BE21BC" w:rsidRPr="00BE21BC" w:rsidRDefault="00BE21BC" w:rsidP="00BE21BC">
      <w:pPr>
        <w:widowControl w:val="0"/>
        <w:spacing w:line="276" w:lineRule="auto"/>
        <w:ind w:right="113" w:firstLine="697"/>
        <w:rPr>
          <w:rFonts w:eastAsia="Times New Roman" w:cs="Times New Roman"/>
          <w:bCs/>
          <w:color w:val="000000"/>
          <w:szCs w:val="28"/>
        </w:rPr>
      </w:pPr>
      <w:r w:rsidRPr="00BE21BC">
        <w:rPr>
          <w:rFonts w:eastAsia="Times New Roman" w:cs="Times New Roman"/>
          <w:b/>
          <w:bCs/>
          <w:color w:val="000000"/>
          <w:szCs w:val="28"/>
        </w:rPr>
        <w:lastRenderedPageBreak/>
        <w:t>Грузін Натал</w:t>
      </w:r>
      <w:r>
        <w:rPr>
          <w:rFonts w:eastAsia="Times New Roman" w:cs="Times New Roman"/>
          <w:b/>
          <w:bCs/>
          <w:color w:val="000000"/>
          <w:szCs w:val="28"/>
        </w:rPr>
        <w:t>і</w:t>
      </w:r>
      <w:r w:rsidRPr="00BE21BC">
        <w:rPr>
          <w:rFonts w:eastAsia="Times New Roman" w:cs="Times New Roman"/>
          <w:b/>
          <w:bCs/>
          <w:color w:val="000000"/>
          <w:szCs w:val="28"/>
        </w:rPr>
        <w:t>я Вячеславівна</w:t>
      </w:r>
      <w:r>
        <w:rPr>
          <w:rFonts w:eastAsia="Times New Roman" w:cs="Times New Roman"/>
          <w:bCs/>
          <w:color w:val="000000"/>
          <w:szCs w:val="28"/>
        </w:rPr>
        <w:t xml:space="preserve">, </w:t>
      </w:r>
      <w:r w:rsidRPr="00BE21BC">
        <w:rPr>
          <w:rFonts w:eastAsia="Times New Roman" w:cs="Times New Roman"/>
          <w:bCs/>
          <w:color w:val="000000"/>
          <w:szCs w:val="28"/>
        </w:rPr>
        <w:t>кандидат технічних наук, доцент, доцент кафедри матеріалознавства і обробки матеріалів, гарант освітньо-професійної програми;</w:t>
      </w:r>
    </w:p>
    <w:p w14:paraId="6099F99A" w14:textId="13E1B4E2" w:rsidR="000B03C2" w:rsidRDefault="00BE21BC" w:rsidP="00BE21BC">
      <w:pPr>
        <w:widowControl w:val="0"/>
        <w:spacing w:line="276" w:lineRule="auto"/>
        <w:ind w:right="113" w:firstLine="697"/>
        <w:rPr>
          <w:rFonts w:eastAsia="Times New Roman" w:cs="Times New Roman"/>
          <w:color w:val="000000"/>
          <w:szCs w:val="28"/>
        </w:rPr>
      </w:pPr>
      <w:r w:rsidRPr="00BE21BC">
        <w:rPr>
          <w:rFonts w:eastAsia="Times New Roman" w:cs="Times New Roman"/>
          <w:b/>
          <w:color w:val="000000"/>
          <w:szCs w:val="28"/>
        </w:rPr>
        <w:t xml:space="preserve">Бабаченко Олександр Іванович, </w:t>
      </w:r>
      <w:r w:rsidRPr="00BE21BC">
        <w:rPr>
          <w:rFonts w:eastAsia="Times New Roman" w:cs="Times New Roman"/>
          <w:color w:val="000000"/>
          <w:szCs w:val="28"/>
        </w:rPr>
        <w:t>доктор технічних наук, старший науковий співробітник, директор Інституту чорної металургії ім. З.І. Некрасова НАН України.</w:t>
      </w:r>
    </w:p>
    <w:p w14:paraId="54E50CA7" w14:textId="7223589A" w:rsidR="00BE21BC" w:rsidRDefault="00BE21BC" w:rsidP="00BE21BC">
      <w:pPr>
        <w:widowControl w:val="0"/>
        <w:spacing w:line="276" w:lineRule="auto"/>
        <w:ind w:right="113" w:firstLine="697"/>
        <w:rPr>
          <w:rFonts w:eastAsia="Times New Roman" w:cs="Times New Roman"/>
          <w:color w:val="000000"/>
          <w:szCs w:val="28"/>
        </w:rPr>
      </w:pPr>
    </w:p>
    <w:p w14:paraId="510B0867" w14:textId="77777777" w:rsidR="00BE21BC" w:rsidRPr="00357764" w:rsidRDefault="00BE21BC" w:rsidP="00BE21BC">
      <w:pPr>
        <w:widowControl w:val="0"/>
        <w:spacing w:line="276" w:lineRule="auto"/>
        <w:ind w:right="113" w:firstLine="697"/>
        <w:rPr>
          <w:rFonts w:eastAsia="Times New Roman" w:cs="Times New Roman"/>
          <w:b/>
          <w:bCs/>
          <w:szCs w:val="28"/>
        </w:rPr>
      </w:pPr>
    </w:p>
    <w:p w14:paraId="0E096E7A" w14:textId="77777777" w:rsidR="000B03C2" w:rsidRPr="00357764" w:rsidRDefault="000B03C2" w:rsidP="000B03C2">
      <w:pPr>
        <w:spacing w:line="276" w:lineRule="auto"/>
        <w:ind w:firstLine="0"/>
        <w:jc w:val="both"/>
        <w:rPr>
          <w:rFonts w:eastAsia="Calibri" w:cs="Times New Roman"/>
          <w:b/>
          <w:szCs w:val="24"/>
        </w:rPr>
      </w:pPr>
      <w:r w:rsidRPr="00357764">
        <w:rPr>
          <w:rFonts w:eastAsia="Calibri" w:cs="Times New Roman"/>
          <w:b/>
          <w:szCs w:val="24"/>
        </w:rPr>
        <w:t xml:space="preserve">До ОПП надані такі відгуки (рецензії) </w:t>
      </w:r>
    </w:p>
    <w:p w14:paraId="1ADFF685" w14:textId="77777777"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1. ________________________</w:t>
      </w:r>
    </w:p>
    <w:p w14:paraId="1D0108A3" w14:textId="77777777"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2. ________________________</w:t>
      </w:r>
    </w:p>
    <w:p w14:paraId="4BB51128" w14:textId="77777777"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3. ________________________</w:t>
      </w:r>
    </w:p>
    <w:p w14:paraId="7C60115B"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0C86CA7F"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2A13161F"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39446EA4" w14:textId="77777777" w:rsidR="000B03C2" w:rsidRPr="00357764" w:rsidRDefault="000B03C2" w:rsidP="000B03C2">
      <w:pPr>
        <w:spacing w:line="360" w:lineRule="auto"/>
        <w:ind w:firstLine="0"/>
        <w:jc w:val="center"/>
        <w:rPr>
          <w:rFonts w:eastAsia="Times New Roman" w:cs="Times New Roman"/>
          <w:b/>
          <w:szCs w:val="28"/>
          <w:lang w:eastAsia="ru-RU"/>
        </w:rPr>
      </w:pPr>
    </w:p>
    <w:p w14:paraId="6301AA61" w14:textId="32176672" w:rsidR="00357764" w:rsidRPr="00357764" w:rsidRDefault="00357764" w:rsidP="000B03C2">
      <w:pPr>
        <w:spacing w:line="360" w:lineRule="auto"/>
        <w:ind w:firstLine="0"/>
        <w:jc w:val="center"/>
        <w:rPr>
          <w:rFonts w:eastAsia="Times New Roman" w:cs="Times New Roman"/>
          <w:b/>
          <w:szCs w:val="28"/>
          <w:lang w:eastAsia="ru-RU"/>
        </w:rPr>
      </w:pPr>
      <w:r w:rsidRPr="00357764">
        <w:rPr>
          <w:rFonts w:eastAsia="Times New Roman" w:cs="Times New Roman"/>
          <w:b/>
          <w:szCs w:val="28"/>
          <w:lang w:eastAsia="ru-RU"/>
        </w:rPr>
        <w:br w:type="page"/>
      </w:r>
    </w:p>
    <w:p w14:paraId="550581F9" w14:textId="51F243A6" w:rsidR="000B03C2" w:rsidRPr="00357764" w:rsidRDefault="000B03C2" w:rsidP="00F25859">
      <w:pPr>
        <w:spacing w:after="120" w:line="360" w:lineRule="auto"/>
        <w:ind w:firstLine="0"/>
        <w:jc w:val="center"/>
        <w:rPr>
          <w:rFonts w:eastAsia="Times New Roman" w:cs="Times New Roman"/>
          <w:b/>
          <w:szCs w:val="28"/>
          <w:lang w:eastAsia="ru-RU"/>
        </w:rPr>
      </w:pPr>
      <w:r w:rsidRPr="00357764">
        <w:rPr>
          <w:rFonts w:eastAsia="Times New Roman" w:cs="Times New Roman"/>
          <w:b/>
          <w:szCs w:val="28"/>
          <w:lang w:eastAsia="ru-RU"/>
        </w:rPr>
        <w:lastRenderedPageBreak/>
        <w:t>1. Профіль освітньої програми</w:t>
      </w:r>
    </w:p>
    <w:p w14:paraId="4F581861" w14:textId="2786C48F" w:rsidR="000B03C2" w:rsidRDefault="000B03C2" w:rsidP="000B03C2">
      <w:pPr>
        <w:widowControl w:val="0"/>
        <w:spacing w:line="240" w:lineRule="auto"/>
        <w:ind w:firstLine="0"/>
        <w:jc w:val="center"/>
        <w:rPr>
          <w:rFonts w:eastAsia="Times New Roman" w:cs="Times New Roman"/>
          <w:bCs/>
          <w:szCs w:val="28"/>
          <w:lang w:eastAsia="ru-RU"/>
        </w:rPr>
      </w:pPr>
      <w:r w:rsidRPr="00357764">
        <w:rPr>
          <w:rFonts w:eastAsia="Times New Roman" w:cs="Times New Roman"/>
          <w:bCs/>
          <w:szCs w:val="28"/>
          <w:lang w:eastAsia="ru-RU"/>
        </w:rPr>
        <w:t xml:space="preserve">спеціальність </w:t>
      </w:r>
      <w:r w:rsidR="00E1080E" w:rsidRPr="00E1080E">
        <w:rPr>
          <w:rFonts w:eastAsia="Times New Roman" w:cs="Times New Roman"/>
          <w:b/>
          <w:szCs w:val="28"/>
          <w:lang w:eastAsia="ru-RU"/>
        </w:rPr>
        <w:t xml:space="preserve">132 </w:t>
      </w:r>
      <w:r w:rsidR="00E1080E" w:rsidRPr="00E1080E">
        <w:rPr>
          <w:rFonts w:eastAsia="Times New Roman" w:cs="Times New Roman"/>
          <w:b/>
          <w:szCs w:val="28"/>
          <w:u w:val="single"/>
          <w:lang w:eastAsia="ru-RU"/>
        </w:rPr>
        <w:t>«Матеріалознавство»</w:t>
      </w:r>
    </w:p>
    <w:p w14:paraId="3E2918B7" w14:textId="7705CD20" w:rsidR="00F25859" w:rsidRPr="00357764" w:rsidRDefault="00F25859" w:rsidP="00F25859">
      <w:pPr>
        <w:widowControl w:val="0"/>
        <w:spacing w:after="120" w:line="240" w:lineRule="auto"/>
        <w:ind w:firstLine="0"/>
        <w:jc w:val="center"/>
        <w:rPr>
          <w:rFonts w:eastAsia="Times New Roman" w:cs="Times New Roman"/>
          <w:bCs/>
          <w:sz w:val="20"/>
          <w:szCs w:val="20"/>
          <w:u w:val="single"/>
        </w:rPr>
      </w:pPr>
      <w:r w:rsidRPr="00F25859">
        <w:rPr>
          <w:rFonts w:eastAsia="Times New Roman" w:cs="Times New Roman"/>
          <w:bCs/>
          <w:sz w:val="20"/>
          <w:szCs w:val="20"/>
        </w:rPr>
        <w:t>(код та назва)</w:t>
      </w:r>
    </w:p>
    <w:p w14:paraId="01AC22CD" w14:textId="4E605A17" w:rsidR="000B03C2" w:rsidRPr="00F25EB7" w:rsidRDefault="000B03C2" w:rsidP="00F25EB7">
      <w:pPr>
        <w:widowControl w:val="0"/>
        <w:spacing w:line="260" w:lineRule="exact"/>
        <w:ind w:firstLine="0"/>
        <w:jc w:val="center"/>
        <w:rPr>
          <w:rFonts w:eastAsia="Courier New" w:cs="Times New Roman"/>
          <w:b/>
          <w:szCs w:val="28"/>
          <w:u w:val="single"/>
        </w:rPr>
      </w:pPr>
      <w:r w:rsidRPr="00357764">
        <w:rPr>
          <w:rFonts w:eastAsia="Times New Roman" w:cs="Times New Roman"/>
          <w:bCs/>
          <w:szCs w:val="28"/>
          <w:lang w:eastAsia="ru-RU"/>
        </w:rPr>
        <w:t>назва О</w:t>
      </w:r>
      <w:r w:rsidR="00F25EB7">
        <w:rPr>
          <w:rFonts w:eastAsia="Times New Roman" w:cs="Times New Roman"/>
          <w:bCs/>
          <w:szCs w:val="28"/>
          <w:lang w:eastAsia="ru-RU"/>
        </w:rPr>
        <w:t>П</w:t>
      </w:r>
      <w:r w:rsidRPr="00357764">
        <w:rPr>
          <w:rFonts w:eastAsia="Times New Roman" w:cs="Times New Roman"/>
          <w:bCs/>
          <w:szCs w:val="28"/>
          <w:lang w:eastAsia="ru-RU"/>
        </w:rPr>
        <w:t xml:space="preserve">П </w:t>
      </w:r>
      <w:r w:rsidR="00E1080E" w:rsidRPr="00E1080E">
        <w:rPr>
          <w:rFonts w:eastAsia="Times New Roman" w:cs="Times New Roman"/>
          <w:b/>
          <w:szCs w:val="28"/>
          <w:u w:val="single"/>
          <w:lang w:eastAsia="ru-RU"/>
        </w:rPr>
        <w:t>«</w:t>
      </w:r>
      <w:r w:rsidR="00F25EB7">
        <w:rPr>
          <w:rFonts w:eastAsia="Courier New" w:cs="Times New Roman"/>
          <w:b/>
          <w:szCs w:val="28"/>
          <w:u w:val="single"/>
        </w:rPr>
        <w:t>Комп’ютерне матеріалознавство і дизайн матеріалів</w:t>
      </w:r>
      <w:r w:rsidR="00E1080E" w:rsidRPr="00E1080E">
        <w:rPr>
          <w:rFonts w:eastAsia="Times New Roman" w:cs="Times New Roman"/>
          <w:b/>
          <w:szCs w:val="28"/>
          <w:u w:val="single"/>
          <w:lang w:eastAsia="ru-RU"/>
        </w:rPr>
        <w:t>»</w:t>
      </w:r>
    </w:p>
    <w:p w14:paraId="43BFB29E" w14:textId="77777777" w:rsidR="000B03C2" w:rsidRPr="006E7B32" w:rsidRDefault="000B03C2" w:rsidP="00F25859">
      <w:pPr>
        <w:spacing w:line="360" w:lineRule="auto"/>
        <w:ind w:firstLine="0"/>
        <w:rPr>
          <w:rFonts w:eastAsia="Times New Roman" w:cs="Times New Roman"/>
          <w:szCs w:val="28"/>
          <w:lang w:eastAsia="ru-RU"/>
        </w:rPr>
      </w:pPr>
    </w:p>
    <w:tbl>
      <w:tblPr>
        <w:tblStyle w:val="af"/>
        <w:tblW w:w="0" w:type="auto"/>
        <w:tblBorders>
          <w:left w:val="none" w:sz="0" w:space="0" w:color="auto"/>
          <w:right w:val="none" w:sz="0" w:space="0" w:color="auto"/>
        </w:tblBorders>
        <w:tblLook w:val="04A0" w:firstRow="1" w:lastRow="0" w:firstColumn="1" w:lastColumn="0" w:noHBand="0" w:noVBand="1"/>
      </w:tblPr>
      <w:tblGrid>
        <w:gridCol w:w="4538"/>
        <w:gridCol w:w="5100"/>
      </w:tblGrid>
      <w:tr w:rsidR="000B03C2" w:rsidRPr="00B46231" w14:paraId="68E1BEE0" w14:textId="77777777" w:rsidTr="007C39E0">
        <w:trPr>
          <w:trHeight w:val="567"/>
        </w:trPr>
        <w:tc>
          <w:tcPr>
            <w:tcW w:w="9638" w:type="dxa"/>
            <w:gridSpan w:val="2"/>
            <w:vAlign w:val="center"/>
          </w:tcPr>
          <w:p w14:paraId="2C342E52" w14:textId="77777777" w:rsidR="000B03C2" w:rsidRPr="00B46231" w:rsidRDefault="000B03C2" w:rsidP="00B46231">
            <w:pPr>
              <w:rPr>
                <w:rFonts w:eastAsia="Times New Roman"/>
                <w:b/>
                <w:sz w:val="24"/>
                <w:lang w:eastAsia="ru-RU"/>
              </w:rPr>
            </w:pPr>
            <w:r w:rsidRPr="00B46231">
              <w:rPr>
                <w:rFonts w:eastAsia="Times New Roman"/>
                <w:b/>
                <w:sz w:val="24"/>
                <w:lang w:eastAsia="ru-RU"/>
              </w:rPr>
              <w:t>1.1 - Загальна інформація</w:t>
            </w:r>
          </w:p>
        </w:tc>
      </w:tr>
      <w:tr w:rsidR="000B03C2" w:rsidRPr="00B46231" w14:paraId="26E36B5C" w14:textId="77777777" w:rsidTr="00407341">
        <w:trPr>
          <w:trHeight w:val="1134"/>
        </w:trPr>
        <w:tc>
          <w:tcPr>
            <w:tcW w:w="0" w:type="auto"/>
          </w:tcPr>
          <w:p w14:paraId="37649555" w14:textId="697D3068" w:rsidR="000B03C2" w:rsidRPr="00B46231" w:rsidRDefault="000B03C2"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Повна назва закладу вищої освіти</w:t>
            </w:r>
            <w:r w:rsidR="00357764" w:rsidRPr="00B46231">
              <w:rPr>
                <w:rFonts w:eastAsia="Times New Roman"/>
                <w:color w:val="000000"/>
                <w:sz w:val="24"/>
                <w:shd w:val="clear" w:color="auto" w:fill="FFFFFF"/>
                <w:lang w:eastAsia="uk-UA"/>
              </w:rPr>
              <w:t xml:space="preserve"> та структурного підрозділу</w:t>
            </w:r>
          </w:p>
        </w:tc>
        <w:tc>
          <w:tcPr>
            <w:tcW w:w="5161" w:type="dxa"/>
          </w:tcPr>
          <w:p w14:paraId="467CFFFC" w14:textId="77777777" w:rsidR="00E1080E" w:rsidRPr="00B46231" w:rsidRDefault="00E1080E" w:rsidP="00B46231">
            <w:pPr>
              <w:widowControl w:val="0"/>
              <w:jc w:val="both"/>
              <w:rPr>
                <w:rFonts w:eastAsia="Courier New"/>
                <w:color w:val="000000"/>
                <w:sz w:val="24"/>
                <w:lang w:eastAsia="uk-UA"/>
              </w:rPr>
            </w:pPr>
            <w:r w:rsidRPr="00B46231">
              <w:rPr>
                <w:rFonts w:eastAsia="Courier New"/>
                <w:color w:val="000000"/>
                <w:sz w:val="24"/>
                <w:lang w:eastAsia="uk-UA"/>
              </w:rPr>
              <w:t>Український державний університет науки і технологій</w:t>
            </w:r>
          </w:p>
          <w:p w14:paraId="44754FE5" w14:textId="475FA455" w:rsidR="00E1080E" w:rsidRPr="00B46231" w:rsidRDefault="00E1080E" w:rsidP="00B46231">
            <w:pPr>
              <w:widowControl w:val="0"/>
              <w:jc w:val="both"/>
              <w:rPr>
                <w:rFonts w:eastAsia="Courier New"/>
                <w:color w:val="000000"/>
                <w:sz w:val="24"/>
                <w:lang w:eastAsia="uk-UA"/>
              </w:rPr>
            </w:pPr>
            <w:r w:rsidRPr="00B46231">
              <w:rPr>
                <w:rFonts w:eastAsia="Courier New"/>
                <w:color w:val="000000"/>
                <w:sz w:val="24"/>
                <w:lang w:eastAsia="uk-UA"/>
              </w:rPr>
              <w:t>Навчально-науковий інститут «Придніпровська державна академія будівництва та архітектури»</w:t>
            </w:r>
          </w:p>
          <w:p w14:paraId="6386ECDD" w14:textId="7680BF62" w:rsidR="00E1080E" w:rsidRPr="00B46231" w:rsidRDefault="00E1080E" w:rsidP="00B46231">
            <w:pPr>
              <w:widowControl w:val="0"/>
              <w:jc w:val="both"/>
              <w:rPr>
                <w:rFonts w:eastAsia="Courier New"/>
                <w:color w:val="000000"/>
                <w:sz w:val="24"/>
                <w:lang w:eastAsia="uk-UA"/>
              </w:rPr>
            </w:pPr>
            <w:r w:rsidRPr="00B46231">
              <w:rPr>
                <w:rFonts w:eastAsia="Courier New"/>
                <w:color w:val="000000"/>
                <w:sz w:val="24"/>
                <w:lang w:eastAsia="uk-UA"/>
              </w:rPr>
              <w:t>Факультет Інформаційних технологій та механічної інженерії</w:t>
            </w:r>
          </w:p>
          <w:p w14:paraId="28C19E52" w14:textId="75C6E20A" w:rsidR="000D2B50" w:rsidRPr="00B46231" w:rsidRDefault="00E1080E" w:rsidP="00B46231">
            <w:pPr>
              <w:widowControl w:val="0"/>
              <w:jc w:val="both"/>
              <w:rPr>
                <w:rFonts w:eastAsia="Courier New"/>
                <w:color w:val="000000"/>
                <w:sz w:val="24"/>
                <w:lang w:eastAsia="uk-UA"/>
              </w:rPr>
            </w:pPr>
            <w:r w:rsidRPr="00B46231">
              <w:rPr>
                <w:rFonts w:eastAsia="Courier New"/>
                <w:color w:val="000000"/>
                <w:sz w:val="24"/>
                <w:lang w:eastAsia="uk-UA"/>
              </w:rPr>
              <w:t>Кафедра Матеріалознавства та обробки матеріалів</w:t>
            </w:r>
          </w:p>
        </w:tc>
      </w:tr>
      <w:tr w:rsidR="000B03C2" w:rsidRPr="00B46231" w14:paraId="6D77190C" w14:textId="77777777" w:rsidTr="00B46231">
        <w:trPr>
          <w:trHeight w:val="553"/>
        </w:trPr>
        <w:tc>
          <w:tcPr>
            <w:tcW w:w="0" w:type="auto"/>
          </w:tcPr>
          <w:p w14:paraId="7D9A6B68" w14:textId="4BDF8B8C" w:rsidR="000B03C2" w:rsidRPr="00B46231" w:rsidRDefault="000B41B1"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Ступінь вищої освіти та назва о</w:t>
            </w:r>
            <w:r w:rsidR="0061471D" w:rsidRPr="00B46231">
              <w:rPr>
                <w:rFonts w:eastAsia="Times New Roman"/>
                <w:color w:val="000000"/>
                <w:sz w:val="24"/>
                <w:shd w:val="clear" w:color="auto" w:fill="FFFFFF"/>
                <w:lang w:eastAsia="uk-UA"/>
              </w:rPr>
              <w:t>світн</w:t>
            </w:r>
            <w:r w:rsidRPr="00B46231">
              <w:rPr>
                <w:rFonts w:eastAsia="Times New Roman"/>
                <w:color w:val="000000"/>
                <w:sz w:val="24"/>
                <w:shd w:val="clear" w:color="auto" w:fill="FFFFFF"/>
                <w:lang w:eastAsia="uk-UA"/>
              </w:rPr>
              <w:t>ьої</w:t>
            </w:r>
            <w:r w:rsidR="000B03C2" w:rsidRPr="00B46231">
              <w:rPr>
                <w:rFonts w:eastAsia="Times New Roman"/>
                <w:color w:val="000000"/>
                <w:sz w:val="24"/>
                <w:shd w:val="clear" w:color="auto" w:fill="FFFFFF"/>
                <w:lang w:eastAsia="uk-UA"/>
              </w:rPr>
              <w:t xml:space="preserve"> кваліфікаці</w:t>
            </w:r>
            <w:r w:rsidRPr="00B46231">
              <w:rPr>
                <w:rFonts w:eastAsia="Times New Roman"/>
                <w:color w:val="000000"/>
                <w:sz w:val="24"/>
                <w:shd w:val="clear" w:color="auto" w:fill="FFFFFF"/>
                <w:lang w:eastAsia="uk-UA"/>
              </w:rPr>
              <w:t>ї</w:t>
            </w:r>
            <w:r w:rsidR="000B03C2" w:rsidRPr="00B46231">
              <w:rPr>
                <w:rFonts w:eastAsia="Times New Roman"/>
                <w:color w:val="000000"/>
                <w:sz w:val="24"/>
                <w:shd w:val="clear" w:color="auto" w:fill="FFFFFF"/>
                <w:lang w:eastAsia="uk-UA"/>
              </w:rPr>
              <w:t xml:space="preserve"> </w:t>
            </w:r>
          </w:p>
        </w:tc>
        <w:tc>
          <w:tcPr>
            <w:tcW w:w="5161" w:type="dxa"/>
          </w:tcPr>
          <w:p w14:paraId="6B105AC5" w14:textId="4851AFED" w:rsidR="000D2B50" w:rsidRPr="00B46231" w:rsidRDefault="00E1080E" w:rsidP="00B46231">
            <w:pPr>
              <w:widowControl w:val="0"/>
              <w:jc w:val="both"/>
              <w:rPr>
                <w:rFonts w:eastAsia="Times New Roman"/>
                <w:bCs/>
                <w:color w:val="000000"/>
                <w:sz w:val="24"/>
                <w:shd w:val="clear" w:color="auto" w:fill="FFFFFF"/>
                <w:lang w:eastAsia="uk-UA"/>
              </w:rPr>
            </w:pPr>
            <w:r w:rsidRPr="00B46231">
              <w:rPr>
                <w:rFonts w:eastAsia="Times New Roman"/>
                <w:bCs/>
                <w:color w:val="000000"/>
                <w:sz w:val="24"/>
                <w:shd w:val="clear" w:color="auto" w:fill="FFFFFF"/>
                <w:lang w:eastAsia="uk-UA"/>
              </w:rPr>
              <w:t xml:space="preserve">Кваліфікація – </w:t>
            </w:r>
            <w:r w:rsidR="00F25EB7" w:rsidRPr="00B46231">
              <w:rPr>
                <w:rFonts w:eastAsia="Times New Roman"/>
                <w:bCs/>
                <w:color w:val="000000"/>
                <w:sz w:val="24"/>
                <w:shd w:val="clear" w:color="auto" w:fill="FFFFFF"/>
                <w:lang w:eastAsia="uk-UA"/>
              </w:rPr>
              <w:t>бакалавр з Комп’ютерного матеріалознавства і дизайна матеріалів</w:t>
            </w:r>
          </w:p>
        </w:tc>
      </w:tr>
      <w:tr w:rsidR="000B03C2" w:rsidRPr="00B46231" w14:paraId="44BB4264" w14:textId="77777777" w:rsidTr="00B46231">
        <w:trPr>
          <w:trHeight w:val="561"/>
        </w:trPr>
        <w:tc>
          <w:tcPr>
            <w:tcW w:w="0" w:type="auto"/>
          </w:tcPr>
          <w:p w14:paraId="0D08C757" w14:textId="77777777" w:rsidR="000B03C2" w:rsidRPr="00B46231" w:rsidRDefault="000B03C2"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Офіційна назва освітньої програми</w:t>
            </w:r>
          </w:p>
        </w:tc>
        <w:tc>
          <w:tcPr>
            <w:tcW w:w="5161" w:type="dxa"/>
          </w:tcPr>
          <w:p w14:paraId="1D32E656" w14:textId="5BFD8C2A" w:rsidR="000D2B50" w:rsidRPr="00B46231" w:rsidRDefault="00F25EB7" w:rsidP="00B46231">
            <w:pPr>
              <w:widowControl w:val="0"/>
              <w:jc w:val="both"/>
              <w:rPr>
                <w:rFonts w:eastAsia="Courier New"/>
                <w:color w:val="000000"/>
                <w:sz w:val="24"/>
                <w:lang w:eastAsia="uk-UA"/>
              </w:rPr>
            </w:pPr>
            <w:r w:rsidRPr="00B46231">
              <w:rPr>
                <w:rFonts w:eastAsia="Courier New"/>
                <w:color w:val="000000"/>
                <w:sz w:val="24"/>
                <w:lang w:eastAsia="uk-UA"/>
              </w:rPr>
              <w:t>Комп’ютерне матеріалознавство і дизайн матеріалів</w:t>
            </w:r>
          </w:p>
        </w:tc>
      </w:tr>
      <w:tr w:rsidR="000B03C2" w:rsidRPr="00B46231" w14:paraId="2DE435CB" w14:textId="77777777" w:rsidTr="00407341">
        <w:trPr>
          <w:trHeight w:val="1134"/>
        </w:trPr>
        <w:tc>
          <w:tcPr>
            <w:tcW w:w="0" w:type="auto"/>
          </w:tcPr>
          <w:p w14:paraId="5EEEC54D" w14:textId="77777777" w:rsidR="000B03C2" w:rsidRPr="00B46231" w:rsidRDefault="000B03C2"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Тип диплому та обсяг освітньої програми</w:t>
            </w:r>
          </w:p>
        </w:tc>
        <w:tc>
          <w:tcPr>
            <w:tcW w:w="5161" w:type="dxa"/>
          </w:tcPr>
          <w:p w14:paraId="48E56439" w14:textId="50DE2C07" w:rsidR="000B03C2" w:rsidRPr="00B46231" w:rsidRDefault="00DF440B" w:rsidP="00B46231">
            <w:pPr>
              <w:widowControl w:val="0"/>
              <w:jc w:val="both"/>
              <w:rPr>
                <w:spacing w:val="-1"/>
                <w:sz w:val="24"/>
              </w:rPr>
            </w:pPr>
            <w:r w:rsidRPr="00B46231">
              <w:rPr>
                <w:spacing w:val="-1"/>
                <w:sz w:val="24"/>
              </w:rPr>
              <w:t>Одиничний, подвійний</w:t>
            </w:r>
          </w:p>
          <w:p w14:paraId="0F22E403" w14:textId="77777777" w:rsidR="005D4715" w:rsidRPr="00B46231" w:rsidRDefault="005D4715"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Обсяг програми:</w:t>
            </w:r>
          </w:p>
          <w:p w14:paraId="58C29511" w14:textId="265C2E21" w:rsidR="00DF440B" w:rsidRPr="00B46231" w:rsidRDefault="00F25EB7" w:rsidP="00B46231">
            <w:pPr>
              <w:pStyle w:val="TableParagraph"/>
              <w:jc w:val="both"/>
              <w:rPr>
                <w:spacing w:val="-1"/>
              </w:rPr>
            </w:pPr>
            <w:r w:rsidRPr="00B46231">
              <w:rPr>
                <w:spacing w:val="-1"/>
              </w:rPr>
              <w:t>240</w:t>
            </w:r>
            <w:r w:rsidR="00DF440B" w:rsidRPr="00B46231">
              <w:rPr>
                <w:spacing w:val="-1"/>
              </w:rPr>
              <w:t xml:space="preserve"> кредитів ЄКТС.</w:t>
            </w:r>
          </w:p>
          <w:p w14:paraId="07A05B88" w14:textId="74704A88" w:rsidR="000D2B50" w:rsidRPr="00B46231" w:rsidRDefault="00DF440B" w:rsidP="00B46231">
            <w:pPr>
              <w:widowControl w:val="0"/>
              <w:jc w:val="both"/>
              <w:rPr>
                <w:rFonts w:eastAsia="Times New Roman"/>
                <w:bCs/>
                <w:color w:val="000000"/>
                <w:sz w:val="24"/>
                <w:shd w:val="clear" w:color="auto" w:fill="FFFFFF"/>
                <w:lang w:eastAsia="uk-UA"/>
              </w:rPr>
            </w:pPr>
            <w:r w:rsidRPr="00B46231">
              <w:rPr>
                <w:spacing w:val="-1"/>
                <w:sz w:val="24"/>
              </w:rPr>
              <w:t>Академія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має перевищувати 25% від загального обсягу освітньої програми</w:t>
            </w:r>
          </w:p>
        </w:tc>
      </w:tr>
      <w:tr w:rsidR="000B03C2" w:rsidRPr="00B46231" w14:paraId="3BE59FC8" w14:textId="77777777" w:rsidTr="00B46231">
        <w:trPr>
          <w:trHeight w:val="339"/>
        </w:trPr>
        <w:tc>
          <w:tcPr>
            <w:tcW w:w="0" w:type="auto"/>
          </w:tcPr>
          <w:p w14:paraId="26F067DE" w14:textId="77777777" w:rsidR="000B03C2" w:rsidRPr="00B46231" w:rsidRDefault="000B03C2"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Наявність акредитації</w:t>
            </w:r>
          </w:p>
        </w:tc>
        <w:tc>
          <w:tcPr>
            <w:tcW w:w="5161" w:type="dxa"/>
          </w:tcPr>
          <w:p w14:paraId="53D8B6B2" w14:textId="5BB35FB2" w:rsidR="000D2B50" w:rsidRPr="00B46231" w:rsidRDefault="00F25EB7" w:rsidP="00B46231">
            <w:pPr>
              <w:widowControl w:val="0"/>
              <w:tabs>
                <w:tab w:val="left" w:pos="0"/>
              </w:tabs>
              <w:jc w:val="both"/>
              <w:rPr>
                <w:rFonts w:eastAsia="Times New Roman"/>
                <w:bCs/>
                <w:sz w:val="24"/>
                <w:lang w:eastAsia="uk-UA"/>
              </w:rPr>
            </w:pPr>
            <w:r w:rsidRPr="00B46231">
              <w:rPr>
                <w:color w:val="000000"/>
                <w:spacing w:val="-1"/>
                <w:sz w:val="24"/>
              </w:rPr>
              <w:t>Акредитується вперше у 2025 році</w:t>
            </w:r>
          </w:p>
        </w:tc>
      </w:tr>
      <w:tr w:rsidR="000B03C2" w:rsidRPr="00B46231" w14:paraId="15496E06" w14:textId="77777777" w:rsidTr="00B46231">
        <w:trPr>
          <w:trHeight w:val="840"/>
        </w:trPr>
        <w:tc>
          <w:tcPr>
            <w:tcW w:w="0" w:type="auto"/>
          </w:tcPr>
          <w:p w14:paraId="732FA2AE" w14:textId="3F1CA273" w:rsidR="000B03C2" w:rsidRPr="00B46231" w:rsidRDefault="003C0F8A"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Цикл / р</w:t>
            </w:r>
            <w:r w:rsidR="000B03C2" w:rsidRPr="00B46231">
              <w:rPr>
                <w:rFonts w:eastAsia="Times New Roman"/>
                <w:color w:val="000000"/>
                <w:sz w:val="24"/>
                <w:shd w:val="clear" w:color="auto" w:fill="FFFFFF"/>
                <w:lang w:eastAsia="uk-UA"/>
              </w:rPr>
              <w:t>івень</w:t>
            </w:r>
          </w:p>
        </w:tc>
        <w:tc>
          <w:tcPr>
            <w:tcW w:w="5161" w:type="dxa"/>
          </w:tcPr>
          <w:p w14:paraId="08587D3C" w14:textId="77777777" w:rsidR="00F25EB7" w:rsidRPr="00B46231" w:rsidRDefault="00F25EB7" w:rsidP="00B46231">
            <w:pPr>
              <w:widowControl w:val="0"/>
              <w:jc w:val="both"/>
              <w:rPr>
                <w:color w:val="000000"/>
                <w:spacing w:val="-1"/>
                <w:sz w:val="24"/>
              </w:rPr>
            </w:pPr>
            <w:r w:rsidRPr="00B46231">
              <w:rPr>
                <w:color w:val="000000"/>
                <w:spacing w:val="-1"/>
                <w:sz w:val="24"/>
              </w:rPr>
              <w:t xml:space="preserve">НРК України-6; </w:t>
            </w:r>
          </w:p>
          <w:p w14:paraId="4E6C47D3" w14:textId="77777777" w:rsidR="00F25EB7" w:rsidRPr="00B46231" w:rsidRDefault="00F25EB7" w:rsidP="00B46231">
            <w:pPr>
              <w:widowControl w:val="0"/>
              <w:jc w:val="both"/>
              <w:rPr>
                <w:color w:val="000000"/>
                <w:spacing w:val="-1"/>
                <w:sz w:val="24"/>
              </w:rPr>
            </w:pPr>
            <w:r w:rsidRPr="00B46231">
              <w:rPr>
                <w:color w:val="000000"/>
                <w:spacing w:val="-1"/>
                <w:sz w:val="24"/>
              </w:rPr>
              <w:t>FQ-EHEA- І;</w:t>
            </w:r>
          </w:p>
          <w:p w14:paraId="3E0D0A1A" w14:textId="45C91660" w:rsidR="000D2B50" w:rsidRPr="00B46231" w:rsidRDefault="00F25EB7" w:rsidP="00B46231">
            <w:pPr>
              <w:widowControl w:val="0"/>
              <w:jc w:val="both"/>
              <w:rPr>
                <w:rFonts w:eastAsia="Times New Roman"/>
                <w:bCs/>
                <w:color w:val="000000"/>
                <w:sz w:val="24"/>
                <w:highlight w:val="cyan"/>
                <w:shd w:val="clear" w:color="auto" w:fill="FFFFFF"/>
                <w:lang w:eastAsia="uk-UA"/>
              </w:rPr>
            </w:pPr>
            <w:r w:rsidRPr="00B46231">
              <w:rPr>
                <w:color w:val="000000"/>
                <w:spacing w:val="-1"/>
                <w:sz w:val="24"/>
              </w:rPr>
              <w:t xml:space="preserve"> EQF-LLL-6</w:t>
            </w:r>
          </w:p>
        </w:tc>
      </w:tr>
      <w:tr w:rsidR="00F25EB7" w:rsidRPr="00B46231" w14:paraId="1F99D3B5" w14:textId="77777777" w:rsidTr="00B46231">
        <w:trPr>
          <w:trHeight w:val="413"/>
        </w:trPr>
        <w:tc>
          <w:tcPr>
            <w:tcW w:w="0" w:type="auto"/>
          </w:tcPr>
          <w:p w14:paraId="3D0EA935" w14:textId="1E9C0A5D" w:rsidR="00F25EB7" w:rsidRPr="00B46231" w:rsidRDefault="00F25EB7"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Передумови</w:t>
            </w:r>
          </w:p>
        </w:tc>
        <w:tc>
          <w:tcPr>
            <w:tcW w:w="5161" w:type="dxa"/>
          </w:tcPr>
          <w:p w14:paraId="727C24B9" w14:textId="462259D1" w:rsidR="00F25EB7" w:rsidRPr="00B46231" w:rsidRDefault="00F25EB7" w:rsidP="00B46231">
            <w:pPr>
              <w:widowControl w:val="0"/>
              <w:jc w:val="both"/>
              <w:rPr>
                <w:rFonts w:eastAsia="Times New Roman"/>
                <w:bCs/>
                <w:color w:val="000000"/>
                <w:sz w:val="24"/>
                <w:shd w:val="clear" w:color="auto" w:fill="FFFFFF"/>
                <w:lang w:eastAsia="uk-UA"/>
              </w:rPr>
            </w:pPr>
            <w:r w:rsidRPr="00B46231">
              <w:rPr>
                <w:color w:val="000000"/>
                <w:sz w:val="24"/>
                <w:lang w:eastAsia="uk-UA"/>
              </w:rPr>
              <w:t>Наявність повної загальної середньої освіти</w:t>
            </w:r>
            <w:r w:rsidR="00B46231">
              <w:rPr>
                <w:color w:val="000000"/>
                <w:sz w:val="24"/>
                <w:lang w:eastAsia="uk-UA"/>
              </w:rPr>
              <w:t>, наявність диплому молодшого спеціалісту</w:t>
            </w:r>
          </w:p>
        </w:tc>
      </w:tr>
      <w:tr w:rsidR="00F25EB7" w:rsidRPr="00B46231" w14:paraId="3842FB5C" w14:textId="77777777" w:rsidTr="00407341">
        <w:trPr>
          <w:trHeight w:val="286"/>
        </w:trPr>
        <w:tc>
          <w:tcPr>
            <w:tcW w:w="0" w:type="auto"/>
          </w:tcPr>
          <w:p w14:paraId="6B5B7C07" w14:textId="77777777" w:rsidR="00F25EB7" w:rsidRPr="00B46231" w:rsidRDefault="00F25EB7"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Мова(и) викладання</w:t>
            </w:r>
          </w:p>
        </w:tc>
        <w:tc>
          <w:tcPr>
            <w:tcW w:w="5161" w:type="dxa"/>
          </w:tcPr>
          <w:p w14:paraId="598401B9" w14:textId="739814CD" w:rsidR="00F25EB7" w:rsidRPr="00B46231" w:rsidRDefault="00F25EB7" w:rsidP="00B46231">
            <w:pPr>
              <w:widowControl w:val="0"/>
              <w:jc w:val="left"/>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Українська мова</w:t>
            </w:r>
          </w:p>
        </w:tc>
      </w:tr>
      <w:tr w:rsidR="00F25EB7" w:rsidRPr="00B46231" w14:paraId="16EC9A74" w14:textId="77777777" w:rsidTr="00407341">
        <w:trPr>
          <w:trHeight w:val="428"/>
        </w:trPr>
        <w:tc>
          <w:tcPr>
            <w:tcW w:w="0" w:type="auto"/>
          </w:tcPr>
          <w:p w14:paraId="7CB1DA80" w14:textId="77777777" w:rsidR="00F25EB7" w:rsidRPr="00B46231" w:rsidRDefault="00F25EB7"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Термін дії освітньої програми</w:t>
            </w:r>
          </w:p>
        </w:tc>
        <w:tc>
          <w:tcPr>
            <w:tcW w:w="5161" w:type="dxa"/>
          </w:tcPr>
          <w:p w14:paraId="4E1857C9" w14:textId="0C702044" w:rsidR="00F25EB7" w:rsidRPr="00B46231" w:rsidRDefault="00B46231" w:rsidP="00B46231">
            <w:pPr>
              <w:pStyle w:val="af3"/>
              <w:jc w:val="both"/>
              <w:rPr>
                <w:bCs/>
                <w:color w:val="000000"/>
                <w:sz w:val="24"/>
                <w:szCs w:val="24"/>
                <w:shd w:val="clear" w:color="auto" w:fill="FFFFFF"/>
                <w:lang w:eastAsia="uk-UA"/>
              </w:rPr>
            </w:pPr>
            <w:r w:rsidRPr="00B46231">
              <w:rPr>
                <w:bCs/>
                <w:color w:val="000000"/>
                <w:sz w:val="24"/>
                <w:szCs w:val="24"/>
                <w:shd w:val="clear" w:color="auto" w:fill="FFFFFF"/>
                <w:lang w:val="uk-UA" w:eastAsia="uk-UA"/>
              </w:rPr>
              <w:t>3</w:t>
            </w:r>
            <w:r w:rsidR="00F25EB7" w:rsidRPr="00B46231">
              <w:rPr>
                <w:bCs/>
                <w:color w:val="000000"/>
                <w:sz w:val="24"/>
                <w:szCs w:val="24"/>
                <w:shd w:val="clear" w:color="auto" w:fill="FFFFFF"/>
                <w:lang w:eastAsia="uk-UA"/>
              </w:rPr>
              <w:t xml:space="preserve"> рік </w:t>
            </w:r>
            <w:r w:rsidRPr="00B46231">
              <w:rPr>
                <w:bCs/>
                <w:color w:val="000000"/>
                <w:sz w:val="24"/>
                <w:szCs w:val="24"/>
                <w:shd w:val="clear" w:color="auto" w:fill="FFFFFF"/>
                <w:lang w:val="uk-UA" w:eastAsia="uk-UA"/>
              </w:rPr>
              <w:t>10</w:t>
            </w:r>
            <w:r w:rsidR="00F25EB7" w:rsidRPr="00B46231">
              <w:rPr>
                <w:bCs/>
                <w:color w:val="000000"/>
                <w:sz w:val="24"/>
                <w:szCs w:val="24"/>
                <w:shd w:val="clear" w:color="auto" w:fill="FFFFFF"/>
                <w:lang w:eastAsia="uk-UA"/>
              </w:rPr>
              <w:t xml:space="preserve"> місяці</w:t>
            </w:r>
            <w:r w:rsidR="00F25EB7" w:rsidRPr="00B46231">
              <w:rPr>
                <w:bCs/>
                <w:color w:val="000000"/>
                <w:sz w:val="24"/>
                <w:szCs w:val="24"/>
                <w:shd w:val="clear" w:color="auto" w:fill="FFFFFF"/>
                <w:lang w:val="uk-UA" w:eastAsia="uk-UA"/>
              </w:rPr>
              <w:t>в</w:t>
            </w:r>
          </w:p>
        </w:tc>
      </w:tr>
      <w:tr w:rsidR="00F25EB7" w:rsidRPr="00B46231" w14:paraId="11A56785" w14:textId="77777777" w:rsidTr="00407341">
        <w:trPr>
          <w:trHeight w:val="570"/>
        </w:trPr>
        <w:tc>
          <w:tcPr>
            <w:tcW w:w="0" w:type="auto"/>
          </w:tcPr>
          <w:p w14:paraId="0DEE2537" w14:textId="77777777" w:rsidR="00F25EB7" w:rsidRPr="00B46231" w:rsidRDefault="00F25EB7"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Інтернет-адреса постійного розміщення опису освітньої програми</w:t>
            </w:r>
          </w:p>
        </w:tc>
        <w:tc>
          <w:tcPr>
            <w:tcW w:w="5161" w:type="dxa"/>
          </w:tcPr>
          <w:p w14:paraId="57C091C7" w14:textId="3BEE1C99" w:rsidR="00F25EB7" w:rsidRPr="00B46231" w:rsidRDefault="00A25C1C" w:rsidP="00B46231">
            <w:pPr>
              <w:widowControl w:val="0"/>
              <w:jc w:val="left"/>
              <w:rPr>
                <w:rFonts w:eastAsia="Times New Roman"/>
                <w:bCs/>
                <w:sz w:val="24"/>
                <w:lang w:eastAsia="uk-UA"/>
              </w:rPr>
            </w:pPr>
            <w:hyperlink r:id="rId7" w:history="1">
              <w:r w:rsidR="00F25EB7" w:rsidRPr="00B46231">
                <w:rPr>
                  <w:rStyle w:val="af1"/>
                  <w:sz w:val="24"/>
                </w:rPr>
                <w:t>http://</w:t>
              </w:r>
              <w:r w:rsidR="00F25EB7" w:rsidRPr="00B46231">
                <w:rPr>
                  <w:rStyle w:val="af1"/>
                  <w:sz w:val="24"/>
                  <w:lang w:val="en-US"/>
                </w:rPr>
                <w:t>ust</w:t>
              </w:r>
              <w:r w:rsidR="00F25EB7" w:rsidRPr="00B46231">
                <w:rPr>
                  <w:rStyle w:val="af1"/>
                  <w:sz w:val="24"/>
                </w:rPr>
                <w:t>.edu.ua/education/educational_programs</w:t>
              </w:r>
            </w:hyperlink>
          </w:p>
        </w:tc>
      </w:tr>
      <w:tr w:rsidR="00F25EB7" w:rsidRPr="00B46231" w14:paraId="22A30D94" w14:textId="77777777" w:rsidTr="007C39E0">
        <w:trPr>
          <w:trHeight w:val="567"/>
        </w:trPr>
        <w:tc>
          <w:tcPr>
            <w:tcW w:w="9638" w:type="dxa"/>
            <w:gridSpan w:val="2"/>
            <w:vAlign w:val="center"/>
          </w:tcPr>
          <w:p w14:paraId="11812632" w14:textId="77777777" w:rsidR="00F25EB7" w:rsidRPr="00B46231" w:rsidRDefault="00F25EB7" w:rsidP="00B46231">
            <w:pPr>
              <w:widowControl w:val="0"/>
              <w:rPr>
                <w:rFonts w:eastAsia="Times New Roman"/>
                <w:b/>
                <w:bCs/>
                <w:color w:val="000000"/>
                <w:sz w:val="24"/>
                <w:shd w:val="clear" w:color="auto" w:fill="FFFFFF"/>
                <w:lang w:eastAsia="uk-UA"/>
              </w:rPr>
            </w:pPr>
            <w:r w:rsidRPr="00B46231">
              <w:rPr>
                <w:rFonts w:eastAsia="Times New Roman"/>
                <w:b/>
                <w:color w:val="000000"/>
                <w:sz w:val="24"/>
                <w:shd w:val="clear" w:color="auto" w:fill="FFFFFF"/>
                <w:lang w:eastAsia="uk-UA"/>
              </w:rPr>
              <w:t>1.2 - Мета освітньої програми</w:t>
            </w:r>
          </w:p>
        </w:tc>
      </w:tr>
      <w:tr w:rsidR="00F25EB7" w:rsidRPr="00B46231" w14:paraId="739E7A5E" w14:textId="77777777" w:rsidTr="000D2B50">
        <w:trPr>
          <w:trHeight w:val="1134"/>
        </w:trPr>
        <w:tc>
          <w:tcPr>
            <w:tcW w:w="9638" w:type="dxa"/>
            <w:gridSpan w:val="2"/>
          </w:tcPr>
          <w:p w14:paraId="24B29F85" w14:textId="01F9D9E9" w:rsidR="00F25EB7" w:rsidRPr="00B46231" w:rsidRDefault="00F25EB7" w:rsidP="00B46231">
            <w:pPr>
              <w:pStyle w:val="TableParagraph"/>
              <w:jc w:val="both"/>
              <w:rPr>
                <w:rFonts w:eastAsia="Courier New"/>
                <w:bCs/>
                <w:color w:val="000000"/>
                <w:shd w:val="clear" w:color="auto" w:fill="FFFFFF"/>
                <w:lang w:eastAsia="uk-UA"/>
              </w:rPr>
            </w:pPr>
            <w:r w:rsidRPr="00B46231">
              <w:rPr>
                <w:color w:val="000000"/>
              </w:rPr>
              <w:t xml:space="preserve">Підготовка конкурентоспроможних на національному та міжнародному ринках праці фахівців, здатних розв'язувати спеціалізовані задачі у сфері сучасного матеріалознавства: наноматеріалів і нанотехнологій, функціональних матеріалів, комп’ютерного моделювання структури та властивостей </w:t>
            </w:r>
            <w:r w:rsidRPr="00B46231">
              <w:rPr>
                <w:rStyle w:val="rvts0"/>
              </w:rPr>
              <w:t>широкого спектру сучасних будівельних матеріалів, 3D-друку</w:t>
            </w:r>
            <w:r w:rsidRPr="00B46231">
              <w:rPr>
                <w:color w:val="000000"/>
              </w:rPr>
              <w:t xml:space="preserve"> з метою надання їм необхідних властивостей в залежності від вимог замовника та сучасного ринку та зі знаннями основ менеджменту шляхом здобуття ними компетентностей, достатніх для виконання дослідницької та виробничої діяльності. </w:t>
            </w:r>
          </w:p>
        </w:tc>
      </w:tr>
      <w:tr w:rsidR="00F25EB7" w:rsidRPr="00B46231" w14:paraId="4747AFEC" w14:textId="77777777" w:rsidTr="007C39E0">
        <w:trPr>
          <w:trHeight w:val="567"/>
        </w:trPr>
        <w:tc>
          <w:tcPr>
            <w:tcW w:w="9638" w:type="dxa"/>
            <w:gridSpan w:val="2"/>
            <w:vAlign w:val="center"/>
          </w:tcPr>
          <w:p w14:paraId="21C96C2D" w14:textId="77777777" w:rsidR="00F25EB7" w:rsidRPr="00B46231" w:rsidRDefault="00F25EB7" w:rsidP="00B46231">
            <w:pPr>
              <w:widowControl w:val="0"/>
              <w:rPr>
                <w:rFonts w:eastAsia="Times New Roman"/>
                <w:b/>
                <w:bCs/>
                <w:color w:val="000000"/>
                <w:sz w:val="24"/>
                <w:shd w:val="clear" w:color="auto" w:fill="FFFFFF"/>
                <w:lang w:eastAsia="uk-UA"/>
              </w:rPr>
            </w:pPr>
            <w:r w:rsidRPr="00B46231">
              <w:rPr>
                <w:rFonts w:eastAsia="Times New Roman"/>
                <w:b/>
                <w:color w:val="000000"/>
                <w:sz w:val="24"/>
                <w:shd w:val="clear" w:color="auto" w:fill="FFFFFF"/>
                <w:lang w:eastAsia="uk-UA"/>
              </w:rPr>
              <w:lastRenderedPageBreak/>
              <w:t>1.3 - Характеристика освітньої програми</w:t>
            </w:r>
          </w:p>
        </w:tc>
      </w:tr>
      <w:tr w:rsidR="00F25EB7" w:rsidRPr="00B46231" w14:paraId="4E40AB4A" w14:textId="77777777" w:rsidTr="00407341">
        <w:trPr>
          <w:trHeight w:val="1134"/>
        </w:trPr>
        <w:tc>
          <w:tcPr>
            <w:tcW w:w="0" w:type="auto"/>
          </w:tcPr>
          <w:p w14:paraId="4169F672" w14:textId="77777777" w:rsidR="00F25EB7" w:rsidRPr="00B46231" w:rsidRDefault="00F25EB7" w:rsidP="00B46231">
            <w:pPr>
              <w:widowControl w:val="0"/>
              <w:jc w:val="left"/>
              <w:rPr>
                <w:rFonts w:eastAsia="Times New Roman"/>
                <w:color w:val="000000"/>
                <w:sz w:val="24"/>
                <w:shd w:val="clear" w:color="auto" w:fill="FFFFFF"/>
                <w:lang w:eastAsia="uk-UA"/>
              </w:rPr>
            </w:pPr>
            <w:r w:rsidRPr="00B46231">
              <w:rPr>
                <w:rFonts w:eastAsia="Times New Roman"/>
                <w:color w:val="000000"/>
                <w:sz w:val="24"/>
                <w:shd w:val="clear" w:color="auto" w:fill="FFFFFF"/>
                <w:lang w:eastAsia="uk-UA"/>
              </w:rPr>
              <w:t>Предметна область</w:t>
            </w:r>
          </w:p>
          <w:p w14:paraId="2434C5B5" w14:textId="6F77B1EF" w:rsidR="00F25EB7" w:rsidRPr="00B46231" w:rsidRDefault="00F25EB7" w:rsidP="00B46231">
            <w:pPr>
              <w:widowControl w:val="0"/>
              <w:jc w:val="left"/>
              <w:rPr>
                <w:rFonts w:eastAsia="Times New Roman"/>
                <w:bCs/>
                <w:sz w:val="24"/>
                <w:lang w:eastAsia="uk-UA"/>
              </w:rPr>
            </w:pPr>
            <w:r w:rsidRPr="00B46231">
              <w:rPr>
                <w:rFonts w:eastAsia="Times New Roman"/>
                <w:color w:val="000000"/>
                <w:sz w:val="24"/>
                <w:shd w:val="clear" w:color="auto" w:fill="FFFFFF"/>
                <w:lang w:eastAsia="uk-UA"/>
              </w:rPr>
              <w:t xml:space="preserve">(галузь знань, спеціальність, спеціалізація (за наявності)) </w:t>
            </w:r>
          </w:p>
        </w:tc>
        <w:tc>
          <w:tcPr>
            <w:tcW w:w="5161" w:type="dxa"/>
          </w:tcPr>
          <w:p w14:paraId="2FAD354C" w14:textId="40784A80" w:rsidR="00F25EB7" w:rsidRPr="00B46231" w:rsidRDefault="00F25EB7"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Галузь знань 13 – Механічна інженерія</w:t>
            </w:r>
          </w:p>
          <w:p w14:paraId="22E2783B" w14:textId="0D7401BF" w:rsidR="00F25EB7" w:rsidRPr="00B46231" w:rsidRDefault="00F25EB7"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Спеціальність 132 Матеріалознавство</w:t>
            </w:r>
          </w:p>
          <w:p w14:paraId="652B3E2E" w14:textId="13A18D34" w:rsidR="00F25EB7" w:rsidRPr="00B46231" w:rsidRDefault="00F25EB7" w:rsidP="00B46231">
            <w:pPr>
              <w:widowControl w:val="0"/>
              <w:jc w:val="both"/>
              <w:rPr>
                <w:rFonts w:eastAsia="Times New Roman"/>
                <w:bCs/>
                <w:iCs/>
                <w:color w:val="000000"/>
                <w:sz w:val="24"/>
                <w:shd w:val="clear" w:color="auto" w:fill="FFFFFF"/>
                <w:lang w:eastAsia="uk-UA"/>
              </w:rPr>
            </w:pPr>
            <w:r w:rsidRPr="00B46231">
              <w:rPr>
                <w:rFonts w:eastAsia="Times New Roman"/>
                <w:b/>
                <w:iCs/>
                <w:color w:val="000000"/>
                <w:sz w:val="24"/>
                <w:shd w:val="clear" w:color="auto" w:fill="FFFFFF"/>
                <w:lang w:eastAsia="uk-UA"/>
              </w:rPr>
              <w:t>Об’єкти вивчення –</w:t>
            </w:r>
            <w:r w:rsidRPr="00B46231">
              <w:rPr>
                <w:rFonts w:eastAsia="Times New Roman"/>
                <w:bCs/>
                <w:iCs/>
                <w:color w:val="000000"/>
                <w:sz w:val="24"/>
                <w:shd w:val="clear" w:color="auto" w:fill="FFFFFF"/>
                <w:lang w:eastAsia="uk-UA"/>
              </w:rPr>
              <w:t xml:space="preserve"> явища та процеси формування структури та властивостей сучасних металевих, композитних, функціональних матеріалів, включаючи наноматеріали, їх комп’ютерне моделювання, технології виготовлення і конструкторського дизайну, експлуатації та атестації.</w:t>
            </w:r>
          </w:p>
          <w:p w14:paraId="4095A152" w14:textId="577BF8FE" w:rsidR="00F25EB7" w:rsidRPr="00B46231" w:rsidRDefault="00F25EB7" w:rsidP="00B46231">
            <w:pPr>
              <w:widowControl w:val="0"/>
              <w:jc w:val="both"/>
              <w:rPr>
                <w:rFonts w:eastAsia="Times New Roman"/>
                <w:bCs/>
                <w:iCs/>
                <w:color w:val="000000"/>
                <w:sz w:val="24"/>
                <w:shd w:val="clear" w:color="auto" w:fill="FFFFFF"/>
                <w:lang w:eastAsia="uk-UA"/>
              </w:rPr>
            </w:pPr>
            <w:r w:rsidRPr="00B46231">
              <w:rPr>
                <w:rFonts w:eastAsia="Times New Roman"/>
                <w:b/>
                <w:iCs/>
                <w:color w:val="000000"/>
                <w:sz w:val="24"/>
                <w:shd w:val="clear" w:color="auto" w:fill="FFFFFF"/>
                <w:lang w:eastAsia="uk-UA"/>
              </w:rPr>
              <w:t>Теоретичний зміст</w:t>
            </w:r>
            <w:r w:rsidRPr="00B46231">
              <w:rPr>
                <w:rFonts w:eastAsia="Times New Roman"/>
                <w:bCs/>
                <w:iCs/>
                <w:color w:val="000000"/>
                <w:sz w:val="24"/>
                <w:shd w:val="clear" w:color="auto" w:fill="FFFFFF"/>
                <w:lang w:eastAsia="uk-UA"/>
              </w:rPr>
              <w:t xml:space="preserve"> створення і застосування нових матеріалів, вплив умов отримання та різноманітних факторів (температура, ти</w:t>
            </w:r>
            <w:r w:rsidR="00407341" w:rsidRPr="00B46231">
              <w:rPr>
                <w:rFonts w:eastAsia="Times New Roman"/>
                <w:bCs/>
                <w:iCs/>
                <w:color w:val="000000"/>
                <w:sz w:val="24"/>
                <w:shd w:val="clear" w:color="auto" w:fill="FFFFFF"/>
                <w:lang w:eastAsia="uk-UA"/>
              </w:rPr>
              <w:t>ФК</w:t>
            </w:r>
            <w:r w:rsidRPr="00B46231">
              <w:rPr>
                <w:rFonts w:eastAsia="Times New Roman"/>
                <w:bCs/>
                <w:iCs/>
                <w:color w:val="000000"/>
                <w:sz w:val="24"/>
                <w:shd w:val="clear" w:color="auto" w:fill="FFFFFF"/>
                <w:lang w:eastAsia="uk-UA"/>
              </w:rPr>
              <w:t xml:space="preserve">, опромінювання, зовнішнє середовище тощо) на їх структуру, фізичні, хімічні, технологічні, експлуатаційні та інші властивості та характеристики, </w:t>
            </w:r>
          </w:p>
          <w:p w14:paraId="7712DF6E" w14:textId="77777777" w:rsidR="00F25EB7" w:rsidRPr="00B46231" w:rsidRDefault="00F25EB7"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застосування системного підходу для створення матеріалів і керування їх структурою та властивостями з урахуванням фрактальної будови шляхом фізичного та математичного моделювання на основі уявлень з прикладних фундаментальних наук, інформатики, дизайну, тощо.</w:t>
            </w:r>
          </w:p>
          <w:p w14:paraId="3FA23E66" w14:textId="517710EB" w:rsidR="00F25EB7" w:rsidRPr="00B46231" w:rsidRDefault="00F25EB7" w:rsidP="00B46231">
            <w:pPr>
              <w:widowControl w:val="0"/>
              <w:jc w:val="both"/>
              <w:rPr>
                <w:rFonts w:eastAsia="Times New Roman"/>
                <w:bCs/>
                <w:sz w:val="24"/>
                <w:lang w:eastAsia="uk-UA"/>
              </w:rPr>
            </w:pPr>
            <w:r w:rsidRPr="00B46231">
              <w:rPr>
                <w:rFonts w:eastAsia="Times New Roman"/>
                <w:b/>
                <w:iCs/>
                <w:color w:val="000000"/>
                <w:sz w:val="24"/>
                <w:shd w:val="clear" w:color="auto" w:fill="FFFFFF"/>
                <w:lang w:eastAsia="uk-UA"/>
              </w:rPr>
              <w:t>Методи, методики та технології</w:t>
            </w:r>
            <w:r w:rsidRPr="00B46231">
              <w:rPr>
                <w:rFonts w:eastAsia="Times New Roman"/>
                <w:bCs/>
                <w:iCs/>
                <w:color w:val="000000"/>
                <w:sz w:val="24"/>
                <w:shd w:val="clear" w:color="auto" w:fill="FFFFFF"/>
                <w:lang w:eastAsia="uk-UA"/>
              </w:rPr>
              <w:t xml:space="preserve"> – структурного аналізу, фазових перетворень, теплового впливу, дизайну матеріалів, моделювання, системного аналізу, загально-наукові та спеціальні методи аналізу, синтезу задач предметної області. Сучасні технології організаційного, інформаційного, маркетингового, правового забезпечення наукових досліджень та виробництва.</w:t>
            </w:r>
          </w:p>
        </w:tc>
      </w:tr>
      <w:tr w:rsidR="00F25EB7" w:rsidRPr="00B46231" w14:paraId="624D4076" w14:textId="77777777" w:rsidTr="00407341">
        <w:trPr>
          <w:trHeight w:val="1134"/>
        </w:trPr>
        <w:tc>
          <w:tcPr>
            <w:tcW w:w="0" w:type="auto"/>
          </w:tcPr>
          <w:p w14:paraId="21F826BA" w14:textId="77777777" w:rsidR="00F25EB7" w:rsidRPr="00B46231" w:rsidRDefault="00F25EB7" w:rsidP="00B46231">
            <w:pPr>
              <w:widowControl w:val="0"/>
              <w:jc w:val="left"/>
              <w:rPr>
                <w:rFonts w:eastAsia="Times New Roman"/>
                <w:color w:val="000000"/>
                <w:sz w:val="24"/>
                <w:shd w:val="clear" w:color="auto" w:fill="FFFFFF"/>
                <w:lang w:eastAsia="uk-UA"/>
              </w:rPr>
            </w:pPr>
            <w:r w:rsidRPr="00B46231">
              <w:rPr>
                <w:rFonts w:eastAsia="Courier New"/>
                <w:color w:val="000000"/>
                <w:sz w:val="24"/>
                <w:shd w:val="clear" w:color="auto" w:fill="FFFFFF"/>
                <w:lang w:eastAsia="uk-UA"/>
              </w:rPr>
              <w:t>Орієнтація освітньої програми</w:t>
            </w:r>
          </w:p>
        </w:tc>
        <w:tc>
          <w:tcPr>
            <w:tcW w:w="5161" w:type="dxa"/>
          </w:tcPr>
          <w:p w14:paraId="404B3225" w14:textId="4A859822" w:rsidR="00F25EB7" w:rsidRPr="00B46231" w:rsidRDefault="00F25EB7"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Освітнь-професійна, прикладна.</w:t>
            </w:r>
          </w:p>
          <w:p w14:paraId="3BAC7690" w14:textId="514EA505" w:rsidR="00F25EB7" w:rsidRPr="00B46231" w:rsidRDefault="00F25EB7" w:rsidP="00B46231">
            <w:pPr>
              <w:widowControl w:val="0"/>
              <w:jc w:val="both"/>
              <w:rPr>
                <w:rFonts w:eastAsia="Times New Roman"/>
                <w:bCs/>
                <w:color w:val="000000"/>
                <w:sz w:val="24"/>
                <w:shd w:val="clear" w:color="auto" w:fill="FFFFFF"/>
                <w:lang w:eastAsia="uk-UA"/>
              </w:rPr>
            </w:pPr>
            <w:r w:rsidRPr="00B46231">
              <w:rPr>
                <w:rFonts w:eastAsia="Times New Roman"/>
                <w:bCs/>
                <w:iCs/>
                <w:color w:val="000000"/>
                <w:sz w:val="24"/>
                <w:shd w:val="clear" w:color="auto" w:fill="FFFFFF"/>
                <w:lang w:eastAsia="uk-UA"/>
              </w:rPr>
              <w:t>Орієнтація на сучасні досягнення вітчизняної та світової металургії та передовий практичний досвід у механічній і будівельній галузі, організація та проведення досліджень та/ або здійснення інновацій в сфері розробки та використання металевих, неметалевих, полімерних та композиційних мате-ріалів.</w:t>
            </w:r>
          </w:p>
        </w:tc>
      </w:tr>
      <w:tr w:rsidR="00F25EB7" w:rsidRPr="00B46231" w14:paraId="2E0953B5" w14:textId="77777777" w:rsidTr="00407341">
        <w:trPr>
          <w:trHeight w:val="1134"/>
        </w:trPr>
        <w:tc>
          <w:tcPr>
            <w:tcW w:w="0" w:type="auto"/>
          </w:tcPr>
          <w:p w14:paraId="76EE9B8C" w14:textId="3A9E66C6" w:rsidR="00F25EB7" w:rsidRPr="00B46231" w:rsidRDefault="00F25EB7" w:rsidP="00B46231">
            <w:pPr>
              <w:widowControl w:val="0"/>
              <w:jc w:val="left"/>
              <w:rPr>
                <w:rFonts w:eastAsia="Times New Roman"/>
                <w:color w:val="000000"/>
                <w:sz w:val="24"/>
                <w:shd w:val="clear" w:color="auto" w:fill="FFFFFF"/>
                <w:lang w:eastAsia="uk-UA"/>
              </w:rPr>
            </w:pPr>
            <w:r w:rsidRPr="00B46231">
              <w:rPr>
                <w:rFonts w:eastAsia="Courier New"/>
                <w:color w:val="000000"/>
                <w:sz w:val="24"/>
                <w:shd w:val="clear" w:color="auto" w:fill="FFFFFF"/>
                <w:lang w:eastAsia="uk-UA"/>
              </w:rPr>
              <w:t>Основний фокус освітньої програми</w:t>
            </w:r>
          </w:p>
        </w:tc>
        <w:tc>
          <w:tcPr>
            <w:tcW w:w="5161" w:type="dxa"/>
          </w:tcPr>
          <w:p w14:paraId="316FEDFA" w14:textId="770C3C3E"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Загальна освіта спрямована на розробку, комп’ютерне моделювання та дизайн широкого спектру сучасних матеріалів з основа-ми менеджменту та оптимізація їх технологій виробництва для будівельної галузі.</w:t>
            </w:r>
          </w:p>
        </w:tc>
      </w:tr>
      <w:tr w:rsidR="00F25EB7" w:rsidRPr="00B46231" w14:paraId="427E4EE0" w14:textId="77777777" w:rsidTr="00407341">
        <w:trPr>
          <w:trHeight w:val="1134"/>
        </w:trPr>
        <w:tc>
          <w:tcPr>
            <w:tcW w:w="0" w:type="auto"/>
          </w:tcPr>
          <w:p w14:paraId="36DD0FF6" w14:textId="77777777" w:rsidR="00F25EB7" w:rsidRPr="00B46231" w:rsidRDefault="00F25EB7" w:rsidP="00B46231">
            <w:pPr>
              <w:widowControl w:val="0"/>
              <w:jc w:val="left"/>
              <w:rPr>
                <w:rFonts w:eastAsia="Times New Roman"/>
                <w:color w:val="000000"/>
                <w:sz w:val="24"/>
                <w:shd w:val="clear" w:color="auto" w:fill="FFFFFF"/>
                <w:lang w:eastAsia="uk-UA"/>
              </w:rPr>
            </w:pPr>
            <w:r w:rsidRPr="00B46231">
              <w:rPr>
                <w:rFonts w:eastAsia="Courier New"/>
                <w:color w:val="000000"/>
                <w:sz w:val="24"/>
                <w:shd w:val="clear" w:color="auto" w:fill="FFFFFF"/>
                <w:lang w:eastAsia="uk-UA"/>
              </w:rPr>
              <w:t>Особливості програми</w:t>
            </w:r>
          </w:p>
        </w:tc>
        <w:tc>
          <w:tcPr>
            <w:tcW w:w="5161" w:type="dxa"/>
          </w:tcPr>
          <w:p w14:paraId="6C3ADE96" w14:textId="39BD7E2D" w:rsidR="00F25EB7" w:rsidRPr="00B46231" w:rsidRDefault="00F25EB7" w:rsidP="00B46231">
            <w:pPr>
              <w:widowControl w:val="0"/>
              <w:jc w:val="both"/>
              <w:rPr>
                <w:sz w:val="24"/>
              </w:rPr>
            </w:pPr>
            <w:r w:rsidRPr="00B46231">
              <w:rPr>
                <w:sz w:val="24"/>
              </w:rPr>
              <w:t xml:space="preserve">Спрямованість на формування здібностей щодо широкого свідомого використання під час навчання та наступної професійної діяльності сучасних засобів для розробки нових матеріалів в металургії, застосування сучасних </w:t>
            </w:r>
            <w:r w:rsidRPr="00B46231">
              <w:rPr>
                <w:sz w:val="24"/>
              </w:rPr>
              <w:lastRenderedPageBreak/>
              <w:t xml:space="preserve">математичних методів, цифрових технології та спеціалізованого програмного забезпечення для розв’язання </w:t>
            </w:r>
            <w:r w:rsidR="00B46231">
              <w:rPr>
                <w:sz w:val="24"/>
              </w:rPr>
              <w:t>ск</w:t>
            </w:r>
            <w:r w:rsidRPr="00B46231">
              <w:rPr>
                <w:sz w:val="24"/>
              </w:rPr>
              <w:t>ладних задач і проблем матеріалознавства.</w:t>
            </w:r>
          </w:p>
          <w:p w14:paraId="481F7577" w14:textId="6C9FE7C0" w:rsidR="00F25EB7" w:rsidRPr="00B46231" w:rsidRDefault="00F25EB7" w:rsidP="00B46231">
            <w:pPr>
              <w:widowControl w:val="0"/>
              <w:jc w:val="both"/>
              <w:rPr>
                <w:sz w:val="24"/>
              </w:rPr>
            </w:pPr>
            <w:r w:rsidRPr="00B46231">
              <w:rPr>
                <w:rFonts w:eastAsia="Times New Roman"/>
                <w:bCs/>
                <w:color w:val="000000"/>
                <w:sz w:val="24"/>
                <w:shd w:val="clear" w:color="auto" w:fill="FFFFFF"/>
                <w:lang w:eastAsia="uk-UA"/>
              </w:rPr>
              <w:t>Освітня програма спрямована на отримання широкого спектру базових знань зі спеціальності 132 Матеріалознавство та поглиблених знань у відповідності до практичних профілів: «</w:t>
            </w:r>
            <w:r w:rsidR="00407341" w:rsidRPr="00B46231">
              <w:rPr>
                <w:rFonts w:eastAsia="Times New Roman"/>
                <w:bCs/>
                <w:color w:val="000000"/>
                <w:sz w:val="24"/>
                <w:shd w:val="clear" w:color="auto" w:fill="FFFFFF"/>
                <w:lang w:eastAsia="uk-UA"/>
              </w:rPr>
              <w:t>Нанотехнології та наноматеріали матеріалів і сплавів</w:t>
            </w:r>
            <w:r w:rsidRPr="00B46231">
              <w:rPr>
                <w:rFonts w:eastAsia="Times New Roman"/>
                <w:bCs/>
                <w:color w:val="000000"/>
                <w:sz w:val="24"/>
                <w:shd w:val="clear" w:color="auto" w:fill="FFFFFF"/>
                <w:lang w:eastAsia="uk-UA"/>
              </w:rPr>
              <w:t>»; «</w:t>
            </w:r>
            <w:r w:rsidR="00407341" w:rsidRPr="00B46231">
              <w:rPr>
                <w:rFonts w:eastAsia="Times New Roman"/>
                <w:bCs/>
                <w:color w:val="000000"/>
                <w:sz w:val="24"/>
                <w:shd w:val="clear" w:color="auto" w:fill="FFFFFF"/>
                <w:lang w:eastAsia="uk-UA"/>
              </w:rPr>
              <w:t>Діагностика і дефектоФКопія матеріалів та виробів</w:t>
            </w:r>
            <w:r w:rsidRPr="00B46231">
              <w:rPr>
                <w:rFonts w:eastAsia="Times New Roman"/>
                <w:bCs/>
                <w:color w:val="000000"/>
                <w:sz w:val="24"/>
                <w:shd w:val="clear" w:color="auto" w:fill="FFFFFF"/>
                <w:lang w:eastAsia="uk-UA"/>
              </w:rPr>
              <w:t>»; «</w:t>
            </w:r>
            <w:r w:rsidR="00407341" w:rsidRPr="00B46231">
              <w:rPr>
                <w:rFonts w:eastAsia="Times New Roman"/>
                <w:bCs/>
                <w:color w:val="000000"/>
                <w:sz w:val="24"/>
                <w:shd w:val="clear" w:color="auto" w:fill="FFFFFF"/>
                <w:lang w:eastAsia="uk-UA"/>
              </w:rPr>
              <w:t>Порошкові та композиційні матеріали</w:t>
            </w:r>
            <w:r w:rsidRPr="00B46231">
              <w:rPr>
                <w:rFonts w:eastAsia="Times New Roman"/>
                <w:bCs/>
                <w:color w:val="000000"/>
                <w:sz w:val="24"/>
                <w:shd w:val="clear" w:color="auto" w:fill="FFFFFF"/>
                <w:lang w:eastAsia="uk-UA"/>
              </w:rPr>
              <w:t>»; «</w:t>
            </w:r>
            <w:r w:rsidR="00407341" w:rsidRPr="00B46231">
              <w:rPr>
                <w:rFonts w:eastAsia="Times New Roman"/>
                <w:bCs/>
                <w:color w:val="000000"/>
                <w:sz w:val="24"/>
                <w:shd w:val="clear" w:color="auto" w:fill="FFFFFF"/>
                <w:lang w:eastAsia="uk-UA"/>
              </w:rPr>
              <w:t>Комп’ютерне моделювання</w:t>
            </w:r>
            <w:r w:rsidRPr="00B46231">
              <w:rPr>
                <w:rFonts w:eastAsia="Times New Roman"/>
                <w:bCs/>
                <w:color w:val="000000"/>
                <w:sz w:val="24"/>
                <w:shd w:val="clear" w:color="auto" w:fill="FFFFFF"/>
                <w:lang w:eastAsia="uk-UA"/>
              </w:rPr>
              <w:t>»; що забезпечується вивченням дисциплін вільного вибору студента</w:t>
            </w:r>
            <w:r w:rsidR="00407341" w:rsidRPr="00B46231">
              <w:rPr>
                <w:rFonts w:eastAsia="Times New Roman"/>
                <w:bCs/>
                <w:color w:val="000000"/>
                <w:sz w:val="24"/>
                <w:shd w:val="clear" w:color="auto" w:fill="FFFFFF"/>
                <w:lang w:eastAsia="uk-UA"/>
              </w:rPr>
              <w:t>.</w:t>
            </w:r>
          </w:p>
          <w:p w14:paraId="4B10118E" w14:textId="6FC1788E" w:rsidR="00F25EB7" w:rsidRPr="00B46231" w:rsidRDefault="00F25EB7" w:rsidP="00B46231">
            <w:pPr>
              <w:widowControl w:val="0"/>
              <w:jc w:val="both"/>
              <w:rPr>
                <w:rFonts w:eastAsia="Times New Roman"/>
                <w:bCs/>
                <w:color w:val="000000"/>
                <w:sz w:val="24"/>
                <w:shd w:val="clear" w:color="auto" w:fill="FFFFFF"/>
                <w:lang w:eastAsia="uk-UA"/>
              </w:rPr>
            </w:pPr>
            <w:r w:rsidRPr="00B46231">
              <w:rPr>
                <w:sz w:val="24"/>
              </w:rPr>
              <w:t>Освітньо-наукову програму узгоджено з відповідними програмами закладів вищої освіти-партнерів (з країн ЄС) Придніпровської державної академії будівництва та архітектури з метою можливості отримання подвійного диплому згідно з відповідними договорами.</w:t>
            </w:r>
          </w:p>
        </w:tc>
      </w:tr>
      <w:tr w:rsidR="00F25EB7" w:rsidRPr="00B46231" w14:paraId="04E014CE" w14:textId="77777777" w:rsidTr="007C39E0">
        <w:trPr>
          <w:trHeight w:val="567"/>
        </w:trPr>
        <w:tc>
          <w:tcPr>
            <w:tcW w:w="9638" w:type="dxa"/>
            <w:gridSpan w:val="2"/>
            <w:vAlign w:val="center"/>
          </w:tcPr>
          <w:p w14:paraId="02A4BC7F" w14:textId="5A2F6F5B" w:rsidR="00F25EB7" w:rsidRPr="00B46231" w:rsidRDefault="00F25EB7" w:rsidP="00B46231">
            <w:pPr>
              <w:widowControl w:val="0"/>
              <w:rPr>
                <w:rFonts w:eastAsia="Times New Roman"/>
                <w:b/>
                <w:bCs/>
                <w:color w:val="000000"/>
                <w:sz w:val="24"/>
                <w:shd w:val="clear" w:color="auto" w:fill="FFFFFF"/>
                <w:lang w:eastAsia="uk-UA"/>
              </w:rPr>
            </w:pPr>
            <w:r w:rsidRPr="00B46231">
              <w:rPr>
                <w:rFonts w:eastAsia="Times New Roman"/>
                <w:b/>
                <w:bCs/>
                <w:color w:val="000000"/>
                <w:sz w:val="24"/>
                <w:shd w:val="clear" w:color="auto" w:fill="FFFFFF"/>
                <w:lang w:eastAsia="uk-UA"/>
              </w:rPr>
              <w:lastRenderedPageBreak/>
              <w:t>1.4. Придатність випу</w:t>
            </w:r>
            <w:r w:rsidR="00407341" w:rsidRPr="00B46231">
              <w:rPr>
                <w:rFonts w:eastAsia="Times New Roman"/>
                <w:b/>
                <w:bCs/>
                <w:color w:val="000000"/>
                <w:sz w:val="24"/>
                <w:shd w:val="clear" w:color="auto" w:fill="FFFFFF"/>
                <w:lang w:eastAsia="uk-UA"/>
              </w:rPr>
              <w:t>ФК</w:t>
            </w:r>
            <w:r w:rsidRPr="00B46231">
              <w:rPr>
                <w:rFonts w:eastAsia="Times New Roman"/>
                <w:b/>
                <w:bCs/>
                <w:color w:val="000000"/>
                <w:sz w:val="24"/>
                <w:shd w:val="clear" w:color="auto" w:fill="FFFFFF"/>
                <w:lang w:eastAsia="uk-UA"/>
              </w:rPr>
              <w:t>ників до працевлаштування та подальшого навчання</w:t>
            </w:r>
          </w:p>
        </w:tc>
      </w:tr>
      <w:tr w:rsidR="00F25EB7" w:rsidRPr="00B46231" w14:paraId="77A74CFF" w14:textId="77777777" w:rsidTr="00407341">
        <w:trPr>
          <w:trHeight w:val="1134"/>
        </w:trPr>
        <w:tc>
          <w:tcPr>
            <w:tcW w:w="0" w:type="auto"/>
          </w:tcPr>
          <w:p w14:paraId="238ACCF3" w14:textId="77777777" w:rsidR="00F25EB7" w:rsidRPr="00B46231" w:rsidRDefault="00F25EB7" w:rsidP="00B46231">
            <w:pPr>
              <w:widowControl w:val="0"/>
              <w:jc w:val="left"/>
              <w:rPr>
                <w:rFonts w:eastAsia="Times New Roman"/>
                <w:color w:val="000000"/>
                <w:sz w:val="24"/>
                <w:shd w:val="clear" w:color="auto" w:fill="FFFFFF"/>
                <w:lang w:eastAsia="uk-UA"/>
              </w:rPr>
            </w:pPr>
            <w:r w:rsidRPr="00B46231">
              <w:rPr>
                <w:rFonts w:eastAsia="Courier New"/>
                <w:color w:val="000000"/>
                <w:sz w:val="24"/>
                <w:shd w:val="clear" w:color="auto" w:fill="FFFFFF"/>
                <w:lang w:eastAsia="uk-UA"/>
              </w:rPr>
              <w:t>Придатність до працевлаштування</w:t>
            </w:r>
          </w:p>
        </w:tc>
        <w:tc>
          <w:tcPr>
            <w:tcW w:w="5161" w:type="dxa"/>
            <w:vAlign w:val="center"/>
          </w:tcPr>
          <w:p w14:paraId="55741C9F"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Згідно з Національним класифікатором України:</w:t>
            </w:r>
          </w:p>
          <w:p w14:paraId="627AEA88"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лаборант (хімічні та фізичні дослідження);</w:t>
            </w:r>
          </w:p>
          <w:p w14:paraId="20845D64"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технік-лаборант (хімічні та фізичні дослідження);</w:t>
            </w:r>
          </w:p>
          <w:p w14:paraId="10FF9415"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технік-технолог;</w:t>
            </w:r>
          </w:p>
          <w:p w14:paraId="37E0996F"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 із зварювання;</w:t>
            </w:r>
          </w:p>
          <w:p w14:paraId="3E6B0CD1"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інженер-технолог (інженерна механіка);</w:t>
            </w:r>
          </w:p>
          <w:p w14:paraId="2BD7916F"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 з комплектації устаткування й матеріалів;</w:t>
            </w:r>
          </w:p>
          <w:p w14:paraId="120135AA"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 з налагодження й випробувань;</w:t>
            </w:r>
          </w:p>
          <w:p w14:paraId="53746C96"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 з об'єктивного контролю;</w:t>
            </w:r>
          </w:p>
          <w:p w14:paraId="34768851"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 з розрахунків та режимів;</w:t>
            </w:r>
          </w:p>
          <w:p w14:paraId="42584C64"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 з якості;</w:t>
            </w:r>
          </w:p>
          <w:p w14:paraId="50775E4F"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 із впровадження нової техніки й технології;</w:t>
            </w:r>
          </w:p>
          <w:p w14:paraId="0E69EF91" w14:textId="08BD8CD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інженер-дефектоФКопіст;</w:t>
            </w:r>
          </w:p>
          <w:p w14:paraId="1118529D"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інженер-дослідник;</w:t>
            </w:r>
          </w:p>
          <w:p w14:paraId="6D2608B4"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консультант (у певній галузі інженерної справи);</w:t>
            </w:r>
          </w:p>
          <w:p w14:paraId="6728E004"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фахівець з неруйнівного контролю;</w:t>
            </w:r>
          </w:p>
          <w:p w14:paraId="2626F8C2"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International Standard Classification of Occupations 2008:</w:t>
            </w:r>
          </w:p>
          <w:p w14:paraId="4021F541"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research and Development Managers;</w:t>
            </w:r>
          </w:p>
          <w:p w14:paraId="71CAA317"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manufacturing Managers;</w:t>
            </w:r>
          </w:p>
          <w:p w14:paraId="05DF9974"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construction Managers;</w:t>
            </w:r>
          </w:p>
          <w:p w14:paraId="6E0EA06C"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industrial and Production Engineers;</w:t>
            </w:r>
          </w:p>
          <w:p w14:paraId="422D52A9"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mechanical Engineers;</w:t>
            </w:r>
          </w:p>
          <w:p w14:paraId="5FC8E7F2"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xml:space="preserve">- mining Engineers, Metallurgists and Related </w:t>
            </w:r>
            <w:r w:rsidRPr="00B46231">
              <w:rPr>
                <w:rFonts w:eastAsia="Times New Roman"/>
                <w:bCs/>
                <w:iCs/>
                <w:color w:val="000000"/>
                <w:sz w:val="24"/>
                <w:shd w:val="clear" w:color="auto" w:fill="FFFFFF"/>
                <w:lang w:eastAsia="uk-UA"/>
              </w:rPr>
              <w:lastRenderedPageBreak/>
              <w:t>Professionals;</w:t>
            </w:r>
          </w:p>
          <w:p w14:paraId="397724DA"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chemical and Physical Science Technicians;</w:t>
            </w:r>
          </w:p>
          <w:p w14:paraId="2ACD954A"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mechanical Engineering Technicians;</w:t>
            </w:r>
          </w:p>
          <w:p w14:paraId="2BE50669"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mining and Metallurgical Technicians;</w:t>
            </w:r>
          </w:p>
          <w:p w14:paraId="0C33AB69" w14:textId="77777777" w:rsidR="00407341" w:rsidRPr="00B46231" w:rsidRDefault="00407341" w:rsidP="00B46231">
            <w:pPr>
              <w:widowControl w:val="0"/>
              <w:jc w:val="both"/>
              <w:rPr>
                <w:rFonts w:eastAsia="Times New Roman"/>
                <w:bCs/>
                <w:iCs/>
                <w:color w:val="000000"/>
                <w:sz w:val="24"/>
                <w:shd w:val="clear" w:color="auto" w:fill="FFFFFF"/>
                <w:lang w:eastAsia="uk-UA"/>
              </w:rPr>
            </w:pPr>
            <w:r w:rsidRPr="00B46231">
              <w:rPr>
                <w:rFonts w:eastAsia="Times New Roman"/>
                <w:bCs/>
                <w:iCs/>
                <w:color w:val="000000"/>
                <w:sz w:val="24"/>
                <w:shd w:val="clear" w:color="auto" w:fill="FFFFFF"/>
                <w:lang w:eastAsia="uk-UA"/>
              </w:rPr>
              <w:t>- construction Supervisors;</w:t>
            </w:r>
          </w:p>
          <w:p w14:paraId="5ED049AD" w14:textId="354396A3" w:rsidR="00F25EB7" w:rsidRPr="00B46231" w:rsidRDefault="00407341" w:rsidP="00B46231">
            <w:pPr>
              <w:widowControl w:val="0"/>
              <w:jc w:val="both"/>
              <w:rPr>
                <w:rFonts w:eastAsia="Times New Roman"/>
                <w:bCs/>
                <w:color w:val="000000"/>
                <w:sz w:val="24"/>
                <w:shd w:val="clear" w:color="auto" w:fill="FFFFFF"/>
                <w:lang w:eastAsia="uk-UA"/>
              </w:rPr>
            </w:pPr>
            <w:r w:rsidRPr="00B46231">
              <w:rPr>
                <w:rFonts w:eastAsia="Times New Roman"/>
                <w:bCs/>
                <w:iCs/>
                <w:color w:val="000000"/>
                <w:sz w:val="24"/>
                <w:shd w:val="clear" w:color="auto" w:fill="FFFFFF"/>
                <w:lang w:eastAsia="uk-UA"/>
              </w:rPr>
              <w:t>- metal Production Process Controllers.</w:t>
            </w:r>
          </w:p>
        </w:tc>
      </w:tr>
      <w:tr w:rsidR="00F25EB7" w:rsidRPr="00B46231" w14:paraId="3283A646" w14:textId="77777777" w:rsidTr="00407341">
        <w:trPr>
          <w:trHeight w:val="445"/>
        </w:trPr>
        <w:tc>
          <w:tcPr>
            <w:tcW w:w="0" w:type="auto"/>
          </w:tcPr>
          <w:p w14:paraId="6841BE62" w14:textId="77777777" w:rsidR="00F25EB7" w:rsidRPr="00B46231" w:rsidRDefault="00F25EB7" w:rsidP="00B46231">
            <w:pPr>
              <w:widowControl w:val="0"/>
              <w:jc w:val="left"/>
              <w:rPr>
                <w:rFonts w:eastAsia="Times New Roman"/>
                <w:color w:val="000000"/>
                <w:sz w:val="24"/>
                <w:shd w:val="clear" w:color="auto" w:fill="FFFFFF"/>
                <w:lang w:eastAsia="uk-UA"/>
              </w:rPr>
            </w:pPr>
            <w:r w:rsidRPr="00B46231">
              <w:rPr>
                <w:rFonts w:eastAsia="Courier New"/>
                <w:color w:val="000000"/>
                <w:sz w:val="24"/>
                <w:shd w:val="clear" w:color="auto" w:fill="FFFFFF"/>
                <w:lang w:eastAsia="uk-UA"/>
              </w:rPr>
              <w:lastRenderedPageBreak/>
              <w:t>Подальше навчання</w:t>
            </w:r>
          </w:p>
        </w:tc>
        <w:tc>
          <w:tcPr>
            <w:tcW w:w="5161" w:type="dxa"/>
          </w:tcPr>
          <w:p w14:paraId="3D31973C" w14:textId="46F91C99" w:rsidR="00F25EB7" w:rsidRPr="00B46231" w:rsidRDefault="00F25EB7" w:rsidP="00B46231">
            <w:pPr>
              <w:widowControl w:val="0"/>
              <w:jc w:val="left"/>
              <w:rPr>
                <w:rFonts w:eastAsia="Times New Roman"/>
                <w:b/>
                <w:bCs/>
                <w:sz w:val="24"/>
              </w:rPr>
            </w:pPr>
            <w:r w:rsidRPr="00B46231">
              <w:rPr>
                <w:rFonts w:eastAsia="Times New Roman"/>
                <w:bCs/>
                <w:iCs/>
                <w:color w:val="000000"/>
                <w:sz w:val="24"/>
                <w:shd w:val="clear" w:color="auto" w:fill="FFFFFF"/>
                <w:lang w:eastAsia="uk-UA"/>
              </w:rPr>
              <w:t xml:space="preserve">Можливість здобуття освіти за </w:t>
            </w:r>
            <w:r w:rsidR="00407341" w:rsidRPr="00B46231">
              <w:rPr>
                <w:rFonts w:eastAsia="Times New Roman"/>
                <w:bCs/>
                <w:iCs/>
                <w:color w:val="000000"/>
                <w:sz w:val="24"/>
                <w:shd w:val="clear" w:color="auto" w:fill="FFFFFF"/>
                <w:lang w:eastAsia="uk-UA"/>
              </w:rPr>
              <w:t>другим</w:t>
            </w:r>
            <w:r w:rsidRPr="00B46231">
              <w:rPr>
                <w:rFonts w:eastAsia="Times New Roman"/>
                <w:bCs/>
                <w:iCs/>
                <w:color w:val="000000"/>
                <w:sz w:val="24"/>
                <w:shd w:val="clear" w:color="auto" w:fill="FFFFFF"/>
                <w:lang w:eastAsia="uk-UA"/>
              </w:rPr>
              <w:t xml:space="preserve"> (</w:t>
            </w:r>
            <w:r w:rsidR="00407341" w:rsidRPr="00B46231">
              <w:rPr>
                <w:rFonts w:eastAsia="Times New Roman"/>
                <w:bCs/>
                <w:iCs/>
                <w:color w:val="000000"/>
                <w:sz w:val="24"/>
                <w:shd w:val="clear" w:color="auto" w:fill="FFFFFF"/>
                <w:lang w:eastAsia="uk-UA"/>
              </w:rPr>
              <w:t>магістерським</w:t>
            </w:r>
            <w:r w:rsidRPr="00B46231">
              <w:rPr>
                <w:rFonts w:eastAsia="Times New Roman"/>
                <w:bCs/>
                <w:iCs/>
                <w:color w:val="000000"/>
                <w:sz w:val="24"/>
                <w:shd w:val="clear" w:color="auto" w:fill="FFFFFF"/>
                <w:lang w:eastAsia="uk-UA"/>
              </w:rPr>
              <w:t>) рівнем вищої освіти</w:t>
            </w:r>
          </w:p>
        </w:tc>
      </w:tr>
      <w:tr w:rsidR="00F25EB7" w:rsidRPr="00B46231" w14:paraId="1D58E5E6" w14:textId="77777777" w:rsidTr="007C39E0">
        <w:trPr>
          <w:trHeight w:val="567"/>
        </w:trPr>
        <w:tc>
          <w:tcPr>
            <w:tcW w:w="9638" w:type="dxa"/>
            <w:gridSpan w:val="2"/>
            <w:vAlign w:val="center"/>
          </w:tcPr>
          <w:p w14:paraId="7F8E9E39" w14:textId="77777777" w:rsidR="00F25EB7" w:rsidRPr="00B46231" w:rsidRDefault="00F25EB7" w:rsidP="00B46231">
            <w:pPr>
              <w:widowControl w:val="0"/>
              <w:rPr>
                <w:rFonts w:eastAsia="Courier New"/>
                <w:bCs/>
                <w:sz w:val="24"/>
                <w:shd w:val="clear" w:color="auto" w:fill="FFFFFF"/>
                <w:lang w:eastAsia="uk-UA"/>
              </w:rPr>
            </w:pPr>
            <w:r w:rsidRPr="00B46231">
              <w:rPr>
                <w:rFonts w:eastAsia="Courier New"/>
                <w:b/>
                <w:color w:val="000000"/>
                <w:sz w:val="24"/>
                <w:shd w:val="clear" w:color="auto" w:fill="FFFFFF"/>
                <w:lang w:eastAsia="uk-UA"/>
              </w:rPr>
              <w:t>1.5.</w:t>
            </w:r>
            <w:r w:rsidRPr="00B46231">
              <w:rPr>
                <w:rFonts w:eastAsia="Courier New"/>
                <w:color w:val="000000"/>
                <w:sz w:val="24"/>
                <w:shd w:val="clear" w:color="auto" w:fill="FFFFFF"/>
                <w:lang w:eastAsia="uk-UA"/>
              </w:rPr>
              <w:t xml:space="preserve"> </w:t>
            </w:r>
            <w:r w:rsidRPr="00B46231">
              <w:rPr>
                <w:rFonts w:eastAsia="Times New Roman"/>
                <w:b/>
                <w:color w:val="000000"/>
                <w:sz w:val="24"/>
                <w:shd w:val="clear" w:color="auto" w:fill="FFFFFF"/>
                <w:lang w:eastAsia="uk-UA"/>
              </w:rPr>
              <w:t>Викладання та оцінювання</w:t>
            </w:r>
          </w:p>
        </w:tc>
      </w:tr>
      <w:tr w:rsidR="00F25EB7" w:rsidRPr="00B46231" w14:paraId="7A28D06B" w14:textId="77777777" w:rsidTr="00407341">
        <w:trPr>
          <w:trHeight w:val="1134"/>
        </w:trPr>
        <w:tc>
          <w:tcPr>
            <w:tcW w:w="0" w:type="auto"/>
          </w:tcPr>
          <w:p w14:paraId="76785F53" w14:textId="77777777" w:rsidR="00F25EB7" w:rsidRPr="00B46231" w:rsidRDefault="00F25EB7" w:rsidP="00B46231">
            <w:pPr>
              <w:widowControl w:val="0"/>
              <w:jc w:val="left"/>
              <w:rPr>
                <w:rFonts w:eastAsia="Times New Roman"/>
                <w:color w:val="000000"/>
                <w:sz w:val="24"/>
                <w:shd w:val="clear" w:color="auto" w:fill="FFFFFF"/>
                <w:lang w:eastAsia="uk-UA"/>
              </w:rPr>
            </w:pPr>
            <w:r w:rsidRPr="00B46231">
              <w:rPr>
                <w:rFonts w:eastAsia="Courier New"/>
                <w:color w:val="000000"/>
                <w:sz w:val="24"/>
                <w:shd w:val="clear" w:color="auto" w:fill="FFFFFF"/>
                <w:lang w:eastAsia="uk-UA"/>
              </w:rPr>
              <w:t>Викладання та навчання</w:t>
            </w:r>
          </w:p>
        </w:tc>
        <w:tc>
          <w:tcPr>
            <w:tcW w:w="5161" w:type="dxa"/>
          </w:tcPr>
          <w:p w14:paraId="286A73B4" w14:textId="77777777"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Студентоцентроване навчання, що передбачає:</w:t>
            </w:r>
          </w:p>
          <w:p w14:paraId="16E582B4" w14:textId="1D6F8DCE"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 заохочення здобувачів вищої освіти до ролі автономних і відповідальних суб’єктів освітнього процесу;</w:t>
            </w:r>
          </w:p>
          <w:p w14:paraId="7DD403B6" w14:textId="0E45AD70"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 xml:space="preserve">- 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p>
          <w:p w14:paraId="7C58EA7E" w14:textId="221B4940"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 побудову освітнього процесу на засадах взаємної поваги і партнерства між учасниками освітнього процесу.</w:t>
            </w:r>
          </w:p>
        </w:tc>
      </w:tr>
      <w:tr w:rsidR="00F25EB7" w:rsidRPr="00B46231" w14:paraId="1A0F80C2" w14:textId="77777777" w:rsidTr="00407341">
        <w:trPr>
          <w:trHeight w:val="1134"/>
        </w:trPr>
        <w:tc>
          <w:tcPr>
            <w:tcW w:w="0" w:type="auto"/>
          </w:tcPr>
          <w:p w14:paraId="0AD09854" w14:textId="77777777" w:rsidR="00F25EB7" w:rsidRPr="00B46231" w:rsidRDefault="00F25EB7" w:rsidP="00B46231">
            <w:pPr>
              <w:widowControl w:val="0"/>
              <w:jc w:val="left"/>
              <w:rPr>
                <w:rFonts w:eastAsia="Times New Roman"/>
                <w:color w:val="000000"/>
                <w:sz w:val="24"/>
                <w:shd w:val="clear" w:color="auto" w:fill="FFFFFF"/>
                <w:lang w:eastAsia="uk-UA"/>
              </w:rPr>
            </w:pPr>
            <w:r w:rsidRPr="00B46231">
              <w:rPr>
                <w:rFonts w:eastAsia="Courier New"/>
                <w:color w:val="000000"/>
                <w:sz w:val="24"/>
                <w:shd w:val="clear" w:color="auto" w:fill="FFFFFF"/>
                <w:lang w:eastAsia="uk-UA"/>
              </w:rPr>
              <w:t>Оцінювання</w:t>
            </w:r>
          </w:p>
        </w:tc>
        <w:tc>
          <w:tcPr>
            <w:tcW w:w="5161" w:type="dxa"/>
          </w:tcPr>
          <w:p w14:paraId="392432B4" w14:textId="77777777"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Оцінювання навчальних досягнень здійснюється за 100-бальною шкалою.</w:t>
            </w:r>
          </w:p>
          <w:p w14:paraId="3CB9F13E" w14:textId="77777777"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Види контролю: поточний контроль, модульний контроль; семестровий контроль; атестація здобувачів вищої освіти.</w:t>
            </w:r>
          </w:p>
          <w:p w14:paraId="7F7080F0" w14:textId="5B9FC6D1"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Форми контролю: екзамени, диференційовані заліки, тестування, захист: курсових робіт, рефератів, звітів з лабораторних робіт, практик, кваліфікаційної роботи.</w:t>
            </w:r>
          </w:p>
        </w:tc>
      </w:tr>
      <w:tr w:rsidR="00F25EB7" w:rsidRPr="00B46231" w14:paraId="171BD2BA" w14:textId="77777777" w:rsidTr="007C39E0">
        <w:trPr>
          <w:trHeight w:val="567"/>
        </w:trPr>
        <w:tc>
          <w:tcPr>
            <w:tcW w:w="9638" w:type="dxa"/>
            <w:gridSpan w:val="2"/>
            <w:vAlign w:val="center"/>
          </w:tcPr>
          <w:p w14:paraId="5FCB58D5" w14:textId="77777777" w:rsidR="00F25EB7" w:rsidRPr="00B46231" w:rsidRDefault="00F25EB7" w:rsidP="00B46231">
            <w:pPr>
              <w:widowControl w:val="0"/>
              <w:rPr>
                <w:rFonts w:eastAsia="Courier New"/>
                <w:b/>
                <w:bCs/>
                <w:color w:val="000000"/>
                <w:sz w:val="24"/>
                <w:shd w:val="clear" w:color="auto" w:fill="FFFFFF"/>
                <w:lang w:eastAsia="uk-UA"/>
              </w:rPr>
            </w:pPr>
            <w:r w:rsidRPr="00B46231">
              <w:rPr>
                <w:rFonts w:eastAsia="Times New Roman"/>
                <w:b/>
                <w:bCs/>
                <w:color w:val="000000"/>
                <w:sz w:val="24"/>
                <w:lang w:eastAsia="uk-UA"/>
              </w:rPr>
              <w:t>1.6. Програмні компетентності</w:t>
            </w:r>
          </w:p>
        </w:tc>
      </w:tr>
      <w:tr w:rsidR="00F25EB7" w:rsidRPr="00B46231" w14:paraId="186CC452" w14:textId="77777777" w:rsidTr="00407341">
        <w:trPr>
          <w:trHeight w:val="1134"/>
        </w:trPr>
        <w:tc>
          <w:tcPr>
            <w:tcW w:w="0" w:type="auto"/>
          </w:tcPr>
          <w:p w14:paraId="5B072C76" w14:textId="0CA41267" w:rsidR="00F25EB7" w:rsidRPr="00B46231" w:rsidRDefault="00F25EB7" w:rsidP="00B46231">
            <w:pPr>
              <w:widowControl w:val="0"/>
              <w:jc w:val="left"/>
              <w:rPr>
                <w:rFonts w:eastAsia="Times New Roman"/>
                <w:bCs/>
                <w:color w:val="000000"/>
                <w:sz w:val="24"/>
                <w:lang w:eastAsia="uk-UA"/>
              </w:rPr>
            </w:pPr>
            <w:r w:rsidRPr="00B46231">
              <w:rPr>
                <w:rFonts w:eastAsia="Times New Roman"/>
                <w:bCs/>
                <w:color w:val="000000"/>
                <w:sz w:val="24"/>
                <w:lang w:eastAsia="uk-UA"/>
              </w:rPr>
              <w:t xml:space="preserve">Інтегральна </w:t>
            </w:r>
            <w:r w:rsidRPr="00B46231">
              <w:rPr>
                <w:rFonts w:eastAsia="Courier New"/>
                <w:bCs/>
                <w:color w:val="000000"/>
                <w:sz w:val="24"/>
                <w:lang w:eastAsia="uk-UA"/>
              </w:rPr>
              <w:t>компетентність</w:t>
            </w:r>
          </w:p>
        </w:tc>
        <w:tc>
          <w:tcPr>
            <w:tcW w:w="5161" w:type="dxa"/>
          </w:tcPr>
          <w:p w14:paraId="3D4197E3" w14:textId="67B34338" w:rsidR="00F25EB7" w:rsidRPr="00B46231" w:rsidRDefault="00F25EB7" w:rsidP="00B46231">
            <w:pPr>
              <w:widowControl w:val="0"/>
              <w:jc w:val="both"/>
              <w:rPr>
                <w:rFonts w:eastAsia="Courier New"/>
                <w:bCs/>
                <w:color w:val="000000"/>
                <w:sz w:val="24"/>
                <w:shd w:val="clear" w:color="auto" w:fill="FFFFFF"/>
                <w:lang w:eastAsia="uk-UA"/>
              </w:rPr>
            </w:pPr>
            <w:r w:rsidRPr="00B46231">
              <w:rPr>
                <w:rFonts w:eastAsia="Courier New"/>
                <w:b/>
                <w:color w:val="000000"/>
                <w:sz w:val="24"/>
                <w:shd w:val="clear" w:color="auto" w:fill="FFFFFF"/>
                <w:lang w:eastAsia="uk-UA"/>
              </w:rPr>
              <w:t>ІК.</w:t>
            </w:r>
            <w:r w:rsidRPr="00B46231">
              <w:rPr>
                <w:rFonts w:eastAsia="Courier New"/>
                <w:bCs/>
                <w:color w:val="000000"/>
                <w:sz w:val="24"/>
                <w:shd w:val="clear" w:color="auto" w:fill="FFFFFF"/>
                <w:lang w:eastAsia="uk-UA"/>
              </w:rPr>
              <w:t xml:space="preserve"> Здатність розв’язувати </w:t>
            </w:r>
            <w:r w:rsidR="00407341" w:rsidRPr="00B46231">
              <w:rPr>
                <w:rFonts w:eastAsia="Courier New"/>
                <w:bCs/>
                <w:color w:val="000000"/>
                <w:sz w:val="24"/>
                <w:shd w:val="clear" w:color="auto" w:fill="FFFFFF"/>
                <w:lang w:eastAsia="uk-UA"/>
              </w:rPr>
              <w:t>ФК</w:t>
            </w:r>
            <w:r w:rsidRPr="00B46231">
              <w:rPr>
                <w:rFonts w:eastAsia="Courier New"/>
                <w:bCs/>
                <w:color w:val="000000"/>
                <w:sz w:val="24"/>
                <w:shd w:val="clear" w:color="auto" w:fill="FFFFFF"/>
                <w:lang w:eastAsia="uk-UA"/>
              </w:rPr>
              <w:t>ладні задачі та проблеми з матеріалознавства у професійній діяльності та/або у процесі навчання, що передбачає проведення досліджень та/або здійснення інновацій та характеризується невизначеністю умов і вимог.</w:t>
            </w:r>
          </w:p>
        </w:tc>
      </w:tr>
      <w:tr w:rsidR="00407341" w:rsidRPr="00B46231" w14:paraId="0F4E6985" w14:textId="77777777" w:rsidTr="00407341">
        <w:trPr>
          <w:trHeight w:val="1134"/>
        </w:trPr>
        <w:tc>
          <w:tcPr>
            <w:tcW w:w="0" w:type="auto"/>
          </w:tcPr>
          <w:p w14:paraId="1FB44400" w14:textId="77777777" w:rsidR="00407341" w:rsidRPr="00B46231" w:rsidRDefault="00407341" w:rsidP="00B46231">
            <w:pPr>
              <w:widowControl w:val="0"/>
              <w:jc w:val="left"/>
              <w:rPr>
                <w:rFonts w:eastAsia="Times New Roman"/>
                <w:bCs/>
                <w:color w:val="000000"/>
                <w:sz w:val="24"/>
                <w:lang w:eastAsia="uk-UA"/>
              </w:rPr>
            </w:pPr>
            <w:r w:rsidRPr="00B46231">
              <w:rPr>
                <w:rFonts w:eastAsia="Times New Roman"/>
                <w:bCs/>
                <w:color w:val="000000"/>
                <w:sz w:val="24"/>
                <w:lang w:eastAsia="uk-UA"/>
              </w:rPr>
              <w:t xml:space="preserve">Загальні </w:t>
            </w:r>
            <w:r w:rsidRPr="00B46231">
              <w:rPr>
                <w:rFonts w:eastAsia="Courier New"/>
                <w:bCs/>
                <w:color w:val="000000"/>
                <w:sz w:val="24"/>
                <w:lang w:eastAsia="uk-UA"/>
              </w:rPr>
              <w:t>компетентності (ЗК)</w:t>
            </w:r>
          </w:p>
        </w:tc>
        <w:tc>
          <w:tcPr>
            <w:tcW w:w="5161" w:type="dxa"/>
          </w:tcPr>
          <w:p w14:paraId="7C677EDB" w14:textId="77777777" w:rsidR="00407341" w:rsidRPr="00B46231" w:rsidRDefault="00407341" w:rsidP="00B46231">
            <w:pPr>
              <w:pStyle w:val="TableParagraph"/>
              <w:jc w:val="both"/>
              <w:rPr>
                <w:color w:val="000000"/>
                <w:spacing w:val="4"/>
              </w:rPr>
            </w:pPr>
            <w:r w:rsidRPr="00B46231">
              <w:rPr>
                <w:b/>
                <w:color w:val="000000"/>
                <w:spacing w:val="4"/>
              </w:rPr>
              <w:t>ЗК.8</w:t>
            </w:r>
            <w:r w:rsidRPr="00B46231">
              <w:rPr>
                <w:color w:val="000000"/>
                <w:spacing w:val="4"/>
              </w:rPr>
              <w:t xml:space="preserve"> Здатність до подальшого автономного та самостійного навчання на основі новітніх науково-технічних досягнень. </w:t>
            </w:r>
          </w:p>
          <w:p w14:paraId="297A9D62" w14:textId="77777777" w:rsidR="00407341" w:rsidRPr="00B46231" w:rsidRDefault="00407341" w:rsidP="00B46231">
            <w:pPr>
              <w:pStyle w:val="TableParagraph"/>
              <w:jc w:val="both"/>
              <w:rPr>
                <w:color w:val="000000"/>
                <w:spacing w:val="4"/>
              </w:rPr>
            </w:pPr>
            <w:r w:rsidRPr="00B46231">
              <w:rPr>
                <w:b/>
                <w:color w:val="000000"/>
                <w:spacing w:val="4"/>
              </w:rPr>
              <w:t>ЗК.9</w:t>
            </w:r>
            <w:r w:rsidRPr="00B46231">
              <w:rPr>
                <w:color w:val="000000"/>
                <w:spacing w:val="4"/>
              </w:rPr>
              <w:t xml:space="preserve"> Здатність спілкуватися іноземною мовою в професійній (науково-технічній) діяльності.</w:t>
            </w:r>
          </w:p>
          <w:p w14:paraId="5FF47BF6" w14:textId="77777777" w:rsidR="00407341" w:rsidRPr="00B46231" w:rsidRDefault="00407341" w:rsidP="00B46231">
            <w:pPr>
              <w:pStyle w:val="TableParagraph"/>
              <w:keepNext/>
              <w:keepLines/>
              <w:widowControl/>
              <w:suppressAutoHyphens/>
              <w:jc w:val="both"/>
              <w:rPr>
                <w:color w:val="000000"/>
                <w:spacing w:val="4"/>
              </w:rPr>
            </w:pPr>
            <w:r w:rsidRPr="00B46231">
              <w:rPr>
                <w:b/>
                <w:color w:val="000000"/>
                <w:spacing w:val="4"/>
              </w:rPr>
              <w:t>ЗК.10</w:t>
            </w:r>
            <w:r w:rsidRPr="00B46231">
              <w:rPr>
                <w:color w:val="000000"/>
                <w:spacing w:val="4"/>
              </w:rPr>
              <w:t xml:space="preserve"> Здатність працювати автономно.</w:t>
            </w:r>
          </w:p>
          <w:p w14:paraId="41447185" w14:textId="77777777" w:rsidR="00407341" w:rsidRPr="00B46231" w:rsidRDefault="00407341" w:rsidP="00B46231">
            <w:pPr>
              <w:pStyle w:val="TableParagraph"/>
              <w:keepNext/>
              <w:keepLines/>
              <w:widowControl/>
              <w:suppressAutoHyphens/>
              <w:jc w:val="both"/>
              <w:rPr>
                <w:color w:val="000000"/>
                <w:spacing w:val="4"/>
              </w:rPr>
            </w:pPr>
            <w:r w:rsidRPr="00B46231">
              <w:rPr>
                <w:b/>
                <w:color w:val="000000"/>
                <w:spacing w:val="4"/>
              </w:rPr>
              <w:t>ЗК.11</w:t>
            </w:r>
            <w:r w:rsidRPr="00B46231">
              <w:rPr>
                <w:color w:val="000000"/>
                <w:spacing w:val="4"/>
              </w:rPr>
              <w:t xml:space="preserve"> Здатність працювати в команді.</w:t>
            </w:r>
          </w:p>
          <w:p w14:paraId="79C3DD65" w14:textId="77777777" w:rsidR="00407341" w:rsidRPr="00B46231" w:rsidRDefault="00407341" w:rsidP="00B46231">
            <w:pPr>
              <w:pStyle w:val="TableParagraph"/>
              <w:keepNext/>
              <w:keepLines/>
              <w:widowControl/>
              <w:suppressAutoHyphens/>
              <w:jc w:val="both"/>
              <w:rPr>
                <w:color w:val="000000"/>
                <w:spacing w:val="4"/>
              </w:rPr>
            </w:pPr>
            <w:r w:rsidRPr="00B46231">
              <w:rPr>
                <w:b/>
                <w:color w:val="000000"/>
                <w:spacing w:val="4"/>
              </w:rPr>
              <w:t>ЗК.12</w:t>
            </w:r>
            <w:r w:rsidRPr="00B46231">
              <w:rPr>
                <w:color w:val="000000"/>
                <w:spacing w:val="4"/>
              </w:rPr>
              <w:t xml:space="preserve"> Прагнення до збереження навколишнього середовища.</w:t>
            </w:r>
          </w:p>
          <w:p w14:paraId="6A1162FA" w14:textId="77777777" w:rsidR="00407341" w:rsidRPr="00B46231" w:rsidRDefault="00407341" w:rsidP="00B46231">
            <w:pPr>
              <w:pStyle w:val="Default"/>
              <w:jc w:val="both"/>
              <w:rPr>
                <w:spacing w:val="4"/>
              </w:rPr>
            </w:pPr>
            <w:r w:rsidRPr="00B46231">
              <w:rPr>
                <w:b/>
                <w:spacing w:val="4"/>
              </w:rPr>
              <w:t>ЗК.13</w:t>
            </w:r>
            <w:r w:rsidRPr="00B46231">
              <w:rPr>
                <w:spacing w:val="4"/>
              </w:rPr>
              <w:t xml:space="preserve"> Здатність реалізувати свої права і обов’язки як члена суспільства, усвідомлювати цінності громадянського </w:t>
            </w:r>
            <w:r w:rsidRPr="00B46231">
              <w:rPr>
                <w:spacing w:val="4"/>
              </w:rPr>
              <w:lastRenderedPageBreak/>
              <w:t>(вільного демократичного) суспільства та необхідність його сталого розвитку, верховенства права, прав і свобод людини і громадянина в Україні.</w:t>
            </w:r>
          </w:p>
          <w:p w14:paraId="380EF141" w14:textId="77777777" w:rsidR="00407341" w:rsidRPr="00B46231" w:rsidRDefault="00407341" w:rsidP="00B46231">
            <w:pPr>
              <w:pStyle w:val="TableParagraph"/>
              <w:keepNext/>
              <w:keepLines/>
              <w:suppressAutoHyphens/>
              <w:jc w:val="both"/>
              <w:rPr>
                <w:color w:val="000000"/>
                <w:spacing w:val="4"/>
              </w:rPr>
            </w:pPr>
            <w:r w:rsidRPr="00B46231">
              <w:rPr>
                <w:b/>
                <w:color w:val="000000"/>
                <w:spacing w:val="4"/>
              </w:rPr>
              <w:t>ЗК.14</w:t>
            </w:r>
            <w:r w:rsidRPr="00B46231">
              <w:rPr>
                <w:color w:val="000000"/>
                <w:spacing w:val="4"/>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304A1BB0" w14:textId="77777777" w:rsidR="00407341" w:rsidRPr="00B46231" w:rsidRDefault="00407341" w:rsidP="00B46231">
            <w:pPr>
              <w:pStyle w:val="TableParagraph"/>
              <w:keepNext/>
              <w:keepLines/>
              <w:suppressAutoHyphens/>
              <w:jc w:val="both"/>
              <w:rPr>
                <w:i/>
                <w:iCs/>
                <w:color w:val="000000"/>
                <w:spacing w:val="4"/>
              </w:rPr>
            </w:pPr>
            <w:r w:rsidRPr="00B46231">
              <w:rPr>
                <w:i/>
                <w:iCs/>
                <w:color w:val="000000"/>
                <w:spacing w:val="4"/>
              </w:rPr>
              <w:t>ЗК, додаткові для ОП</w:t>
            </w:r>
          </w:p>
          <w:p w14:paraId="2614F6F2" w14:textId="77777777" w:rsidR="00407341" w:rsidRPr="00B46231" w:rsidRDefault="00407341" w:rsidP="00B46231">
            <w:pPr>
              <w:pStyle w:val="TableParagraph"/>
              <w:keepNext/>
              <w:keepLines/>
              <w:suppressAutoHyphens/>
              <w:jc w:val="both"/>
              <w:rPr>
                <w:color w:val="000000"/>
                <w:spacing w:val="4"/>
              </w:rPr>
            </w:pPr>
            <w:r w:rsidRPr="00B46231">
              <w:rPr>
                <w:b/>
                <w:color w:val="000000"/>
                <w:spacing w:val="4"/>
              </w:rPr>
              <w:t xml:space="preserve">ЗК.15 </w:t>
            </w:r>
            <w:r w:rsidRPr="00B46231">
              <w:rPr>
                <w:color w:val="000000"/>
                <w:spacing w:val="4"/>
              </w:rPr>
              <w:t>Здатність до оволодіння навиками дослідницької роботи та презентації отриманих результатів.</w:t>
            </w:r>
          </w:p>
          <w:p w14:paraId="0D526ABF" w14:textId="77777777" w:rsidR="00407341" w:rsidRPr="00B46231" w:rsidRDefault="00407341" w:rsidP="00B46231">
            <w:pPr>
              <w:pStyle w:val="TableParagraph"/>
              <w:keepNext/>
              <w:keepLines/>
              <w:suppressAutoHyphens/>
              <w:jc w:val="both"/>
              <w:rPr>
                <w:color w:val="000000"/>
                <w:spacing w:val="4"/>
              </w:rPr>
            </w:pPr>
            <w:r w:rsidRPr="00B46231">
              <w:rPr>
                <w:b/>
                <w:color w:val="000000"/>
                <w:spacing w:val="4"/>
              </w:rPr>
              <w:t>ЗК.16</w:t>
            </w:r>
            <w:r w:rsidRPr="00B46231">
              <w:rPr>
                <w:color w:val="000000"/>
                <w:spacing w:val="4"/>
              </w:rPr>
              <w:t xml:space="preserve"> Здатність до опанування </w:t>
            </w:r>
            <w:r w:rsidRPr="00B46231">
              <w:rPr>
                <w:spacing w:val="4"/>
              </w:rPr>
              <w:t>новими знаннями, прогресивними технологіями та різноманітними інноваціями впродовж життя.</w:t>
            </w:r>
          </w:p>
          <w:p w14:paraId="2DD5EA25" w14:textId="77777777" w:rsidR="00407341" w:rsidRPr="00B46231" w:rsidRDefault="00407341" w:rsidP="00B46231">
            <w:pPr>
              <w:pStyle w:val="TableParagraph"/>
              <w:keepNext/>
              <w:keepLines/>
              <w:suppressAutoHyphens/>
              <w:jc w:val="both"/>
              <w:rPr>
                <w:spacing w:val="4"/>
              </w:rPr>
            </w:pPr>
            <w:r w:rsidRPr="00B46231">
              <w:rPr>
                <w:b/>
                <w:spacing w:val="4"/>
              </w:rPr>
              <w:t>ЗК.17</w:t>
            </w:r>
            <w:r w:rsidRPr="00B46231">
              <w:rPr>
                <w:spacing w:val="4"/>
              </w:rPr>
              <w:t xml:space="preserve"> Уміти оперувати науковими поняттями та термінами, опановувати навики </w:t>
            </w:r>
            <w:r w:rsidRPr="00B46231">
              <w:rPr>
                <w:color w:val="000000"/>
                <w:spacing w:val="4"/>
              </w:rPr>
              <w:t>збору, аналізу та передачі інформації</w:t>
            </w:r>
            <w:r w:rsidRPr="00B46231">
              <w:rPr>
                <w:spacing w:val="4"/>
              </w:rPr>
              <w:t xml:space="preserve"> з використанням ресурсів мережі Інтернет та інших доступних систем.</w:t>
            </w:r>
          </w:p>
          <w:p w14:paraId="623B12D5" w14:textId="02844F3C" w:rsidR="00407341" w:rsidRPr="00B46231" w:rsidRDefault="00407341" w:rsidP="00B46231">
            <w:pPr>
              <w:widowControl w:val="0"/>
              <w:jc w:val="both"/>
              <w:rPr>
                <w:rFonts w:eastAsia="Courier New"/>
                <w:color w:val="000000"/>
                <w:sz w:val="24"/>
                <w:lang w:eastAsia="uk-UA"/>
              </w:rPr>
            </w:pPr>
            <w:r w:rsidRPr="00B46231">
              <w:rPr>
                <w:b/>
                <w:spacing w:val="4"/>
                <w:sz w:val="24"/>
              </w:rPr>
              <w:t xml:space="preserve">ЗК.18 </w:t>
            </w:r>
            <w:r w:rsidRPr="00B46231">
              <w:rPr>
                <w:color w:val="000000"/>
                <w:spacing w:val="4"/>
                <w:sz w:val="24"/>
              </w:rPr>
              <w:t>Здатність до оперативного професійного перепрофілювання, підвищення кваліфікації та стажування в провідних вітчизняних та закордонних компаніях в залежності від поставлених завдань та сучасних вимог.</w:t>
            </w:r>
          </w:p>
        </w:tc>
      </w:tr>
      <w:tr w:rsidR="00407341" w:rsidRPr="00B46231" w14:paraId="444FECE1" w14:textId="77777777" w:rsidTr="00407341">
        <w:trPr>
          <w:trHeight w:val="1134"/>
        </w:trPr>
        <w:tc>
          <w:tcPr>
            <w:tcW w:w="0" w:type="auto"/>
          </w:tcPr>
          <w:p w14:paraId="4E32DB9F" w14:textId="77777777" w:rsidR="00407341" w:rsidRPr="00B46231" w:rsidRDefault="00407341" w:rsidP="00B46231">
            <w:pPr>
              <w:widowControl w:val="0"/>
              <w:jc w:val="left"/>
              <w:rPr>
                <w:rFonts w:eastAsia="Times New Roman"/>
                <w:bCs/>
                <w:color w:val="000000"/>
                <w:sz w:val="24"/>
                <w:lang w:eastAsia="uk-UA"/>
              </w:rPr>
            </w:pPr>
            <w:r w:rsidRPr="00B46231">
              <w:rPr>
                <w:rFonts w:eastAsia="Courier New"/>
                <w:bCs/>
                <w:color w:val="000000"/>
                <w:sz w:val="24"/>
                <w:lang w:eastAsia="uk-UA"/>
              </w:rPr>
              <w:lastRenderedPageBreak/>
              <w:t>Фахові компетентності спеціальності (ФК)</w:t>
            </w:r>
          </w:p>
        </w:tc>
        <w:tc>
          <w:tcPr>
            <w:tcW w:w="5161" w:type="dxa"/>
          </w:tcPr>
          <w:p w14:paraId="6422FFAA" w14:textId="5E4C4EAB" w:rsidR="00407341" w:rsidRPr="00B46231" w:rsidRDefault="00407341" w:rsidP="00B46231">
            <w:pPr>
              <w:pStyle w:val="a5"/>
              <w:keepNext/>
              <w:keepLines/>
              <w:tabs>
                <w:tab w:val="left" w:pos="310"/>
              </w:tabs>
              <w:suppressAutoHyphens/>
              <w:ind w:left="0"/>
              <w:jc w:val="both"/>
              <w:rPr>
                <w:bCs/>
                <w:i/>
                <w:iCs/>
                <w:color w:val="000000"/>
                <w:spacing w:val="4"/>
                <w:sz w:val="24"/>
                <w:szCs w:val="24"/>
                <w:lang w:val="uk-UA"/>
              </w:rPr>
            </w:pPr>
            <w:r w:rsidRPr="00B46231">
              <w:rPr>
                <w:bCs/>
                <w:i/>
                <w:iCs/>
                <w:color w:val="000000"/>
                <w:spacing w:val="4"/>
                <w:sz w:val="24"/>
                <w:szCs w:val="24"/>
                <w:lang w:val="uk-UA"/>
              </w:rPr>
              <w:t>ФК, відповідно до стандарту вищої освіти зі спеціальності</w:t>
            </w:r>
          </w:p>
          <w:p w14:paraId="2DB7019D" w14:textId="44B9E753"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ФК.1</w:t>
            </w:r>
            <w:r w:rsidRPr="00B46231">
              <w:rPr>
                <w:color w:val="000000"/>
                <w:spacing w:val="4"/>
                <w:sz w:val="24"/>
                <w:szCs w:val="24"/>
                <w:lang w:val="uk-UA"/>
              </w:rPr>
              <w:t xml:space="preserve"> Здатність застосовувати відповідні кількісні математичні, фізичні і технічні методи і комп'ютерне програмне</w:t>
            </w:r>
            <w:r w:rsidRPr="00B46231">
              <w:rPr>
                <w:color w:val="000000"/>
                <w:spacing w:val="4"/>
                <w:sz w:val="24"/>
                <w:szCs w:val="24"/>
                <w:lang w:val="uk-UA"/>
              </w:rPr>
              <w:br/>
              <w:t>забезпечення для вирішення інженерних матеріалознавчих завдань.</w:t>
            </w:r>
          </w:p>
          <w:p w14:paraId="60C5AA3E" w14:textId="43FBB776"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ФК.2</w:t>
            </w:r>
            <w:r w:rsidRPr="00B46231">
              <w:rPr>
                <w:color w:val="000000"/>
                <w:spacing w:val="4"/>
                <w:sz w:val="24"/>
                <w:szCs w:val="24"/>
                <w:lang w:val="uk-UA"/>
              </w:rPr>
              <w:t xml:space="preserve"> Здатність забезпечувати якість матеріалів та виробів.</w:t>
            </w:r>
          </w:p>
          <w:p w14:paraId="1A20EDEF" w14:textId="3CEDCB45"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ФК.3</w:t>
            </w:r>
            <w:r w:rsidRPr="00B46231">
              <w:rPr>
                <w:color w:val="000000"/>
                <w:spacing w:val="4"/>
                <w:sz w:val="24"/>
                <w:szCs w:val="24"/>
                <w:lang w:val="uk-UA"/>
              </w:rPr>
              <w:t xml:space="preserve"> Здатність ефективно використовувати технічну літературу та інші джерела інформації в галузі матеріалознавства.</w:t>
            </w:r>
          </w:p>
          <w:p w14:paraId="7C54A264" w14:textId="4054D1AD"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ФК.4</w:t>
            </w:r>
            <w:r w:rsidRPr="00B46231">
              <w:rPr>
                <w:color w:val="000000"/>
                <w:spacing w:val="4"/>
                <w:sz w:val="24"/>
                <w:szCs w:val="24"/>
                <w:lang w:val="uk-UA"/>
              </w:rPr>
              <w:t xml:space="preserve"> Здатність працювати в групі над великими інженерними проектами у сфері матеріалознавства.</w:t>
            </w:r>
          </w:p>
          <w:p w14:paraId="55E6DBD9" w14:textId="47868FA1"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ФК.5</w:t>
            </w:r>
            <w:r w:rsidRPr="00B46231">
              <w:rPr>
                <w:color w:val="000000"/>
                <w:spacing w:val="4"/>
                <w:sz w:val="24"/>
                <w:szCs w:val="24"/>
                <w:lang w:val="uk-UA"/>
              </w:rPr>
              <w:t xml:space="preserve"> Здатність застосовувати системний підхід до вирішення інженерних матеріалознавчих проблем.</w:t>
            </w:r>
          </w:p>
          <w:p w14:paraId="148D080C" w14:textId="267E79F2"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ФК.6</w:t>
            </w:r>
            <w:r w:rsidRPr="00B46231">
              <w:rPr>
                <w:color w:val="000000"/>
                <w:spacing w:val="4"/>
                <w:sz w:val="24"/>
                <w:szCs w:val="24"/>
                <w:lang w:val="uk-UA"/>
              </w:rPr>
              <w:t xml:space="preserve"> Здатність використовувати практичні інженерні навички при вирішенні професійних завдань.</w:t>
            </w:r>
          </w:p>
          <w:p w14:paraId="017A83A3" w14:textId="25C90999"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ФК.7</w:t>
            </w:r>
            <w:r w:rsidRPr="00B46231">
              <w:rPr>
                <w:color w:val="000000"/>
                <w:spacing w:val="4"/>
                <w:sz w:val="24"/>
                <w:szCs w:val="24"/>
                <w:lang w:val="uk-UA"/>
              </w:rPr>
              <w:t xml:space="preserve"> Здатність застосовувати знання і розуміння наукових фактів, концепцій, теорій, принципів і методів, необхідних для підтримки діяльності в сфері матеріалознавства.</w:t>
            </w:r>
          </w:p>
          <w:p w14:paraId="5418BE6F" w14:textId="1137FE89"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ФК.8</w:t>
            </w:r>
            <w:r w:rsidRPr="00B46231">
              <w:rPr>
                <w:color w:val="000000"/>
                <w:spacing w:val="4"/>
                <w:sz w:val="24"/>
                <w:szCs w:val="24"/>
                <w:lang w:val="uk-UA"/>
              </w:rPr>
              <w:t xml:space="preserve"> Здатність застосовувати знання і розуміння міждисциплінарного інженерного контексту і його основних принципів у професійній діяльності.</w:t>
            </w:r>
          </w:p>
          <w:p w14:paraId="544E8755" w14:textId="41EE64FE"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ФК.9</w:t>
            </w:r>
            <w:r w:rsidRPr="00B46231">
              <w:rPr>
                <w:color w:val="000000"/>
                <w:spacing w:val="4"/>
                <w:sz w:val="24"/>
                <w:szCs w:val="24"/>
                <w:lang w:val="uk-UA"/>
              </w:rPr>
              <w:t xml:space="preserve"> Здатність застосовувати сучасні методи математичного та фізичного моделювання, дослідження структури, фізичних, механічних, функціональних та технологічних властивостей матеріалів для вирішення матеріалознавчих проблем.</w:t>
            </w:r>
          </w:p>
          <w:p w14:paraId="63AAB978" w14:textId="686CD150"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ФК.10</w:t>
            </w:r>
            <w:r w:rsidRPr="00B46231">
              <w:rPr>
                <w:color w:val="000000"/>
                <w:spacing w:val="4"/>
                <w:sz w:val="24"/>
                <w:szCs w:val="24"/>
                <w:lang w:val="uk-UA"/>
              </w:rPr>
              <w:t xml:space="preserve"> Здатність застосовувати навички роботи із випробувальним устаткуванням для вирішення матеріалознавчих завдань.</w:t>
            </w:r>
          </w:p>
          <w:p w14:paraId="279A1885" w14:textId="688AA5FF"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ФК.11</w:t>
            </w:r>
            <w:r w:rsidRPr="00B46231">
              <w:rPr>
                <w:color w:val="000000"/>
                <w:spacing w:val="4"/>
                <w:sz w:val="24"/>
                <w:szCs w:val="24"/>
                <w:lang w:val="uk-UA"/>
              </w:rPr>
              <w:t xml:space="preserve"> Здатність організувати роботу відповідно до вимог безпеки життєдіяльності й охорони праці.</w:t>
            </w:r>
          </w:p>
          <w:p w14:paraId="5DAB7DAE" w14:textId="21FF7A36" w:rsidR="00407341" w:rsidRPr="00B46231" w:rsidRDefault="00407341" w:rsidP="00B46231">
            <w:pPr>
              <w:pStyle w:val="a5"/>
              <w:keepNext/>
              <w:keepLines/>
              <w:tabs>
                <w:tab w:val="left" w:pos="310"/>
              </w:tabs>
              <w:suppressAutoHyphens/>
              <w:ind w:left="0"/>
              <w:jc w:val="both"/>
              <w:rPr>
                <w:color w:val="000000"/>
                <w:spacing w:val="4"/>
                <w:sz w:val="24"/>
                <w:szCs w:val="24"/>
                <w:lang w:val="uk-UA"/>
              </w:rPr>
            </w:pPr>
            <w:r w:rsidRPr="00B46231">
              <w:rPr>
                <w:b/>
                <w:color w:val="000000"/>
                <w:spacing w:val="4"/>
                <w:sz w:val="24"/>
                <w:szCs w:val="24"/>
                <w:lang w:val="uk-UA"/>
              </w:rPr>
              <w:t>ФК.12</w:t>
            </w:r>
            <w:r w:rsidRPr="00B46231">
              <w:rPr>
                <w:color w:val="000000"/>
                <w:spacing w:val="4"/>
                <w:sz w:val="24"/>
                <w:szCs w:val="24"/>
                <w:lang w:val="uk-UA"/>
              </w:rPr>
              <w:t xml:space="preserve"> Здатність виконувати дослідницькі роботи в галузі матеріалознавства, обробляти та аналізувати результати експериментів.</w:t>
            </w:r>
          </w:p>
          <w:p w14:paraId="17017479" w14:textId="5F48D248" w:rsidR="00407341" w:rsidRPr="00B46231" w:rsidRDefault="00407341" w:rsidP="00B46231">
            <w:pPr>
              <w:pStyle w:val="a5"/>
              <w:keepNext/>
              <w:keepLines/>
              <w:suppressAutoHyphens/>
              <w:ind w:left="0"/>
              <w:jc w:val="both"/>
              <w:rPr>
                <w:color w:val="000000"/>
                <w:spacing w:val="4"/>
                <w:sz w:val="24"/>
                <w:szCs w:val="24"/>
                <w:lang w:val="uk-UA"/>
              </w:rPr>
            </w:pPr>
            <w:r w:rsidRPr="00B46231">
              <w:rPr>
                <w:b/>
                <w:color w:val="000000"/>
                <w:spacing w:val="4"/>
                <w:sz w:val="24"/>
                <w:szCs w:val="24"/>
                <w:lang w:val="uk-UA"/>
              </w:rPr>
              <w:t>ФК.13</w:t>
            </w:r>
            <w:r w:rsidRPr="00B46231">
              <w:rPr>
                <w:color w:val="000000"/>
                <w:spacing w:val="4"/>
                <w:sz w:val="24"/>
                <w:szCs w:val="24"/>
                <w:lang w:val="uk-UA"/>
              </w:rPr>
              <w:t xml:space="preserve"> Здатність враховувати соціальні, екологічні, етичні, економічні та комерційні міркування, що впливають на та комерційні міркування, що впливають на реалізацію технічних рішень.</w:t>
            </w:r>
          </w:p>
          <w:p w14:paraId="2DDE0DE4" w14:textId="3900C0FA" w:rsidR="00407341" w:rsidRPr="00B46231" w:rsidRDefault="00407341" w:rsidP="00B46231">
            <w:pPr>
              <w:pStyle w:val="a5"/>
              <w:ind w:left="0"/>
              <w:jc w:val="both"/>
              <w:rPr>
                <w:rFonts w:eastAsia="Times New Roman"/>
                <w:color w:val="000000"/>
                <w:spacing w:val="4"/>
                <w:sz w:val="24"/>
                <w:szCs w:val="24"/>
                <w:lang w:val="uk-UA"/>
              </w:rPr>
            </w:pPr>
            <w:r w:rsidRPr="00B46231">
              <w:rPr>
                <w:b/>
                <w:color w:val="000000"/>
                <w:spacing w:val="4"/>
                <w:sz w:val="24"/>
                <w:szCs w:val="24"/>
                <w:lang w:val="uk-UA"/>
              </w:rPr>
              <w:t>ФК.14</w:t>
            </w:r>
            <w:r w:rsidRPr="00B46231">
              <w:rPr>
                <w:color w:val="000000"/>
                <w:spacing w:val="4"/>
                <w:sz w:val="24"/>
                <w:szCs w:val="24"/>
                <w:lang w:val="uk-UA"/>
              </w:rPr>
              <w:t xml:space="preserve"> Здатність дотримуватися професійних і етичних стандартів</w:t>
            </w:r>
            <w:r w:rsidRPr="00B46231">
              <w:rPr>
                <w:rFonts w:eastAsia="Times New Roman"/>
                <w:color w:val="000000"/>
                <w:spacing w:val="4"/>
                <w:sz w:val="24"/>
                <w:szCs w:val="24"/>
                <w:lang w:val="uk-UA"/>
              </w:rPr>
              <w:t>.</w:t>
            </w:r>
          </w:p>
          <w:p w14:paraId="3AC7A5B1" w14:textId="04676C47" w:rsidR="00407341" w:rsidRPr="00B46231" w:rsidRDefault="00407341" w:rsidP="00B46231">
            <w:pPr>
              <w:pStyle w:val="a5"/>
              <w:ind w:left="0"/>
              <w:jc w:val="both"/>
              <w:rPr>
                <w:rFonts w:eastAsia="Times New Roman"/>
                <w:bCs/>
                <w:i/>
                <w:iCs/>
                <w:color w:val="000000"/>
                <w:spacing w:val="4"/>
                <w:sz w:val="24"/>
                <w:szCs w:val="24"/>
                <w:lang w:val="uk-UA"/>
              </w:rPr>
            </w:pPr>
            <w:r w:rsidRPr="00B46231">
              <w:rPr>
                <w:bCs/>
                <w:i/>
                <w:iCs/>
                <w:color w:val="000000"/>
                <w:spacing w:val="4"/>
                <w:sz w:val="24"/>
                <w:szCs w:val="24"/>
                <w:lang w:val="uk-UA"/>
              </w:rPr>
              <w:lastRenderedPageBreak/>
              <w:t>ФК, додаткові для ОП</w:t>
            </w:r>
          </w:p>
          <w:p w14:paraId="182C442E" w14:textId="4B9FA46E" w:rsidR="00407341" w:rsidRPr="00B46231" w:rsidRDefault="00407341" w:rsidP="00B46231">
            <w:pPr>
              <w:pStyle w:val="a5"/>
              <w:ind w:left="0"/>
              <w:jc w:val="both"/>
              <w:rPr>
                <w:rFonts w:eastAsia="Times New Roman"/>
                <w:color w:val="000000"/>
                <w:spacing w:val="4"/>
                <w:sz w:val="24"/>
                <w:szCs w:val="24"/>
                <w:lang w:val="uk-UA"/>
              </w:rPr>
            </w:pPr>
            <w:r w:rsidRPr="00B46231">
              <w:rPr>
                <w:b/>
                <w:color w:val="000000"/>
                <w:spacing w:val="4"/>
                <w:sz w:val="24"/>
                <w:szCs w:val="24"/>
                <w:lang w:val="uk-UA"/>
              </w:rPr>
              <w:t>ФК</w:t>
            </w:r>
            <w:r w:rsidRPr="00B46231">
              <w:rPr>
                <w:rFonts w:eastAsia="Times New Roman"/>
                <w:b/>
                <w:color w:val="000000"/>
                <w:spacing w:val="4"/>
                <w:sz w:val="24"/>
                <w:szCs w:val="24"/>
                <w:lang w:val="uk-UA"/>
              </w:rPr>
              <w:t xml:space="preserve">.15. </w:t>
            </w:r>
            <w:r w:rsidRPr="00B46231">
              <w:rPr>
                <w:rFonts w:eastAsia="Times New Roman"/>
                <w:color w:val="000000"/>
                <w:spacing w:val="4"/>
                <w:sz w:val="24"/>
                <w:szCs w:val="24"/>
                <w:lang w:val="uk-UA"/>
              </w:rPr>
              <w:t>Здатність до створення нового технічного програмного забезпечення.</w:t>
            </w:r>
          </w:p>
          <w:p w14:paraId="75405A1F" w14:textId="68DFE381" w:rsidR="00407341" w:rsidRPr="00B46231" w:rsidRDefault="00407341" w:rsidP="00B46231">
            <w:pPr>
              <w:pStyle w:val="a5"/>
              <w:ind w:left="0"/>
              <w:jc w:val="both"/>
              <w:rPr>
                <w:spacing w:val="4"/>
                <w:sz w:val="24"/>
                <w:szCs w:val="24"/>
                <w:lang w:val="uk-UA"/>
              </w:rPr>
            </w:pPr>
            <w:r w:rsidRPr="00B46231">
              <w:rPr>
                <w:b/>
                <w:color w:val="000000"/>
                <w:spacing w:val="4"/>
                <w:sz w:val="24"/>
                <w:szCs w:val="24"/>
                <w:lang w:val="uk-UA"/>
              </w:rPr>
              <w:t>ФК</w:t>
            </w:r>
            <w:r w:rsidRPr="00B46231">
              <w:rPr>
                <w:rFonts w:eastAsia="Times New Roman"/>
                <w:b/>
                <w:color w:val="000000"/>
                <w:spacing w:val="4"/>
                <w:sz w:val="24"/>
                <w:szCs w:val="24"/>
                <w:lang w:val="uk-UA"/>
              </w:rPr>
              <w:t xml:space="preserve">.16. </w:t>
            </w:r>
            <w:r w:rsidRPr="00B46231">
              <w:rPr>
                <w:rFonts w:eastAsia="Times New Roman"/>
                <w:color w:val="000000"/>
                <w:spacing w:val="4"/>
                <w:sz w:val="24"/>
                <w:szCs w:val="24"/>
                <w:lang w:val="uk-UA"/>
              </w:rPr>
              <w:t xml:space="preserve">Здатність </w:t>
            </w:r>
            <w:r w:rsidRPr="00B46231">
              <w:rPr>
                <w:spacing w:val="4"/>
                <w:sz w:val="24"/>
                <w:szCs w:val="24"/>
                <w:lang w:val="uk-UA"/>
              </w:rPr>
              <w:t>реалізовувати нові ідеї та концепції в програмному середовищі веб-технологій та веб-дизайну при розв’язанні прикладних задач.</w:t>
            </w:r>
          </w:p>
          <w:p w14:paraId="40CE470E" w14:textId="3DE426DA" w:rsidR="00407341" w:rsidRPr="00B46231" w:rsidRDefault="00407341" w:rsidP="00B46231">
            <w:pPr>
              <w:pStyle w:val="a5"/>
              <w:ind w:left="0"/>
              <w:jc w:val="both"/>
              <w:rPr>
                <w:rFonts w:eastAsia="Times New Roman"/>
                <w:color w:val="000000"/>
                <w:spacing w:val="4"/>
                <w:sz w:val="24"/>
                <w:szCs w:val="24"/>
                <w:lang w:val="uk-UA"/>
              </w:rPr>
            </w:pPr>
            <w:r w:rsidRPr="00B46231">
              <w:rPr>
                <w:b/>
                <w:color w:val="000000"/>
                <w:spacing w:val="4"/>
                <w:sz w:val="24"/>
                <w:szCs w:val="24"/>
                <w:lang w:val="uk-UA"/>
              </w:rPr>
              <w:t>ФК</w:t>
            </w:r>
            <w:r w:rsidRPr="00B46231">
              <w:rPr>
                <w:rFonts w:eastAsia="Times New Roman"/>
                <w:b/>
                <w:color w:val="000000"/>
                <w:spacing w:val="4"/>
                <w:sz w:val="24"/>
                <w:szCs w:val="24"/>
                <w:lang w:val="uk-UA"/>
              </w:rPr>
              <w:t xml:space="preserve">.17. </w:t>
            </w:r>
            <w:r w:rsidRPr="00B46231">
              <w:rPr>
                <w:rFonts w:eastAsia="Times New Roman"/>
                <w:color w:val="000000"/>
                <w:spacing w:val="4"/>
                <w:sz w:val="24"/>
                <w:szCs w:val="24"/>
                <w:lang w:val="uk-UA"/>
              </w:rPr>
              <w:t>Здатність до ідентифікації багатопараметричних та багатокритеріальних технологій із застосуванням комп’ютерних програм.</w:t>
            </w:r>
          </w:p>
          <w:p w14:paraId="4488BE3A" w14:textId="20AD391D" w:rsidR="00407341" w:rsidRPr="00B46231" w:rsidRDefault="00407341" w:rsidP="00B46231">
            <w:pPr>
              <w:pStyle w:val="a5"/>
              <w:ind w:left="0"/>
              <w:jc w:val="both"/>
              <w:rPr>
                <w:rFonts w:eastAsia="Times New Roman"/>
                <w:color w:val="000000"/>
                <w:spacing w:val="4"/>
                <w:sz w:val="24"/>
                <w:szCs w:val="24"/>
                <w:lang w:val="uk-UA"/>
              </w:rPr>
            </w:pPr>
            <w:r w:rsidRPr="00B46231">
              <w:rPr>
                <w:b/>
                <w:color w:val="000000"/>
                <w:spacing w:val="4"/>
                <w:sz w:val="24"/>
                <w:szCs w:val="24"/>
                <w:lang w:val="uk-UA"/>
              </w:rPr>
              <w:t>ФК</w:t>
            </w:r>
            <w:r w:rsidRPr="00B46231">
              <w:rPr>
                <w:rFonts w:eastAsia="Times New Roman"/>
                <w:b/>
                <w:color w:val="000000"/>
                <w:spacing w:val="4"/>
                <w:sz w:val="24"/>
                <w:szCs w:val="24"/>
                <w:lang w:val="uk-UA"/>
              </w:rPr>
              <w:t xml:space="preserve">.18. </w:t>
            </w:r>
            <w:r w:rsidRPr="00B46231">
              <w:rPr>
                <w:rFonts w:eastAsia="Times New Roman"/>
                <w:color w:val="000000"/>
                <w:spacing w:val="4"/>
                <w:sz w:val="24"/>
                <w:szCs w:val="24"/>
                <w:lang w:val="uk-UA"/>
              </w:rPr>
              <w:t>Здатність застосовувати комп’ютерне моделювання для оптимізації та прогнозу обраних критеріїв.</w:t>
            </w:r>
          </w:p>
          <w:p w14:paraId="4CF67E40" w14:textId="0C39C974" w:rsidR="00407341" w:rsidRPr="00B46231" w:rsidRDefault="00407341" w:rsidP="00B46231">
            <w:pPr>
              <w:pStyle w:val="a5"/>
              <w:ind w:left="0"/>
              <w:jc w:val="both"/>
              <w:rPr>
                <w:rFonts w:eastAsia="Times New Roman"/>
                <w:color w:val="000000"/>
                <w:spacing w:val="4"/>
                <w:sz w:val="24"/>
                <w:szCs w:val="24"/>
                <w:lang w:val="uk-UA"/>
              </w:rPr>
            </w:pPr>
            <w:r w:rsidRPr="00B46231">
              <w:rPr>
                <w:b/>
                <w:color w:val="000000"/>
                <w:spacing w:val="4"/>
                <w:sz w:val="24"/>
                <w:szCs w:val="24"/>
                <w:lang w:val="uk-UA"/>
              </w:rPr>
              <w:t>ФК</w:t>
            </w:r>
            <w:r w:rsidRPr="00B46231">
              <w:rPr>
                <w:rFonts w:eastAsia="Times New Roman"/>
                <w:b/>
                <w:color w:val="000000"/>
                <w:spacing w:val="4"/>
                <w:sz w:val="24"/>
                <w:szCs w:val="24"/>
                <w:lang w:val="uk-UA"/>
              </w:rPr>
              <w:t xml:space="preserve">.19. </w:t>
            </w:r>
            <w:r w:rsidRPr="00B46231">
              <w:rPr>
                <w:rFonts w:eastAsia="Times New Roman"/>
                <w:color w:val="000000"/>
                <w:spacing w:val="4"/>
                <w:sz w:val="24"/>
                <w:szCs w:val="24"/>
                <w:lang w:val="uk-UA"/>
              </w:rPr>
              <w:t>Здатність застосовувати кібернетичний підхід при створенні алгоритмів керування технологічними процесами.</w:t>
            </w:r>
          </w:p>
          <w:p w14:paraId="5461BB01" w14:textId="24C33EC8" w:rsidR="00407341" w:rsidRPr="00B46231" w:rsidRDefault="00407341" w:rsidP="00B46231">
            <w:pPr>
              <w:widowControl w:val="0"/>
              <w:jc w:val="both"/>
              <w:rPr>
                <w:rFonts w:eastAsia="Courier New"/>
                <w:i/>
                <w:color w:val="000000"/>
                <w:sz w:val="24"/>
                <w:lang w:eastAsia="uk-UA"/>
              </w:rPr>
            </w:pPr>
            <w:r w:rsidRPr="00B46231">
              <w:rPr>
                <w:b/>
                <w:color w:val="000000"/>
                <w:spacing w:val="4"/>
                <w:sz w:val="24"/>
              </w:rPr>
              <w:t xml:space="preserve">ФК.20. </w:t>
            </w:r>
            <w:r w:rsidRPr="00B46231">
              <w:rPr>
                <w:color w:val="000000"/>
                <w:spacing w:val="4"/>
                <w:sz w:val="24"/>
              </w:rPr>
              <w:t>Здатність до оволодіння технологіями 3D</w:t>
            </w:r>
            <w:r w:rsidRPr="00B46231">
              <w:rPr>
                <w:color w:val="000000"/>
                <w:spacing w:val="4"/>
                <w:sz w:val="24"/>
                <w:lang w:val="ru-RU"/>
              </w:rPr>
              <w:t xml:space="preserve"> </w:t>
            </w:r>
            <w:r w:rsidRPr="00B46231">
              <w:rPr>
                <w:color w:val="000000"/>
                <w:spacing w:val="4"/>
                <w:sz w:val="24"/>
              </w:rPr>
              <w:t>друку для дизайну та створення нових матеріалів.</w:t>
            </w:r>
          </w:p>
        </w:tc>
      </w:tr>
      <w:tr w:rsidR="00407341" w:rsidRPr="00B46231" w14:paraId="1D75EE18" w14:textId="77777777" w:rsidTr="007C39E0">
        <w:trPr>
          <w:trHeight w:val="567"/>
        </w:trPr>
        <w:tc>
          <w:tcPr>
            <w:tcW w:w="9638" w:type="dxa"/>
            <w:gridSpan w:val="2"/>
            <w:vAlign w:val="center"/>
          </w:tcPr>
          <w:p w14:paraId="493F5392" w14:textId="39A45B3D" w:rsidR="00407341" w:rsidRPr="00B46231" w:rsidRDefault="00407341" w:rsidP="00B46231">
            <w:pPr>
              <w:widowControl w:val="0"/>
              <w:rPr>
                <w:rFonts w:eastAsia="Times New Roman"/>
                <w:bCs/>
                <w:color w:val="000000"/>
                <w:sz w:val="24"/>
                <w:shd w:val="clear" w:color="auto" w:fill="FFFFFF"/>
                <w:lang w:eastAsia="uk-UA"/>
              </w:rPr>
            </w:pPr>
            <w:r w:rsidRPr="00B46231">
              <w:rPr>
                <w:rFonts w:eastAsia="Courier New"/>
                <w:b/>
                <w:color w:val="000000"/>
                <w:sz w:val="24"/>
                <w:shd w:val="clear" w:color="auto" w:fill="FFFFFF"/>
                <w:lang w:eastAsia="uk-UA"/>
              </w:rPr>
              <w:lastRenderedPageBreak/>
              <w:t>1.7. Програмні результати навчання</w:t>
            </w:r>
          </w:p>
        </w:tc>
      </w:tr>
      <w:tr w:rsidR="00407341" w:rsidRPr="00B46231" w14:paraId="7E747561" w14:textId="77777777" w:rsidTr="00407341">
        <w:trPr>
          <w:trHeight w:val="853"/>
        </w:trPr>
        <w:tc>
          <w:tcPr>
            <w:tcW w:w="4477" w:type="dxa"/>
          </w:tcPr>
          <w:p w14:paraId="4F570F79" w14:textId="59342AA9" w:rsidR="00407341" w:rsidRPr="00B46231" w:rsidRDefault="00407341" w:rsidP="00B46231">
            <w:pPr>
              <w:widowControl w:val="0"/>
              <w:tabs>
                <w:tab w:val="left" w:pos="34"/>
              </w:tabs>
              <w:jc w:val="both"/>
              <w:rPr>
                <w:rFonts w:eastAsia="Times New Roman"/>
                <w:color w:val="000000"/>
                <w:sz w:val="24"/>
                <w:lang w:eastAsia="uk-UA"/>
              </w:rPr>
            </w:pPr>
            <w:r w:rsidRPr="00B46231">
              <w:rPr>
                <w:rFonts w:eastAsia="Times New Roman"/>
                <w:color w:val="000000"/>
                <w:sz w:val="24"/>
                <w:lang w:eastAsia="uk-UA"/>
              </w:rPr>
              <w:t>Результати навчання</w:t>
            </w:r>
          </w:p>
        </w:tc>
        <w:tc>
          <w:tcPr>
            <w:tcW w:w="5161" w:type="dxa"/>
          </w:tcPr>
          <w:p w14:paraId="2A45D704" w14:textId="77777777" w:rsidR="00407341" w:rsidRPr="00B46231" w:rsidRDefault="00407341" w:rsidP="00B46231">
            <w:pPr>
              <w:pBdr>
                <w:bottom w:val="single" w:sz="4" w:space="1" w:color="auto"/>
              </w:pBdr>
              <w:suppressAutoHyphens/>
              <w:jc w:val="both"/>
              <w:rPr>
                <w:bCs/>
                <w:i/>
                <w:iCs/>
                <w:color w:val="000000"/>
                <w:spacing w:val="4"/>
                <w:sz w:val="24"/>
              </w:rPr>
            </w:pPr>
            <w:r w:rsidRPr="00B46231">
              <w:rPr>
                <w:bCs/>
                <w:i/>
                <w:iCs/>
                <w:color w:val="000000"/>
                <w:spacing w:val="4"/>
                <w:sz w:val="24"/>
              </w:rPr>
              <w:t>РН, відповідно до стандарту вищої освіти зі спеціальності</w:t>
            </w:r>
          </w:p>
          <w:p w14:paraId="54567FD4" w14:textId="77777777" w:rsidR="00407341" w:rsidRPr="00B46231" w:rsidRDefault="00407341" w:rsidP="00B46231">
            <w:pPr>
              <w:suppressAutoHyphens/>
              <w:jc w:val="both"/>
              <w:rPr>
                <w:b/>
                <w:color w:val="000000"/>
                <w:spacing w:val="4"/>
                <w:sz w:val="24"/>
              </w:rPr>
            </w:pPr>
            <w:r w:rsidRPr="00B46231">
              <w:rPr>
                <w:b/>
                <w:color w:val="000000"/>
                <w:spacing w:val="4"/>
                <w:sz w:val="24"/>
              </w:rPr>
              <w:t>РН.1</w:t>
            </w:r>
            <w:r w:rsidRPr="00B46231">
              <w:rPr>
                <w:color w:val="000000"/>
                <w:spacing w:val="4"/>
                <w:sz w:val="24"/>
              </w:rPr>
              <w:t xml:space="preserve"> Володіти логікою та методологію наукового пізнання.</w:t>
            </w:r>
            <w:r w:rsidRPr="00B46231">
              <w:rPr>
                <w:b/>
                <w:color w:val="000000"/>
                <w:spacing w:val="4"/>
                <w:sz w:val="24"/>
              </w:rPr>
              <w:t xml:space="preserve"> </w:t>
            </w:r>
          </w:p>
          <w:p w14:paraId="1572DDE1" w14:textId="77777777" w:rsidR="00407341" w:rsidRPr="00B46231" w:rsidRDefault="00407341" w:rsidP="00B46231">
            <w:pPr>
              <w:suppressAutoHyphens/>
              <w:jc w:val="both"/>
              <w:rPr>
                <w:color w:val="000000"/>
                <w:spacing w:val="4"/>
                <w:sz w:val="24"/>
              </w:rPr>
            </w:pPr>
            <w:r w:rsidRPr="00B46231">
              <w:rPr>
                <w:b/>
                <w:color w:val="000000"/>
                <w:spacing w:val="4"/>
                <w:sz w:val="24"/>
              </w:rPr>
              <w:t>РН.2</w:t>
            </w:r>
            <w:r w:rsidRPr="00B46231">
              <w:rPr>
                <w:color w:val="000000"/>
                <w:spacing w:val="4"/>
                <w:sz w:val="24"/>
              </w:rPr>
              <w:t xml:space="preserve"> Знати та вміти використовувати знання фундаментальних наук, що лежать в основі відповідної спеціалізації матеріалознавства, на рівні, необхідному для досягнення інших результатів освітньої програми.</w:t>
            </w:r>
          </w:p>
          <w:p w14:paraId="72B6CFDC" w14:textId="40FCAE73" w:rsidR="00407341" w:rsidRPr="00B46231" w:rsidRDefault="00407341" w:rsidP="00B46231">
            <w:pPr>
              <w:suppressAutoHyphens/>
              <w:jc w:val="both"/>
              <w:rPr>
                <w:color w:val="000000"/>
                <w:spacing w:val="4"/>
                <w:sz w:val="24"/>
              </w:rPr>
            </w:pPr>
            <w:r w:rsidRPr="00B46231">
              <w:rPr>
                <w:b/>
                <w:color w:val="000000"/>
                <w:spacing w:val="4"/>
                <w:sz w:val="24"/>
              </w:rPr>
              <w:t>РН.3</w:t>
            </w:r>
            <w:r w:rsidRPr="00B46231">
              <w:rPr>
                <w:color w:val="000000"/>
                <w:spacing w:val="4"/>
                <w:sz w:val="24"/>
              </w:rPr>
              <w:t xml:space="preserve"> Володіти засобами сучасних інформаційних та комунікаційних технологій та професійної діяльності.</w:t>
            </w:r>
          </w:p>
          <w:p w14:paraId="6A5123EE" w14:textId="77777777" w:rsidR="00407341" w:rsidRPr="00B46231" w:rsidRDefault="00407341" w:rsidP="00B46231">
            <w:pPr>
              <w:suppressAutoHyphens/>
              <w:jc w:val="both"/>
              <w:rPr>
                <w:color w:val="000000"/>
                <w:spacing w:val="4"/>
                <w:sz w:val="24"/>
              </w:rPr>
            </w:pPr>
            <w:r w:rsidRPr="00B46231">
              <w:rPr>
                <w:b/>
                <w:color w:val="000000"/>
                <w:spacing w:val="4"/>
                <w:sz w:val="24"/>
              </w:rPr>
              <w:t>РН.4</w:t>
            </w:r>
            <w:r w:rsidRPr="00B46231">
              <w:rPr>
                <w:color w:val="000000"/>
                <w:spacing w:val="4"/>
                <w:sz w:val="24"/>
              </w:rPr>
              <w:t xml:space="preserve"> Передавати свої знання, рішення і підґрунтя їх прийняття фахівцям і неспеціалістам в ясній і однозначній формі.</w:t>
            </w:r>
          </w:p>
          <w:p w14:paraId="45DC48C9" w14:textId="77777777" w:rsidR="00407341" w:rsidRPr="00B46231" w:rsidRDefault="00407341" w:rsidP="00B46231">
            <w:pPr>
              <w:suppressAutoHyphens/>
              <w:jc w:val="both"/>
              <w:rPr>
                <w:color w:val="000000"/>
                <w:spacing w:val="4"/>
                <w:sz w:val="24"/>
              </w:rPr>
            </w:pPr>
            <w:r w:rsidRPr="00B46231">
              <w:rPr>
                <w:b/>
                <w:color w:val="000000"/>
                <w:spacing w:val="4"/>
                <w:sz w:val="24"/>
              </w:rPr>
              <w:t>РН.5</w:t>
            </w:r>
            <w:r w:rsidRPr="00B46231">
              <w:rPr>
                <w:color w:val="000000"/>
                <w:spacing w:val="4"/>
                <w:sz w:val="24"/>
              </w:rPr>
              <w:t xml:space="preserve"> Визначати екологічно небезпечні та шкідливі фактори професійної діяльності шляхом попереднього аналізу та корегувати зміст діяльності з метою попередження негативного впливу на навколишнє середовище.</w:t>
            </w:r>
          </w:p>
          <w:p w14:paraId="2EE1335E" w14:textId="77777777" w:rsidR="00407341" w:rsidRPr="00B46231" w:rsidRDefault="00407341" w:rsidP="00B46231">
            <w:pPr>
              <w:suppressAutoHyphens/>
              <w:jc w:val="both"/>
              <w:rPr>
                <w:color w:val="000000"/>
                <w:spacing w:val="4"/>
                <w:sz w:val="24"/>
              </w:rPr>
            </w:pPr>
            <w:r w:rsidRPr="00B46231">
              <w:rPr>
                <w:b/>
                <w:color w:val="000000"/>
                <w:spacing w:val="4"/>
                <w:sz w:val="24"/>
              </w:rPr>
              <w:t>РН.6</w:t>
            </w:r>
            <w:r w:rsidRPr="00B46231">
              <w:rPr>
                <w:color w:val="000000"/>
                <w:spacing w:val="4"/>
                <w:sz w:val="24"/>
              </w:rPr>
              <w:t xml:space="preserve"> Дотримуватися вимог галузевих нормативних документів.</w:t>
            </w:r>
          </w:p>
          <w:p w14:paraId="107C69A7" w14:textId="77777777" w:rsidR="00407341" w:rsidRPr="00B46231" w:rsidRDefault="00407341" w:rsidP="00B46231">
            <w:pPr>
              <w:suppressAutoHyphens/>
              <w:jc w:val="both"/>
              <w:rPr>
                <w:color w:val="000000"/>
                <w:spacing w:val="4"/>
                <w:sz w:val="24"/>
              </w:rPr>
            </w:pPr>
            <w:r w:rsidRPr="00B46231">
              <w:rPr>
                <w:b/>
                <w:color w:val="000000"/>
                <w:spacing w:val="4"/>
                <w:sz w:val="24"/>
              </w:rPr>
              <w:t>РН.7</w:t>
            </w:r>
            <w:r w:rsidRPr="00B46231">
              <w:rPr>
                <w:color w:val="000000"/>
                <w:spacing w:val="4"/>
                <w:sz w:val="24"/>
              </w:rPr>
              <w:t xml:space="preserve"> Володіти навичками, які дозволяють продовжувати вчитися і оволодівати сучасними знаннями.</w:t>
            </w:r>
          </w:p>
          <w:p w14:paraId="0FEDF09B" w14:textId="77777777" w:rsidR="00407341" w:rsidRPr="00B46231" w:rsidRDefault="00407341" w:rsidP="00B46231">
            <w:pPr>
              <w:suppressAutoHyphens/>
              <w:jc w:val="both"/>
              <w:rPr>
                <w:color w:val="000000"/>
                <w:spacing w:val="4"/>
                <w:sz w:val="24"/>
              </w:rPr>
            </w:pPr>
            <w:r w:rsidRPr="00B46231">
              <w:rPr>
                <w:b/>
                <w:color w:val="000000"/>
                <w:spacing w:val="4"/>
                <w:sz w:val="24"/>
              </w:rPr>
              <w:t>РН.8</w:t>
            </w:r>
            <w:r w:rsidRPr="00B46231">
              <w:rPr>
                <w:color w:val="000000"/>
                <w:spacing w:val="4"/>
                <w:sz w:val="24"/>
              </w:rPr>
              <w:t xml:space="preserve"> Уміти застосувати свої знання для вирішення проблем в новому або незнайомому середовищі.</w:t>
            </w:r>
          </w:p>
          <w:p w14:paraId="363421FB" w14:textId="77777777" w:rsidR="00407341" w:rsidRPr="00B46231" w:rsidRDefault="00407341" w:rsidP="00B46231">
            <w:pPr>
              <w:suppressAutoHyphens/>
              <w:jc w:val="both"/>
              <w:rPr>
                <w:color w:val="000000"/>
                <w:spacing w:val="4"/>
                <w:sz w:val="24"/>
              </w:rPr>
            </w:pPr>
            <w:r w:rsidRPr="00B46231">
              <w:rPr>
                <w:b/>
                <w:color w:val="000000"/>
                <w:spacing w:val="4"/>
                <w:sz w:val="24"/>
              </w:rPr>
              <w:lastRenderedPageBreak/>
              <w:t>РН.9</w:t>
            </w:r>
            <w:r w:rsidRPr="00B46231">
              <w:rPr>
                <w:color w:val="000000"/>
                <w:spacing w:val="4"/>
                <w:sz w:val="24"/>
              </w:rPr>
              <w:t xml:space="preserve"> Уміти експериментувати та аналізувати дані.</w:t>
            </w:r>
          </w:p>
          <w:p w14:paraId="09087274" w14:textId="77777777" w:rsidR="00407341" w:rsidRPr="00B46231" w:rsidRDefault="00407341" w:rsidP="00B46231">
            <w:pPr>
              <w:suppressAutoHyphens/>
              <w:jc w:val="both"/>
              <w:rPr>
                <w:color w:val="000000"/>
                <w:spacing w:val="4"/>
                <w:sz w:val="24"/>
              </w:rPr>
            </w:pPr>
            <w:r w:rsidRPr="00B46231">
              <w:rPr>
                <w:b/>
                <w:color w:val="000000"/>
                <w:spacing w:val="4"/>
                <w:sz w:val="24"/>
              </w:rPr>
              <w:t>РН.10</w:t>
            </w:r>
            <w:r w:rsidRPr="00B46231">
              <w:rPr>
                <w:color w:val="000000"/>
                <w:spacing w:val="4"/>
                <w:sz w:val="24"/>
              </w:rPr>
              <w:t xml:space="preserve"> Уміти поєднувати теорію і практику для розв'язування завдань матеріалознавства.</w:t>
            </w:r>
          </w:p>
          <w:p w14:paraId="241B7E92" w14:textId="77777777" w:rsidR="00407341" w:rsidRPr="00B46231" w:rsidRDefault="00407341" w:rsidP="00B46231">
            <w:pPr>
              <w:suppressAutoHyphens/>
              <w:jc w:val="both"/>
              <w:rPr>
                <w:color w:val="000000"/>
                <w:spacing w:val="4"/>
                <w:sz w:val="24"/>
              </w:rPr>
            </w:pPr>
            <w:r w:rsidRPr="00B46231">
              <w:rPr>
                <w:b/>
                <w:color w:val="000000"/>
                <w:spacing w:val="4"/>
                <w:sz w:val="24"/>
              </w:rPr>
              <w:t>РН.11</w:t>
            </w:r>
            <w:r w:rsidRPr="00B46231">
              <w:rPr>
                <w:color w:val="000000"/>
                <w:spacing w:val="4"/>
                <w:sz w:val="24"/>
              </w:rPr>
              <w:t xml:space="preserve"> Вільно спілкуватися державною та іноземною мовами з професійних питань як усно, так і письмово.</w:t>
            </w:r>
          </w:p>
          <w:p w14:paraId="4DD363E1" w14:textId="77777777" w:rsidR="00407341" w:rsidRPr="00B46231" w:rsidRDefault="00407341" w:rsidP="00B46231">
            <w:pPr>
              <w:suppressAutoHyphens/>
              <w:jc w:val="both"/>
              <w:rPr>
                <w:color w:val="000000"/>
                <w:spacing w:val="4"/>
                <w:sz w:val="24"/>
              </w:rPr>
            </w:pPr>
            <w:r w:rsidRPr="00B46231">
              <w:rPr>
                <w:b/>
                <w:color w:val="000000"/>
                <w:spacing w:val="4"/>
                <w:sz w:val="24"/>
              </w:rPr>
              <w:t>РН.12</w:t>
            </w:r>
            <w:r w:rsidRPr="00B46231">
              <w:rPr>
                <w:color w:val="000000"/>
                <w:spacing w:val="4"/>
                <w:sz w:val="24"/>
              </w:rPr>
              <w:t xml:space="preserve"> Знати інженерні дисципліни, що лежать в основі спеціальності, на рівні, необхідному для досягнення інших результатів програми, в тому числі мати певну обізнаність в їх останніх досягненнях.</w:t>
            </w:r>
          </w:p>
          <w:p w14:paraId="41AB9B76" w14:textId="77777777" w:rsidR="00407341" w:rsidRPr="00B46231" w:rsidRDefault="00407341" w:rsidP="00B46231">
            <w:pPr>
              <w:suppressAutoHyphens/>
              <w:jc w:val="both"/>
              <w:rPr>
                <w:color w:val="000000"/>
                <w:spacing w:val="4"/>
                <w:sz w:val="24"/>
              </w:rPr>
            </w:pPr>
            <w:r w:rsidRPr="00B46231">
              <w:rPr>
                <w:b/>
                <w:color w:val="000000"/>
                <w:spacing w:val="4"/>
                <w:sz w:val="24"/>
              </w:rPr>
              <w:t>РН.13</w:t>
            </w:r>
            <w:r w:rsidRPr="00B46231">
              <w:rPr>
                <w:color w:val="000000"/>
                <w:spacing w:val="4"/>
                <w:sz w:val="24"/>
              </w:rPr>
              <w:t xml:space="preserve"> Розуміти будову металевих, неметалевих, композиційних та функціональних матеріалів та обирати оптимальні методи модифікації їх властивостей. Кваліфіковано вибирати матеріали для виробів різного призначення.</w:t>
            </w:r>
          </w:p>
          <w:p w14:paraId="6F77C6D8" w14:textId="77777777" w:rsidR="00407341" w:rsidRPr="00B46231" w:rsidRDefault="00407341" w:rsidP="00B46231">
            <w:pPr>
              <w:suppressAutoHyphens/>
              <w:jc w:val="both"/>
              <w:rPr>
                <w:color w:val="000000"/>
                <w:spacing w:val="4"/>
                <w:sz w:val="24"/>
              </w:rPr>
            </w:pPr>
            <w:r w:rsidRPr="00B46231">
              <w:rPr>
                <w:b/>
                <w:color w:val="000000"/>
                <w:spacing w:val="4"/>
                <w:sz w:val="24"/>
              </w:rPr>
              <w:t>РН.14</w:t>
            </w:r>
            <w:r w:rsidRPr="00B46231">
              <w:rPr>
                <w:color w:val="000000"/>
                <w:spacing w:val="4"/>
                <w:sz w:val="24"/>
              </w:rPr>
              <w:t xml:space="preserve"> Використовувати у професійній діяльності експериментальні методи дослідження структурних, фізико-механічних, електрофізичних, магнітних, оптичних і технологічних властивостей матеріалів.</w:t>
            </w:r>
          </w:p>
          <w:p w14:paraId="61144986" w14:textId="77777777" w:rsidR="00407341" w:rsidRPr="00B46231" w:rsidRDefault="00407341" w:rsidP="00B46231">
            <w:pPr>
              <w:suppressAutoHyphens/>
              <w:jc w:val="both"/>
              <w:rPr>
                <w:color w:val="000000"/>
                <w:spacing w:val="4"/>
                <w:sz w:val="24"/>
              </w:rPr>
            </w:pPr>
            <w:r w:rsidRPr="00B46231">
              <w:rPr>
                <w:b/>
                <w:color w:val="000000"/>
                <w:spacing w:val="4"/>
                <w:sz w:val="24"/>
              </w:rPr>
              <w:t>РН.15</w:t>
            </w:r>
            <w:r w:rsidRPr="00B46231">
              <w:rPr>
                <w:color w:val="000000"/>
                <w:spacing w:val="4"/>
                <w:sz w:val="24"/>
              </w:rPr>
              <w:t xml:space="preserve"> Знати та застосовувати у професійній діяльності принципи проектування нових матеріалів.</w:t>
            </w:r>
          </w:p>
          <w:p w14:paraId="625579A9" w14:textId="77777777" w:rsidR="00407341" w:rsidRPr="00B46231" w:rsidRDefault="00407341" w:rsidP="00B46231">
            <w:pPr>
              <w:suppressAutoHyphens/>
              <w:jc w:val="both"/>
              <w:rPr>
                <w:color w:val="000000"/>
                <w:spacing w:val="4"/>
                <w:sz w:val="24"/>
              </w:rPr>
            </w:pPr>
            <w:r w:rsidRPr="00B46231">
              <w:rPr>
                <w:b/>
                <w:color w:val="000000"/>
                <w:spacing w:val="4"/>
                <w:sz w:val="24"/>
              </w:rPr>
              <w:t>РН.16</w:t>
            </w:r>
            <w:r w:rsidRPr="00B46231">
              <w:rPr>
                <w:color w:val="000000"/>
                <w:spacing w:val="4"/>
                <w:sz w:val="24"/>
              </w:rPr>
              <w:t xml:space="preserve"> Знати і використовувати методи фізичного і математичного моделювання при створенні нових та удосконаленні існуючих матеріалів, технологій їх виготовлення.</w:t>
            </w:r>
          </w:p>
          <w:p w14:paraId="04293C63" w14:textId="77777777" w:rsidR="00407341" w:rsidRPr="00B46231" w:rsidRDefault="00407341" w:rsidP="00B46231">
            <w:pPr>
              <w:suppressAutoHyphens/>
              <w:jc w:val="both"/>
              <w:rPr>
                <w:color w:val="000000"/>
                <w:spacing w:val="4"/>
                <w:sz w:val="24"/>
              </w:rPr>
            </w:pPr>
            <w:r w:rsidRPr="00B46231">
              <w:rPr>
                <w:b/>
                <w:color w:val="000000"/>
                <w:spacing w:val="4"/>
                <w:sz w:val="24"/>
              </w:rPr>
              <w:t>РН.17</w:t>
            </w:r>
            <w:r w:rsidRPr="00B46231">
              <w:rPr>
                <w:color w:val="000000"/>
                <w:spacing w:val="4"/>
                <w:sz w:val="24"/>
              </w:rPr>
              <w:t xml:space="preserve"> Здійснювати технологічне забезпечення виготовлення матеріалів та виробів з них.</w:t>
            </w:r>
          </w:p>
          <w:p w14:paraId="3CFE5C56" w14:textId="77777777" w:rsidR="00407341" w:rsidRPr="00B46231" w:rsidRDefault="00407341" w:rsidP="00B46231">
            <w:pPr>
              <w:suppressAutoHyphens/>
              <w:jc w:val="both"/>
              <w:rPr>
                <w:color w:val="000000"/>
                <w:spacing w:val="4"/>
                <w:sz w:val="24"/>
              </w:rPr>
            </w:pPr>
            <w:r w:rsidRPr="00B46231">
              <w:rPr>
                <w:b/>
                <w:color w:val="000000"/>
                <w:spacing w:val="4"/>
                <w:sz w:val="24"/>
              </w:rPr>
              <w:t>РН.18</w:t>
            </w:r>
            <w:r w:rsidRPr="00B46231">
              <w:rPr>
                <w:color w:val="000000"/>
                <w:spacing w:val="4"/>
                <w:sz w:val="24"/>
              </w:rPr>
              <w:t xml:space="preserve"> Виявляти, формулювати і вирішувати матеріалознавчі завдання відповідно до спеціальності; розуміти важливість нетехнічних (суспільство, здоров'я і безпека, охорона навколишнього середовища, економіка, промисловість) обмежень.</w:t>
            </w:r>
          </w:p>
          <w:p w14:paraId="052915D4" w14:textId="77777777" w:rsidR="00407341" w:rsidRPr="00B46231" w:rsidRDefault="00407341" w:rsidP="00B46231">
            <w:pPr>
              <w:suppressAutoHyphens/>
              <w:jc w:val="both"/>
              <w:rPr>
                <w:color w:val="000000"/>
                <w:spacing w:val="4"/>
                <w:sz w:val="24"/>
              </w:rPr>
            </w:pPr>
            <w:r w:rsidRPr="00B46231">
              <w:rPr>
                <w:b/>
                <w:color w:val="000000"/>
                <w:spacing w:val="4"/>
                <w:sz w:val="24"/>
              </w:rPr>
              <w:t>РН.19</w:t>
            </w:r>
            <w:r w:rsidRPr="00B46231">
              <w:rPr>
                <w:color w:val="000000"/>
                <w:spacing w:val="4"/>
                <w:sz w:val="24"/>
              </w:rPr>
              <w:t xml:space="preserve"> Обирати і застосовувати придатні типові методи досліджень (аналітичні, розрахункові, моделювання, експериментальні); правильно інтерпретувати результати таких досліджень та робити висновки.</w:t>
            </w:r>
          </w:p>
          <w:p w14:paraId="14371D8A" w14:textId="77777777" w:rsidR="00407341" w:rsidRPr="00B46231" w:rsidRDefault="00407341" w:rsidP="00B46231">
            <w:pPr>
              <w:suppressAutoHyphens/>
              <w:jc w:val="both"/>
              <w:rPr>
                <w:color w:val="000000"/>
                <w:spacing w:val="4"/>
                <w:sz w:val="24"/>
              </w:rPr>
            </w:pPr>
            <w:r w:rsidRPr="00B46231">
              <w:rPr>
                <w:b/>
                <w:color w:val="000000"/>
                <w:spacing w:val="4"/>
                <w:sz w:val="24"/>
              </w:rPr>
              <w:t>РН.20</w:t>
            </w:r>
            <w:r w:rsidRPr="00B46231">
              <w:rPr>
                <w:color w:val="000000"/>
                <w:spacing w:val="4"/>
                <w:sz w:val="24"/>
              </w:rPr>
              <w:t xml:space="preserve"> Знаходити потрібну інформацію у літературі, консультуватися і використовувати наукові бази даних та інші відповідні джерела інформації з метою детального вивчення і дослідження </w:t>
            </w:r>
            <w:r w:rsidRPr="00B46231">
              <w:rPr>
                <w:color w:val="000000"/>
                <w:spacing w:val="4"/>
                <w:sz w:val="24"/>
              </w:rPr>
              <w:lastRenderedPageBreak/>
              <w:t>інженерних питань відповідно до спеціалізації.</w:t>
            </w:r>
          </w:p>
          <w:p w14:paraId="21750177" w14:textId="77777777" w:rsidR="00407341" w:rsidRPr="00B46231" w:rsidRDefault="00407341" w:rsidP="00B46231">
            <w:pPr>
              <w:suppressAutoHyphens/>
              <w:jc w:val="both"/>
              <w:rPr>
                <w:color w:val="000000"/>
                <w:spacing w:val="4"/>
                <w:sz w:val="24"/>
              </w:rPr>
            </w:pPr>
            <w:r w:rsidRPr="00B46231">
              <w:rPr>
                <w:b/>
                <w:color w:val="000000"/>
                <w:spacing w:val="4"/>
                <w:sz w:val="24"/>
              </w:rPr>
              <w:t>РН.21</w:t>
            </w:r>
            <w:r w:rsidRPr="00B46231">
              <w:rPr>
                <w:color w:val="000000"/>
                <w:spacing w:val="4"/>
                <w:sz w:val="24"/>
              </w:rPr>
              <w:t xml:space="preserve"> Описувати послідовність підготовки виробів та обчислювати економічну ефективність виробництва матеріалів та виробів з них.</w:t>
            </w:r>
          </w:p>
          <w:p w14:paraId="20C5ECE7" w14:textId="77777777" w:rsidR="00407341" w:rsidRPr="00B46231" w:rsidRDefault="00407341" w:rsidP="00B46231">
            <w:pPr>
              <w:suppressAutoHyphens/>
              <w:jc w:val="both"/>
              <w:rPr>
                <w:color w:val="000000"/>
                <w:spacing w:val="4"/>
                <w:sz w:val="24"/>
              </w:rPr>
            </w:pPr>
            <w:r w:rsidRPr="00B46231">
              <w:rPr>
                <w:b/>
                <w:color w:val="000000"/>
                <w:spacing w:val="4"/>
                <w:sz w:val="24"/>
              </w:rPr>
              <w:t>РН.22</w:t>
            </w:r>
            <w:r w:rsidRPr="00B46231">
              <w:rPr>
                <w:color w:val="000000"/>
                <w:spacing w:val="4"/>
                <w:sz w:val="24"/>
              </w:rPr>
              <w:t xml:space="preserve"> Використовувати базові методи аналізу речовин, матеріалів та відповідних процесів з коректною інтерпретацією результатів.</w:t>
            </w:r>
          </w:p>
          <w:p w14:paraId="641E1602" w14:textId="77777777" w:rsidR="00407341" w:rsidRPr="00B46231" w:rsidRDefault="00407341" w:rsidP="00B46231">
            <w:pPr>
              <w:suppressAutoHyphens/>
              <w:jc w:val="both"/>
              <w:rPr>
                <w:color w:val="000000"/>
                <w:spacing w:val="4"/>
                <w:sz w:val="24"/>
              </w:rPr>
            </w:pPr>
            <w:r w:rsidRPr="00B46231">
              <w:rPr>
                <w:b/>
                <w:color w:val="000000"/>
                <w:spacing w:val="4"/>
                <w:sz w:val="24"/>
              </w:rPr>
              <w:t>РН.23</w:t>
            </w:r>
            <w:r w:rsidRPr="00B46231">
              <w:rPr>
                <w:color w:val="000000"/>
                <w:spacing w:val="4"/>
                <w:sz w:val="24"/>
              </w:rPr>
              <w:t xml:space="preserve"> Володіти методами забезпечення та контролю якості матеріалів.</w:t>
            </w:r>
          </w:p>
          <w:p w14:paraId="713F3E7D" w14:textId="77777777" w:rsidR="00407341" w:rsidRPr="00B46231" w:rsidRDefault="00407341" w:rsidP="00B46231">
            <w:pPr>
              <w:suppressAutoHyphens/>
              <w:jc w:val="both"/>
              <w:rPr>
                <w:color w:val="000000"/>
                <w:spacing w:val="4"/>
                <w:sz w:val="24"/>
              </w:rPr>
            </w:pPr>
            <w:r w:rsidRPr="00B46231">
              <w:rPr>
                <w:b/>
                <w:color w:val="000000"/>
                <w:spacing w:val="4"/>
                <w:sz w:val="24"/>
              </w:rPr>
              <w:t>РН.24</w:t>
            </w:r>
            <w:r w:rsidRPr="00B46231">
              <w:rPr>
                <w:color w:val="000000"/>
                <w:spacing w:val="4"/>
                <w:sz w:val="24"/>
              </w:rPr>
              <w:t xml:space="preserve"> Знання технічних характеристик, умов роботи, застосування виробничого обладнання для обробки матеріалів та контрольно-вимірювальних приладів.</w:t>
            </w:r>
          </w:p>
          <w:p w14:paraId="224D339A" w14:textId="77777777" w:rsidR="00407341" w:rsidRPr="00B46231" w:rsidRDefault="00407341" w:rsidP="00B46231">
            <w:pPr>
              <w:suppressAutoHyphens/>
              <w:jc w:val="both"/>
              <w:rPr>
                <w:color w:val="000000"/>
                <w:spacing w:val="4"/>
                <w:sz w:val="24"/>
              </w:rPr>
            </w:pPr>
            <w:r w:rsidRPr="00B46231">
              <w:rPr>
                <w:b/>
                <w:color w:val="000000"/>
                <w:spacing w:val="4"/>
                <w:sz w:val="24"/>
              </w:rPr>
              <w:t>РН.25</w:t>
            </w:r>
            <w:r w:rsidRPr="00B46231">
              <w:rPr>
                <w:color w:val="000000"/>
                <w:spacing w:val="4"/>
                <w:sz w:val="24"/>
              </w:rPr>
              <w:t xml:space="preserve"> Знання основних груп матеріалів та здатність обґрунтовано здійснювати їх вибір для конкретного використання.</w:t>
            </w:r>
          </w:p>
          <w:p w14:paraId="06C16DE5" w14:textId="77777777" w:rsidR="00407341" w:rsidRPr="00B46231" w:rsidRDefault="00407341" w:rsidP="00B46231">
            <w:pPr>
              <w:suppressAutoHyphens/>
              <w:jc w:val="both"/>
              <w:rPr>
                <w:color w:val="000000"/>
                <w:spacing w:val="4"/>
                <w:sz w:val="24"/>
              </w:rPr>
            </w:pPr>
            <w:r w:rsidRPr="00B46231">
              <w:rPr>
                <w:b/>
                <w:color w:val="000000"/>
                <w:spacing w:val="4"/>
                <w:sz w:val="24"/>
              </w:rPr>
              <w:t>РН.26</w:t>
            </w:r>
            <w:r w:rsidRPr="00B46231">
              <w:rPr>
                <w:color w:val="000000"/>
                <w:spacing w:val="4"/>
                <w:sz w:val="24"/>
              </w:rPr>
              <w:t xml:space="preserve"> Знання основних технологій виготовлення, оброблення, випробування матеріалів та умов їх застосування.</w:t>
            </w:r>
          </w:p>
          <w:p w14:paraId="45A1A097" w14:textId="77777777" w:rsidR="00407341" w:rsidRPr="00B46231" w:rsidRDefault="00407341" w:rsidP="00B46231">
            <w:pPr>
              <w:suppressAutoHyphens/>
              <w:jc w:val="both"/>
              <w:rPr>
                <w:color w:val="000000"/>
                <w:spacing w:val="4"/>
                <w:sz w:val="24"/>
              </w:rPr>
            </w:pPr>
            <w:r w:rsidRPr="00B46231">
              <w:rPr>
                <w:b/>
                <w:color w:val="000000"/>
                <w:spacing w:val="4"/>
                <w:sz w:val="24"/>
              </w:rPr>
              <w:t>РН.27</w:t>
            </w:r>
            <w:r w:rsidRPr="00B46231">
              <w:rPr>
                <w:color w:val="000000"/>
                <w:spacing w:val="4"/>
                <w:sz w:val="24"/>
              </w:rPr>
              <w:t xml:space="preserve"> Знання принципів, методів та нормативної бази стандартизації, сертифікації й акредитації матеріалів та виробів з них.</w:t>
            </w:r>
          </w:p>
          <w:p w14:paraId="649A95BF" w14:textId="77777777" w:rsidR="00407341" w:rsidRPr="00B46231" w:rsidRDefault="00407341" w:rsidP="00B46231">
            <w:pPr>
              <w:suppressAutoHyphens/>
              <w:jc w:val="both"/>
              <w:rPr>
                <w:i/>
                <w:iCs/>
                <w:color w:val="000000"/>
                <w:spacing w:val="4"/>
                <w:sz w:val="24"/>
              </w:rPr>
            </w:pPr>
            <w:r w:rsidRPr="00B46231">
              <w:rPr>
                <w:i/>
                <w:iCs/>
                <w:color w:val="000000"/>
                <w:spacing w:val="4"/>
                <w:sz w:val="24"/>
              </w:rPr>
              <w:t>РН, додаткові для ОП</w:t>
            </w:r>
          </w:p>
          <w:p w14:paraId="196FB8E0" w14:textId="77777777" w:rsidR="00407341" w:rsidRPr="00B46231" w:rsidRDefault="00407341" w:rsidP="00B46231">
            <w:pPr>
              <w:suppressAutoHyphens/>
              <w:jc w:val="both"/>
              <w:rPr>
                <w:color w:val="000000"/>
                <w:spacing w:val="4"/>
                <w:sz w:val="24"/>
              </w:rPr>
            </w:pPr>
            <w:r w:rsidRPr="00B46231">
              <w:rPr>
                <w:b/>
                <w:color w:val="000000"/>
                <w:spacing w:val="4"/>
                <w:sz w:val="24"/>
              </w:rPr>
              <w:t xml:space="preserve">РН.28 </w:t>
            </w:r>
            <w:r w:rsidRPr="00B46231">
              <w:rPr>
                <w:color w:val="000000"/>
                <w:spacing w:val="4"/>
                <w:sz w:val="24"/>
              </w:rPr>
              <w:t>Володіти навичками роботи з хмарними технологіями.</w:t>
            </w:r>
          </w:p>
          <w:p w14:paraId="6E141FD8" w14:textId="77777777" w:rsidR="00407341" w:rsidRPr="00B46231" w:rsidRDefault="00407341" w:rsidP="00B46231">
            <w:pPr>
              <w:suppressAutoHyphens/>
              <w:jc w:val="both"/>
              <w:rPr>
                <w:color w:val="000000"/>
                <w:spacing w:val="4"/>
                <w:sz w:val="24"/>
              </w:rPr>
            </w:pPr>
            <w:r w:rsidRPr="00B46231">
              <w:rPr>
                <w:b/>
                <w:color w:val="000000"/>
                <w:spacing w:val="4"/>
                <w:sz w:val="24"/>
              </w:rPr>
              <w:t xml:space="preserve">РН.29 </w:t>
            </w:r>
            <w:r w:rsidRPr="00B46231">
              <w:rPr>
                <w:color w:val="000000"/>
                <w:spacing w:val="4"/>
                <w:sz w:val="24"/>
              </w:rPr>
              <w:t>Володіти методиками 3D-друку в залежності від поставлених завдань матеріалознавства.</w:t>
            </w:r>
          </w:p>
          <w:p w14:paraId="1516A3B2" w14:textId="6275C217" w:rsidR="00407341" w:rsidRPr="00B46231" w:rsidRDefault="00407341" w:rsidP="00B46231">
            <w:pPr>
              <w:suppressAutoHyphens/>
              <w:jc w:val="both"/>
              <w:rPr>
                <w:color w:val="000000"/>
                <w:spacing w:val="4"/>
                <w:sz w:val="24"/>
              </w:rPr>
            </w:pPr>
            <w:r w:rsidRPr="00B46231">
              <w:rPr>
                <w:b/>
                <w:color w:val="000000"/>
                <w:spacing w:val="4"/>
                <w:sz w:val="24"/>
              </w:rPr>
              <w:t>РН.30</w:t>
            </w:r>
            <w:r w:rsidRPr="00B46231">
              <w:rPr>
                <w:color w:val="000000"/>
                <w:spacing w:val="4"/>
                <w:sz w:val="24"/>
              </w:rPr>
              <w:t xml:space="preserve"> Використовувати базові методи комп’ютерного моделювання при проєктуванні дизайну </w:t>
            </w:r>
            <w:r w:rsidRPr="00B46231">
              <w:rPr>
                <w:rStyle w:val="rvts0"/>
                <w:spacing w:val="4"/>
                <w:sz w:val="24"/>
              </w:rPr>
              <w:t xml:space="preserve">широкого спектру сучасних </w:t>
            </w:r>
            <w:r w:rsidRPr="00B46231">
              <w:rPr>
                <w:color w:val="000000"/>
                <w:spacing w:val="4"/>
                <w:sz w:val="24"/>
              </w:rPr>
              <w:t>матеріалів.</w:t>
            </w:r>
          </w:p>
          <w:p w14:paraId="2092B1D1" w14:textId="77777777" w:rsidR="00407341" w:rsidRPr="00B46231" w:rsidRDefault="00407341" w:rsidP="00B46231">
            <w:pPr>
              <w:suppressAutoHyphens/>
              <w:jc w:val="both"/>
              <w:rPr>
                <w:color w:val="000000"/>
                <w:spacing w:val="4"/>
                <w:sz w:val="24"/>
              </w:rPr>
            </w:pPr>
            <w:r w:rsidRPr="00B46231">
              <w:rPr>
                <w:b/>
                <w:color w:val="000000"/>
                <w:spacing w:val="4"/>
                <w:sz w:val="24"/>
              </w:rPr>
              <w:t xml:space="preserve">РН.31 </w:t>
            </w:r>
            <w:r w:rsidRPr="00B46231">
              <w:rPr>
                <w:color w:val="000000"/>
                <w:spacing w:val="4"/>
                <w:sz w:val="24"/>
              </w:rPr>
              <w:t>Застосовувати набуті знання в області комп’ютерного моделювання для вибору необхідного програмного забезпечення в залежності від вимог замовника та сучасного ринку.</w:t>
            </w:r>
          </w:p>
          <w:p w14:paraId="04FD24AB" w14:textId="36BC63B6" w:rsidR="00407341" w:rsidRPr="00B46231" w:rsidRDefault="00407341" w:rsidP="00B46231">
            <w:pPr>
              <w:widowControl w:val="0"/>
              <w:jc w:val="both"/>
              <w:rPr>
                <w:rFonts w:eastAsia="Courier New"/>
                <w:color w:val="000000"/>
                <w:sz w:val="24"/>
                <w:lang w:eastAsia="uk-UA"/>
              </w:rPr>
            </w:pPr>
            <w:r w:rsidRPr="00B46231">
              <w:rPr>
                <w:b/>
                <w:color w:val="000000"/>
                <w:spacing w:val="4"/>
                <w:sz w:val="24"/>
              </w:rPr>
              <w:t xml:space="preserve">РН.32 </w:t>
            </w:r>
            <w:r w:rsidRPr="00B46231">
              <w:rPr>
                <w:color w:val="000000"/>
                <w:spacing w:val="4"/>
                <w:sz w:val="24"/>
              </w:rPr>
              <w:t>Володіти знаннями менеджменту та інформаційних технологій для ефективної роботи ланцюгу «матеріал-технологія-споживач».</w:t>
            </w:r>
          </w:p>
        </w:tc>
      </w:tr>
      <w:tr w:rsidR="00407341" w:rsidRPr="00B46231" w14:paraId="1A78F50A" w14:textId="77777777" w:rsidTr="007C39E0">
        <w:trPr>
          <w:trHeight w:val="567"/>
        </w:trPr>
        <w:tc>
          <w:tcPr>
            <w:tcW w:w="9638" w:type="dxa"/>
            <w:gridSpan w:val="2"/>
            <w:vAlign w:val="center"/>
          </w:tcPr>
          <w:p w14:paraId="54C81275" w14:textId="77777777" w:rsidR="00407341" w:rsidRPr="00B46231" w:rsidRDefault="00407341" w:rsidP="00B46231">
            <w:pPr>
              <w:widowControl w:val="0"/>
              <w:rPr>
                <w:rFonts w:eastAsia="Times New Roman"/>
                <w:color w:val="000000"/>
                <w:sz w:val="24"/>
                <w:lang w:eastAsia="uk-UA"/>
              </w:rPr>
            </w:pPr>
            <w:r w:rsidRPr="00B46231">
              <w:rPr>
                <w:rFonts w:eastAsia="Courier New"/>
                <w:b/>
                <w:color w:val="000000"/>
                <w:sz w:val="24"/>
                <w:shd w:val="clear" w:color="auto" w:fill="FFFFFF"/>
                <w:lang w:eastAsia="uk-UA"/>
              </w:rPr>
              <w:lastRenderedPageBreak/>
              <w:t>1.8. Ресурсне забезпечення реалізації програми</w:t>
            </w:r>
          </w:p>
        </w:tc>
      </w:tr>
      <w:tr w:rsidR="00407341" w:rsidRPr="00B46231" w14:paraId="3E4AF0D7" w14:textId="77777777" w:rsidTr="00407341">
        <w:trPr>
          <w:trHeight w:val="1134"/>
        </w:trPr>
        <w:tc>
          <w:tcPr>
            <w:tcW w:w="0" w:type="auto"/>
          </w:tcPr>
          <w:p w14:paraId="2D5D2EA4" w14:textId="77777777" w:rsidR="00407341" w:rsidRPr="00B46231" w:rsidRDefault="00407341" w:rsidP="00B46231">
            <w:pPr>
              <w:widowControl w:val="0"/>
              <w:jc w:val="left"/>
              <w:rPr>
                <w:rFonts w:eastAsia="Times New Roman"/>
                <w:color w:val="000000"/>
                <w:sz w:val="24"/>
                <w:shd w:val="clear" w:color="auto" w:fill="FFFFFF"/>
                <w:lang w:eastAsia="uk-UA"/>
              </w:rPr>
            </w:pPr>
            <w:r w:rsidRPr="00B46231">
              <w:rPr>
                <w:rFonts w:eastAsia="Courier New"/>
                <w:bCs/>
                <w:color w:val="000000"/>
                <w:sz w:val="24"/>
                <w:lang w:eastAsia="uk-UA"/>
              </w:rPr>
              <w:t>Кадрове забезпечення</w:t>
            </w:r>
          </w:p>
        </w:tc>
        <w:tc>
          <w:tcPr>
            <w:tcW w:w="5161" w:type="dxa"/>
          </w:tcPr>
          <w:p w14:paraId="013DDE34" w14:textId="77777777" w:rsidR="00407341" w:rsidRPr="00B46231" w:rsidRDefault="00407341"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 xml:space="preserve">Кожний освітній компонент освітньої програми забезпечений науково-педагогічними працівниками з урахуванням відповідності їх освітньої та/або професійної кваліфікації. Відповідає кадровим вимогам щодо забезпечення провадження освітньої діяльності у сфері вищої освіти Ліцензійних умов </w:t>
            </w:r>
            <w:r w:rsidRPr="00B46231">
              <w:rPr>
                <w:rFonts w:eastAsia="Courier New"/>
                <w:bCs/>
                <w:color w:val="000000"/>
                <w:sz w:val="24"/>
                <w:shd w:val="clear" w:color="auto" w:fill="FFFFFF"/>
                <w:lang w:eastAsia="uk-UA"/>
              </w:rPr>
              <w:lastRenderedPageBreak/>
              <w:t>провадження освітньої діяльності. Науково-педагогічні працівники обов’язково підвищують свою кваліфікацію відповідно до нормативних вимог та впроваджують результати стажування і наукової діяльності в освітній процес.</w:t>
            </w:r>
          </w:p>
          <w:p w14:paraId="6AD31148" w14:textId="04DAD03A" w:rsidR="00407341" w:rsidRPr="00B46231" w:rsidRDefault="00407341" w:rsidP="00B46231">
            <w:pPr>
              <w:widowControl w:val="0"/>
              <w:jc w:val="both"/>
              <w:rPr>
                <w:rFonts w:eastAsia="Courier New"/>
                <w:color w:val="000000"/>
                <w:sz w:val="24"/>
                <w:lang w:eastAsia="uk-UA"/>
              </w:rPr>
            </w:pPr>
            <w:r w:rsidRPr="00B46231">
              <w:rPr>
                <w:rFonts w:eastAsia="Courier New"/>
                <w:bCs/>
                <w:color w:val="000000"/>
                <w:sz w:val="24"/>
                <w:shd w:val="clear" w:color="auto" w:fill="FFFFFF"/>
                <w:lang w:eastAsia="uk-UA"/>
              </w:rPr>
              <w:t>В рамках ОП здійснюється співпраця з роботодавцями, які мають належний досвід у металургійній галузі, що підсилює зв’язок теоретичної та практичної підготовки.</w:t>
            </w:r>
          </w:p>
        </w:tc>
      </w:tr>
      <w:tr w:rsidR="00407341" w:rsidRPr="00B46231" w14:paraId="1DE513C8" w14:textId="77777777" w:rsidTr="00407341">
        <w:trPr>
          <w:trHeight w:val="1134"/>
        </w:trPr>
        <w:tc>
          <w:tcPr>
            <w:tcW w:w="0" w:type="auto"/>
          </w:tcPr>
          <w:p w14:paraId="5C064158" w14:textId="77777777" w:rsidR="00407341" w:rsidRPr="00B46231" w:rsidRDefault="00407341" w:rsidP="00B46231">
            <w:pPr>
              <w:widowControl w:val="0"/>
              <w:jc w:val="left"/>
              <w:rPr>
                <w:rFonts w:eastAsia="Times New Roman"/>
                <w:bCs/>
                <w:color w:val="000000"/>
                <w:sz w:val="24"/>
                <w:lang w:eastAsia="uk-UA"/>
              </w:rPr>
            </w:pPr>
            <w:r w:rsidRPr="00B46231">
              <w:rPr>
                <w:rFonts w:eastAsia="Times New Roman"/>
                <w:bCs/>
                <w:color w:val="000000"/>
                <w:sz w:val="24"/>
                <w:lang w:eastAsia="uk-UA"/>
              </w:rPr>
              <w:lastRenderedPageBreak/>
              <w:t xml:space="preserve">Матеріально-технічне </w:t>
            </w:r>
            <w:r w:rsidRPr="00B46231">
              <w:rPr>
                <w:rFonts w:eastAsia="Courier New"/>
                <w:bCs/>
                <w:color w:val="000000"/>
                <w:sz w:val="24"/>
                <w:lang w:eastAsia="uk-UA"/>
              </w:rPr>
              <w:t>забезпечення</w:t>
            </w:r>
          </w:p>
        </w:tc>
        <w:tc>
          <w:tcPr>
            <w:tcW w:w="5161" w:type="dxa"/>
          </w:tcPr>
          <w:p w14:paraId="1498ACE2"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402D0F73"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Навчальний процес за освітньою програмою відбувається в аудиторіях та лабораторіях, обладнаних аудіовізуальною апаратурою і необхідними технічними засобами та локальною мережею Ethernet.</w:t>
            </w:r>
          </w:p>
          <w:p w14:paraId="30C8AEC2" w14:textId="4D8C3136" w:rsidR="00407341" w:rsidRPr="00B46231" w:rsidRDefault="00407341" w:rsidP="00B46231">
            <w:pPr>
              <w:widowControl w:val="0"/>
              <w:jc w:val="both"/>
              <w:rPr>
                <w:rFonts w:eastAsia="Times New Roman"/>
                <w:color w:val="000000"/>
                <w:sz w:val="24"/>
                <w:lang w:eastAsia="uk-UA"/>
              </w:rPr>
            </w:pPr>
            <w:r w:rsidRPr="00B46231">
              <w:rPr>
                <w:rFonts w:eastAsia="Courier New"/>
                <w:color w:val="000000"/>
                <w:sz w:val="24"/>
                <w:lang w:eastAsia="uk-UA"/>
              </w:rPr>
              <w:t>Навчальні заняття проводяться у 2-х комп’ютерних класах та 2-х навчальних лабораторіях випу</w:t>
            </w:r>
            <w:r w:rsidR="00DB4281" w:rsidRPr="00B46231">
              <w:rPr>
                <w:rFonts w:eastAsia="Courier New"/>
                <w:color w:val="000000"/>
                <w:sz w:val="24"/>
                <w:lang w:eastAsia="uk-UA"/>
              </w:rPr>
              <w:t>ск</w:t>
            </w:r>
            <w:r w:rsidRPr="00B46231">
              <w:rPr>
                <w:rFonts w:eastAsia="Courier New"/>
                <w:color w:val="000000"/>
                <w:sz w:val="24"/>
                <w:lang w:eastAsia="uk-UA"/>
              </w:rPr>
              <w:t xml:space="preserve">ової кафедри, які оснащені понад 30-ма комп'ютерами з ліцензійним програмним забезпеченням Microsoft MATLAB, </w:t>
            </w:r>
            <w:r w:rsidRPr="00B46231">
              <w:rPr>
                <w:color w:val="000000"/>
                <w:sz w:val="24"/>
              </w:rPr>
              <w:t>машина точкового зварювання, зварювальний перетворювач ПСО-500, зварювальний трансформатор ТД-500, настільний вертикально-свердлильний верстат, настільний горизонтально-фрезерувальний верстат та навчальний токарно-гвинторізний верстат, Електронний мікро</w:t>
            </w:r>
            <w:r w:rsidR="00DB4281" w:rsidRPr="00B46231">
              <w:rPr>
                <w:color w:val="000000"/>
                <w:sz w:val="24"/>
              </w:rPr>
              <w:t>ск</w:t>
            </w:r>
            <w:r w:rsidRPr="00B46231">
              <w:rPr>
                <w:color w:val="000000"/>
                <w:sz w:val="24"/>
              </w:rPr>
              <w:t>оп ЕМ-125К, оптичний мікро</w:t>
            </w:r>
            <w:r w:rsidR="00DB4281" w:rsidRPr="00B46231">
              <w:rPr>
                <w:color w:val="000000"/>
                <w:sz w:val="24"/>
              </w:rPr>
              <w:t>ск</w:t>
            </w:r>
            <w:r w:rsidRPr="00B46231">
              <w:rPr>
                <w:color w:val="000000"/>
                <w:sz w:val="24"/>
              </w:rPr>
              <w:t>оп Неофот-2, рентгенівська установка ДРОН-4-07, установка плазмового напилення УПУ-3, оптичний мікро</w:t>
            </w:r>
            <w:r w:rsidR="00DB4281" w:rsidRPr="00B46231">
              <w:rPr>
                <w:color w:val="000000"/>
                <w:sz w:val="24"/>
              </w:rPr>
              <w:t>ск</w:t>
            </w:r>
            <w:r w:rsidRPr="00B46231">
              <w:rPr>
                <w:color w:val="000000"/>
                <w:sz w:val="24"/>
              </w:rPr>
              <w:t>оп Епіквант, МІМ-4.</w:t>
            </w:r>
          </w:p>
        </w:tc>
      </w:tr>
      <w:tr w:rsidR="00407341" w:rsidRPr="00B46231" w14:paraId="036467ED" w14:textId="77777777" w:rsidTr="00407341">
        <w:trPr>
          <w:trHeight w:val="1134"/>
        </w:trPr>
        <w:tc>
          <w:tcPr>
            <w:tcW w:w="0" w:type="auto"/>
          </w:tcPr>
          <w:p w14:paraId="7834A82F" w14:textId="77777777" w:rsidR="00407341" w:rsidRPr="00B46231" w:rsidRDefault="00407341" w:rsidP="00B46231">
            <w:pPr>
              <w:widowControl w:val="0"/>
              <w:jc w:val="left"/>
              <w:rPr>
                <w:rFonts w:eastAsia="Times New Roman"/>
                <w:bCs/>
                <w:color w:val="000000"/>
                <w:sz w:val="24"/>
                <w:lang w:eastAsia="uk-UA"/>
              </w:rPr>
            </w:pPr>
            <w:r w:rsidRPr="00B46231">
              <w:rPr>
                <w:rFonts w:eastAsia="Times New Roman"/>
                <w:bCs/>
                <w:color w:val="000000"/>
                <w:sz w:val="24"/>
                <w:lang w:eastAsia="uk-UA"/>
              </w:rPr>
              <w:t xml:space="preserve">Інформаційне та навчально-методичне </w:t>
            </w:r>
            <w:r w:rsidRPr="00B46231">
              <w:rPr>
                <w:rFonts w:eastAsia="Courier New"/>
                <w:bCs/>
                <w:color w:val="000000"/>
                <w:sz w:val="24"/>
                <w:lang w:eastAsia="uk-UA"/>
              </w:rPr>
              <w:t>забезпечення</w:t>
            </w:r>
          </w:p>
        </w:tc>
        <w:tc>
          <w:tcPr>
            <w:tcW w:w="5161" w:type="dxa"/>
          </w:tcPr>
          <w:p w14:paraId="72C2DE2A" w14:textId="77777777" w:rsidR="00407341" w:rsidRPr="00B46231" w:rsidRDefault="00407341" w:rsidP="00B46231">
            <w:pPr>
              <w:widowControl w:val="0"/>
              <w:jc w:val="both"/>
              <w:rPr>
                <w:rFonts w:eastAsia="Courier New"/>
                <w:bCs/>
                <w:color w:val="000000"/>
                <w:sz w:val="24"/>
                <w:shd w:val="clear" w:color="auto" w:fill="FFFFFF"/>
                <w:lang w:eastAsia="uk-UA"/>
              </w:rPr>
            </w:pPr>
            <w:r w:rsidRPr="00B46231">
              <w:rPr>
                <w:rFonts w:eastAsia="Courier New"/>
                <w:bCs/>
                <w:color w:val="000000"/>
                <w:sz w:val="24"/>
                <w:shd w:val="clear" w:color="auto" w:fill="FFFFFF"/>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38D1ECD1" w14:textId="77777777" w:rsidR="00407341" w:rsidRPr="00B46231" w:rsidRDefault="00407341" w:rsidP="00B46231">
            <w:pPr>
              <w:widowControl w:val="0"/>
              <w:jc w:val="both"/>
              <w:rPr>
                <w:rFonts w:eastAsia="Courier New"/>
                <w:color w:val="000000"/>
                <w:sz w:val="24"/>
                <w:lang w:eastAsia="uk-UA"/>
              </w:rPr>
            </w:pPr>
            <w:r w:rsidRPr="00B46231">
              <w:rPr>
                <w:rFonts w:eastAsia="Courier New"/>
                <w:b/>
                <w:color w:val="000000"/>
                <w:sz w:val="24"/>
                <w:lang w:eastAsia="uk-UA"/>
              </w:rPr>
              <w:t>Інформаційне забезпечення</w:t>
            </w:r>
            <w:r w:rsidRPr="00B46231">
              <w:rPr>
                <w:rFonts w:eastAsia="Courier New"/>
                <w:color w:val="000000"/>
                <w:sz w:val="24"/>
                <w:lang w:eastAsia="uk-UA"/>
              </w:rPr>
              <w:t xml:space="preserve">. </w:t>
            </w:r>
          </w:p>
          <w:p w14:paraId="6876D5A1"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Забезпеченість бібліотек фондом вітчизняних та закордонних фахових періодичних видань не менше як чотири найменування. </w:t>
            </w:r>
          </w:p>
          <w:p w14:paraId="31EE7B2C"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Наявність: </w:t>
            </w:r>
          </w:p>
          <w:p w14:paraId="24F8203A"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 доступу до баз даних періодичних наукових видань англійською мовою; </w:t>
            </w:r>
          </w:p>
          <w:p w14:paraId="5DF9115B"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офіційного веб-сайту (http://</w:t>
            </w:r>
            <w:r w:rsidRPr="00B46231">
              <w:rPr>
                <w:rFonts w:eastAsia="Courier New"/>
                <w:color w:val="000000"/>
                <w:sz w:val="24"/>
                <w:lang w:val="en-US" w:eastAsia="uk-UA"/>
              </w:rPr>
              <w:t>ust</w:t>
            </w:r>
            <w:r w:rsidRPr="00B46231">
              <w:rPr>
                <w:rFonts w:eastAsia="Courier New"/>
                <w:color w:val="000000"/>
                <w:sz w:val="24"/>
                <w:lang w:eastAsia="uk-UA"/>
              </w:rPr>
              <w:t xml:space="preserve">.edu.ua/); </w:t>
            </w:r>
          </w:p>
          <w:p w14:paraId="371BCA6B"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електронного ресурсу закладу освіти, який містить навчально-методичні матеріали з освітніх компонент (https://library.</w:t>
            </w:r>
            <w:r w:rsidRPr="00B46231">
              <w:rPr>
                <w:rFonts w:eastAsia="Courier New"/>
                <w:color w:val="000000"/>
                <w:sz w:val="24"/>
                <w:lang w:val="en-US" w:eastAsia="uk-UA"/>
              </w:rPr>
              <w:t>ust</w:t>
            </w:r>
            <w:r w:rsidRPr="00B46231">
              <w:rPr>
                <w:rFonts w:eastAsia="Courier New"/>
                <w:color w:val="000000"/>
                <w:sz w:val="24"/>
                <w:lang w:eastAsia="uk-UA"/>
              </w:rPr>
              <w:t xml:space="preserve">.edu.ua/uk), в тому числі в системі дистанційного навчання </w:t>
            </w:r>
            <w:r w:rsidRPr="00B46231">
              <w:rPr>
                <w:rFonts w:eastAsia="Courier New"/>
                <w:color w:val="000000"/>
                <w:sz w:val="24"/>
                <w:lang w:eastAsia="uk-UA"/>
              </w:rPr>
              <w:lastRenderedPageBreak/>
              <w:t>(https://lider.</w:t>
            </w:r>
            <w:r w:rsidRPr="00B46231">
              <w:rPr>
                <w:rFonts w:eastAsia="Courier New"/>
                <w:color w:val="000000"/>
                <w:sz w:val="24"/>
                <w:lang w:val="en-US" w:eastAsia="uk-UA"/>
              </w:rPr>
              <w:t>ust</w:t>
            </w:r>
            <w:r w:rsidRPr="00B46231">
              <w:rPr>
                <w:rFonts w:eastAsia="Courier New"/>
                <w:color w:val="000000"/>
                <w:sz w:val="24"/>
                <w:lang w:eastAsia="uk-UA"/>
              </w:rPr>
              <w:t>.edu.ua).</w:t>
            </w:r>
          </w:p>
          <w:p w14:paraId="40313619" w14:textId="77777777" w:rsidR="00407341" w:rsidRPr="00B46231" w:rsidRDefault="00407341" w:rsidP="00B46231">
            <w:pPr>
              <w:widowControl w:val="0"/>
              <w:jc w:val="both"/>
              <w:rPr>
                <w:rFonts w:eastAsia="Courier New"/>
                <w:color w:val="000000"/>
                <w:sz w:val="24"/>
                <w:lang w:eastAsia="uk-UA"/>
              </w:rPr>
            </w:pPr>
            <w:r w:rsidRPr="00B46231">
              <w:rPr>
                <w:rFonts w:eastAsia="Courier New"/>
                <w:b/>
                <w:color w:val="000000"/>
                <w:sz w:val="24"/>
                <w:lang w:eastAsia="uk-UA"/>
              </w:rPr>
              <w:t>Навчально-методичне забезпечення</w:t>
            </w:r>
            <w:r w:rsidRPr="00B46231">
              <w:rPr>
                <w:rFonts w:eastAsia="Courier New"/>
                <w:color w:val="000000"/>
                <w:sz w:val="24"/>
                <w:lang w:eastAsia="uk-UA"/>
              </w:rPr>
              <w:t xml:space="preserve">. </w:t>
            </w:r>
          </w:p>
          <w:p w14:paraId="3AF54502"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Наявність: </w:t>
            </w:r>
          </w:p>
          <w:p w14:paraId="6E653517"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val="ru-RU" w:eastAsia="uk-UA"/>
              </w:rPr>
              <w:t>-</w:t>
            </w:r>
            <w:r w:rsidRPr="00B46231">
              <w:rPr>
                <w:rFonts w:eastAsia="Courier New"/>
                <w:color w:val="000000"/>
                <w:sz w:val="24"/>
                <w:lang w:eastAsia="uk-UA"/>
              </w:rPr>
              <w:t xml:space="preserve"> освітньої програми; </w:t>
            </w:r>
          </w:p>
          <w:p w14:paraId="3BB2AB9E"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val="ru-RU" w:eastAsia="uk-UA"/>
              </w:rPr>
              <w:t>-</w:t>
            </w:r>
            <w:r w:rsidRPr="00B46231">
              <w:rPr>
                <w:rFonts w:eastAsia="Courier New"/>
                <w:color w:val="000000"/>
                <w:sz w:val="24"/>
                <w:lang w:eastAsia="uk-UA"/>
              </w:rPr>
              <w:t xml:space="preserve"> навчального плану; </w:t>
            </w:r>
          </w:p>
          <w:p w14:paraId="506E9467"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 робочої програми навчальної дисципліни (сілабусу) з кожної освітньої компоненти; </w:t>
            </w:r>
          </w:p>
          <w:p w14:paraId="3D40229D"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val="ru-RU" w:eastAsia="uk-UA"/>
              </w:rPr>
              <w:t xml:space="preserve">- </w:t>
            </w:r>
            <w:r w:rsidRPr="00B46231">
              <w:rPr>
                <w:rFonts w:eastAsia="Courier New"/>
                <w:color w:val="000000"/>
                <w:sz w:val="24"/>
                <w:lang w:eastAsia="uk-UA"/>
              </w:rPr>
              <w:t xml:space="preserve">робочих програм практик; </w:t>
            </w:r>
          </w:p>
          <w:p w14:paraId="607CA9CA"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val="ru-RU" w:eastAsia="uk-UA"/>
              </w:rPr>
              <w:t>-</w:t>
            </w:r>
            <w:r w:rsidRPr="00B46231">
              <w:rPr>
                <w:rFonts w:eastAsia="Courier New"/>
                <w:color w:val="000000"/>
                <w:sz w:val="24"/>
                <w:lang w:eastAsia="uk-UA"/>
              </w:rPr>
              <w:t xml:space="preserve"> методичного забезпечення для кожної освітньої компоненти; </w:t>
            </w:r>
          </w:p>
          <w:p w14:paraId="17250CB0" w14:textId="0DB4FA0D" w:rsidR="00407341" w:rsidRPr="00B46231" w:rsidRDefault="00407341" w:rsidP="00B46231">
            <w:pPr>
              <w:widowControl w:val="0"/>
              <w:jc w:val="both"/>
              <w:rPr>
                <w:rFonts w:eastAsia="Times New Roman"/>
                <w:color w:val="000000"/>
                <w:sz w:val="24"/>
                <w:lang w:eastAsia="uk-UA"/>
              </w:rPr>
            </w:pPr>
            <w:r w:rsidRPr="00B46231">
              <w:rPr>
                <w:rFonts w:eastAsia="Courier New"/>
                <w:color w:val="000000"/>
                <w:sz w:val="24"/>
                <w:lang w:val="ru-RU" w:eastAsia="uk-UA"/>
              </w:rPr>
              <w:t>-</w:t>
            </w:r>
            <w:r w:rsidRPr="00B46231">
              <w:rPr>
                <w:rFonts w:eastAsia="Courier New"/>
                <w:color w:val="000000"/>
                <w:sz w:val="24"/>
                <w:lang w:eastAsia="uk-UA"/>
              </w:rPr>
              <w:t xml:space="preserve"> методичних матеріалів для проведення атестації здобувачі</w:t>
            </w:r>
          </w:p>
        </w:tc>
      </w:tr>
      <w:tr w:rsidR="00407341" w:rsidRPr="00B46231" w14:paraId="4485EC09" w14:textId="77777777" w:rsidTr="00D04032">
        <w:trPr>
          <w:trHeight w:val="567"/>
        </w:trPr>
        <w:tc>
          <w:tcPr>
            <w:tcW w:w="9638" w:type="dxa"/>
            <w:gridSpan w:val="2"/>
            <w:vAlign w:val="center"/>
          </w:tcPr>
          <w:p w14:paraId="3DF3941D" w14:textId="322428C3" w:rsidR="00407341" w:rsidRPr="00B46231" w:rsidRDefault="00407341" w:rsidP="00B46231">
            <w:pPr>
              <w:widowControl w:val="0"/>
              <w:rPr>
                <w:rFonts w:eastAsia="Times New Roman"/>
                <w:color w:val="000000"/>
                <w:sz w:val="24"/>
                <w:lang w:eastAsia="uk-UA"/>
              </w:rPr>
            </w:pPr>
            <w:r w:rsidRPr="00B46231">
              <w:rPr>
                <w:rFonts w:eastAsia="Courier New"/>
                <w:b/>
                <w:bCs/>
                <w:color w:val="000000"/>
                <w:sz w:val="24"/>
                <w:lang w:eastAsia="uk-UA"/>
              </w:rPr>
              <w:lastRenderedPageBreak/>
              <w:t>1.9. Академічна мобільність</w:t>
            </w:r>
          </w:p>
        </w:tc>
      </w:tr>
      <w:tr w:rsidR="00407341" w:rsidRPr="00B46231" w14:paraId="1F42CF7F" w14:textId="77777777" w:rsidTr="00407341">
        <w:trPr>
          <w:trHeight w:val="1134"/>
        </w:trPr>
        <w:tc>
          <w:tcPr>
            <w:tcW w:w="0" w:type="auto"/>
          </w:tcPr>
          <w:p w14:paraId="60BCE464" w14:textId="77777777" w:rsidR="00407341" w:rsidRPr="00B46231" w:rsidRDefault="00407341" w:rsidP="00B46231">
            <w:pPr>
              <w:widowControl w:val="0"/>
              <w:rPr>
                <w:rFonts w:eastAsia="Times New Roman"/>
                <w:color w:val="000000"/>
                <w:sz w:val="24"/>
                <w:shd w:val="clear" w:color="auto" w:fill="FFFFFF"/>
                <w:lang w:eastAsia="uk-UA"/>
              </w:rPr>
            </w:pPr>
            <w:r w:rsidRPr="00B46231">
              <w:rPr>
                <w:rFonts w:eastAsia="Courier New"/>
                <w:bCs/>
                <w:color w:val="000000"/>
                <w:sz w:val="24"/>
                <w:lang w:eastAsia="uk-UA"/>
              </w:rPr>
              <w:t>Національна кредитна мобільність</w:t>
            </w:r>
          </w:p>
        </w:tc>
        <w:tc>
          <w:tcPr>
            <w:tcW w:w="5161" w:type="dxa"/>
          </w:tcPr>
          <w:p w14:paraId="0C2D6A45" w14:textId="77777777" w:rsidR="00407341" w:rsidRPr="00B46231" w:rsidRDefault="00407341" w:rsidP="00B46231">
            <w:pPr>
              <w:widowControl w:val="0"/>
              <w:jc w:val="both"/>
              <w:rPr>
                <w:rFonts w:eastAsia="Courier New"/>
                <w:bCs/>
                <w:color w:val="000000"/>
                <w:sz w:val="24"/>
                <w:shd w:val="clear" w:color="auto" w:fill="FFFFFF"/>
                <w:lang w:eastAsia="uk-UA"/>
              </w:rPr>
            </w:pPr>
          </w:p>
          <w:p w14:paraId="45529323" w14:textId="77777777" w:rsidR="00407341" w:rsidRPr="00B46231" w:rsidRDefault="00407341" w:rsidP="00B46231">
            <w:pPr>
              <w:widowControl w:val="0"/>
              <w:jc w:val="both"/>
              <w:rPr>
                <w:rFonts w:eastAsia="Courier New"/>
                <w:bCs/>
                <w:color w:val="000000"/>
                <w:sz w:val="24"/>
                <w:shd w:val="clear" w:color="auto" w:fill="FFFFFF"/>
                <w:lang w:eastAsia="uk-UA"/>
              </w:rPr>
            </w:pPr>
          </w:p>
          <w:p w14:paraId="0BE376CA" w14:textId="77777777" w:rsidR="00407341" w:rsidRPr="00B46231" w:rsidRDefault="00407341" w:rsidP="00B46231">
            <w:pPr>
              <w:widowControl w:val="0"/>
              <w:jc w:val="both"/>
              <w:rPr>
                <w:rFonts w:eastAsia="Courier New"/>
                <w:bCs/>
                <w:color w:val="000000"/>
                <w:sz w:val="24"/>
                <w:shd w:val="clear" w:color="auto" w:fill="FFFFFF"/>
                <w:lang w:eastAsia="uk-UA"/>
              </w:rPr>
            </w:pPr>
          </w:p>
          <w:p w14:paraId="4992C956" w14:textId="7097D759" w:rsidR="00407341" w:rsidRPr="00B46231" w:rsidRDefault="00407341" w:rsidP="00B46231">
            <w:pPr>
              <w:widowControl w:val="0"/>
              <w:jc w:val="both"/>
              <w:rPr>
                <w:rFonts w:eastAsia="Times New Roman"/>
                <w:color w:val="000000"/>
                <w:sz w:val="24"/>
                <w:lang w:eastAsia="uk-UA"/>
              </w:rPr>
            </w:pPr>
          </w:p>
        </w:tc>
      </w:tr>
      <w:tr w:rsidR="00407341" w:rsidRPr="00B46231" w14:paraId="5BC6824E" w14:textId="77777777" w:rsidTr="00407341">
        <w:trPr>
          <w:trHeight w:val="1134"/>
        </w:trPr>
        <w:tc>
          <w:tcPr>
            <w:tcW w:w="0" w:type="auto"/>
          </w:tcPr>
          <w:p w14:paraId="611EFA26" w14:textId="77777777" w:rsidR="00407341" w:rsidRPr="00B46231" w:rsidRDefault="00407341" w:rsidP="00B46231">
            <w:pPr>
              <w:widowControl w:val="0"/>
              <w:rPr>
                <w:rFonts w:eastAsia="Courier New"/>
                <w:bCs/>
                <w:color w:val="000000"/>
                <w:sz w:val="24"/>
                <w:lang w:eastAsia="uk-UA"/>
              </w:rPr>
            </w:pPr>
            <w:r w:rsidRPr="00B46231">
              <w:rPr>
                <w:rFonts w:eastAsia="Courier New"/>
                <w:bCs/>
                <w:color w:val="000000"/>
                <w:sz w:val="24"/>
                <w:lang w:eastAsia="uk-UA"/>
              </w:rPr>
              <w:t>Міжнародна кредитна мобільність</w:t>
            </w:r>
          </w:p>
        </w:tc>
        <w:tc>
          <w:tcPr>
            <w:tcW w:w="5161" w:type="dxa"/>
          </w:tcPr>
          <w:p w14:paraId="6FD5FDEA"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Відповідно до Положення про порядок реалізації права на академічну мобільність учасників освітнього процесу та договорів, укладених у рамках програми Erasmus+ між </w:t>
            </w:r>
            <w:r w:rsidRPr="00B46231">
              <w:rPr>
                <w:rFonts w:eastAsia="Courier New"/>
                <w:color w:val="000000"/>
                <w:sz w:val="24"/>
                <w:lang w:val="ru-RU" w:eastAsia="uk-UA"/>
              </w:rPr>
              <w:t>УДУНТ</w:t>
            </w:r>
            <w:r w:rsidRPr="00B46231">
              <w:rPr>
                <w:rFonts w:eastAsia="Courier New"/>
                <w:color w:val="000000"/>
                <w:sz w:val="24"/>
                <w:lang w:eastAsia="uk-UA"/>
              </w:rPr>
              <w:t xml:space="preserve"> та: </w:t>
            </w:r>
          </w:p>
          <w:p w14:paraId="4B145D30"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 Вільнюський технічний університет ім. Гедімінаса, Литва; </w:t>
            </w:r>
          </w:p>
          <w:p w14:paraId="6747E3C9"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 Силезьський технологічний університет, Польща; </w:t>
            </w:r>
          </w:p>
          <w:p w14:paraId="4BFA7EB2"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 Варшавський технологічний університет, Польща; </w:t>
            </w:r>
          </w:p>
          <w:p w14:paraId="63DB42FC"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 Краківський технологічний університет, Польща; </w:t>
            </w:r>
          </w:p>
          <w:p w14:paraId="6DA5B2F5"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 Ланьчжоу Цзяотун Університет транспорту, Китай; </w:t>
            </w:r>
          </w:p>
          <w:p w14:paraId="7C6F7ACA" w14:textId="6FF904F3"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Фрайберзька гірнича академія, Німеччина (угода про подвійне дипломування).</w:t>
            </w:r>
          </w:p>
        </w:tc>
      </w:tr>
      <w:tr w:rsidR="00407341" w:rsidRPr="00B46231" w14:paraId="05BAD1D7" w14:textId="77777777" w:rsidTr="00407341">
        <w:trPr>
          <w:trHeight w:val="1134"/>
        </w:trPr>
        <w:tc>
          <w:tcPr>
            <w:tcW w:w="0" w:type="auto"/>
          </w:tcPr>
          <w:p w14:paraId="6981CBF7" w14:textId="77777777" w:rsidR="00407341" w:rsidRPr="00B46231" w:rsidRDefault="00407341" w:rsidP="00B46231">
            <w:pPr>
              <w:widowControl w:val="0"/>
              <w:jc w:val="left"/>
              <w:rPr>
                <w:rFonts w:eastAsia="Courier New"/>
                <w:bCs/>
                <w:color w:val="000000"/>
                <w:sz w:val="24"/>
                <w:lang w:eastAsia="uk-UA"/>
              </w:rPr>
            </w:pPr>
            <w:r w:rsidRPr="00B46231">
              <w:rPr>
                <w:rFonts w:eastAsia="Courier New"/>
                <w:bCs/>
                <w:color w:val="000000"/>
                <w:sz w:val="24"/>
                <w:lang w:eastAsia="uk-UA"/>
              </w:rPr>
              <w:t>Навчання іноземних здобувачів вищої освіти</w:t>
            </w:r>
          </w:p>
        </w:tc>
        <w:tc>
          <w:tcPr>
            <w:tcW w:w="5161" w:type="dxa"/>
          </w:tcPr>
          <w:p w14:paraId="14C398DB" w14:textId="77777777"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 xml:space="preserve">Навчання іноземних здобувачів вищої освіти проводиться на загальних умовах. Можлива додаткова мовна підготовка. </w:t>
            </w:r>
          </w:p>
          <w:p w14:paraId="337AB692" w14:textId="2A2E7CE3" w:rsidR="00407341" w:rsidRPr="00B46231" w:rsidRDefault="00407341" w:rsidP="00B46231">
            <w:pPr>
              <w:widowControl w:val="0"/>
              <w:jc w:val="both"/>
              <w:rPr>
                <w:rFonts w:eastAsia="Courier New"/>
                <w:color w:val="000000"/>
                <w:sz w:val="24"/>
                <w:lang w:eastAsia="uk-UA"/>
              </w:rPr>
            </w:pPr>
            <w:r w:rsidRPr="00B46231">
              <w:rPr>
                <w:rFonts w:eastAsia="Courier New"/>
                <w:color w:val="000000"/>
                <w:sz w:val="24"/>
                <w:lang w:eastAsia="uk-UA"/>
              </w:rPr>
              <w:t>Умови вступу на освітню програму іноземців та осіб без громадянства висвітлено у Правилах прийому.</w:t>
            </w:r>
          </w:p>
        </w:tc>
      </w:tr>
    </w:tbl>
    <w:p w14:paraId="29544DAD" w14:textId="5AD329D1" w:rsidR="00707C73" w:rsidRDefault="00707C73" w:rsidP="004B5E48">
      <w:pPr>
        <w:spacing w:before="240" w:after="120" w:line="240" w:lineRule="auto"/>
        <w:ind w:left="426" w:firstLine="0"/>
        <w:jc w:val="both"/>
        <w:rPr>
          <w:rFonts w:eastAsia="Times New Roman" w:cs="Times New Roman"/>
          <w:b/>
          <w:szCs w:val="28"/>
          <w:lang w:eastAsia="ru-RU"/>
        </w:rPr>
      </w:pPr>
      <w:bookmarkStart w:id="2" w:name="bookmark9"/>
      <w:r>
        <w:rPr>
          <w:rFonts w:eastAsia="Times New Roman" w:cs="Times New Roman"/>
          <w:b/>
          <w:szCs w:val="28"/>
          <w:lang w:eastAsia="ru-RU"/>
        </w:rPr>
        <w:br w:type="page"/>
      </w:r>
    </w:p>
    <w:p w14:paraId="7EAB10CF" w14:textId="69DC4FB6" w:rsidR="000B03C2" w:rsidRPr="00357764" w:rsidRDefault="000B03C2" w:rsidP="004B5E48">
      <w:pPr>
        <w:spacing w:before="240" w:after="120" w:line="240" w:lineRule="auto"/>
        <w:ind w:left="426" w:firstLine="0"/>
        <w:jc w:val="both"/>
        <w:rPr>
          <w:rFonts w:eastAsia="Times New Roman" w:cs="Times New Roman"/>
          <w:b/>
          <w:szCs w:val="28"/>
          <w:lang w:eastAsia="ru-RU"/>
        </w:rPr>
      </w:pPr>
      <w:r w:rsidRPr="00357764">
        <w:rPr>
          <w:rFonts w:eastAsia="Times New Roman" w:cs="Times New Roman"/>
          <w:b/>
          <w:szCs w:val="28"/>
          <w:lang w:eastAsia="ru-RU"/>
        </w:rPr>
        <w:lastRenderedPageBreak/>
        <w:t xml:space="preserve">2. Перелік компонент освітньої програми та </w:t>
      </w:r>
      <w:r w:rsidRPr="00357764">
        <w:rPr>
          <w:rFonts w:eastAsia="Times New Roman" w:cs="Times New Roman"/>
          <w:b/>
          <w:bCs/>
          <w:szCs w:val="28"/>
          <w:lang w:eastAsia="ru-RU"/>
        </w:rPr>
        <w:t>їх</w:t>
      </w:r>
      <w:r w:rsidRPr="00357764">
        <w:rPr>
          <w:rFonts w:eastAsia="Times New Roman" w:cs="Times New Roman"/>
          <w:bCs/>
          <w:szCs w:val="28"/>
          <w:lang w:eastAsia="ru-RU"/>
        </w:rPr>
        <w:t xml:space="preserve"> </w:t>
      </w:r>
      <w:r w:rsidRPr="00357764">
        <w:rPr>
          <w:rFonts w:eastAsia="Times New Roman" w:cs="Times New Roman"/>
          <w:b/>
          <w:szCs w:val="28"/>
          <w:lang w:eastAsia="ru-RU"/>
        </w:rPr>
        <w:t>логічна послідовність</w:t>
      </w:r>
      <w:bookmarkStart w:id="3" w:name="bookmark10"/>
      <w:bookmarkEnd w:id="2"/>
    </w:p>
    <w:p w14:paraId="03B0CD03" w14:textId="5C0A8FFC" w:rsidR="000B03C2" w:rsidRDefault="000B03C2" w:rsidP="004B5E48">
      <w:pPr>
        <w:spacing w:line="240" w:lineRule="auto"/>
        <w:ind w:left="426" w:firstLine="0"/>
        <w:rPr>
          <w:rFonts w:eastAsia="Times New Roman" w:cs="Times New Roman"/>
          <w:b/>
          <w:szCs w:val="28"/>
          <w:lang w:eastAsia="ru-RU"/>
        </w:rPr>
      </w:pPr>
      <w:r w:rsidRPr="000C45ED">
        <w:rPr>
          <w:rFonts w:eastAsia="Times New Roman" w:cs="Times New Roman"/>
          <w:b/>
          <w:szCs w:val="28"/>
          <w:lang w:eastAsia="ru-RU"/>
        </w:rPr>
        <w:t>2.1 Перелік компонент</w:t>
      </w:r>
      <w:bookmarkEnd w:id="3"/>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246"/>
        <w:gridCol w:w="8"/>
        <w:gridCol w:w="1259"/>
        <w:gridCol w:w="8"/>
        <w:gridCol w:w="1300"/>
        <w:gridCol w:w="8"/>
      </w:tblGrid>
      <w:tr w:rsidR="00DB4281" w:rsidRPr="00B46231" w14:paraId="1ADD6775" w14:textId="77777777" w:rsidTr="00DB4281">
        <w:trPr>
          <w:gridAfter w:val="1"/>
          <w:wAfter w:w="8" w:type="dxa"/>
          <w:jc w:val="center"/>
        </w:trPr>
        <w:tc>
          <w:tcPr>
            <w:tcW w:w="988" w:type="dxa"/>
            <w:tcMar>
              <w:left w:w="28" w:type="dxa"/>
              <w:right w:w="28" w:type="dxa"/>
            </w:tcMar>
          </w:tcPr>
          <w:p w14:paraId="3A8DA801" w14:textId="77777777" w:rsidR="00DB4281" w:rsidRPr="00B46231" w:rsidRDefault="00DB4281" w:rsidP="00DB4281">
            <w:pPr>
              <w:keepNext/>
              <w:keepLines/>
              <w:suppressAutoHyphens/>
              <w:spacing w:before="6"/>
              <w:ind w:left="16" w:hanging="16"/>
              <w:jc w:val="both"/>
              <w:rPr>
                <w:bCs/>
                <w:color w:val="000000"/>
                <w:sz w:val="24"/>
                <w:szCs w:val="24"/>
              </w:rPr>
            </w:pPr>
            <w:r w:rsidRPr="00B46231">
              <w:rPr>
                <w:bCs/>
                <w:color w:val="000000"/>
                <w:sz w:val="24"/>
                <w:szCs w:val="24"/>
              </w:rPr>
              <w:t>ПН.03</w:t>
            </w:r>
          </w:p>
        </w:tc>
        <w:tc>
          <w:tcPr>
            <w:tcW w:w="6246" w:type="dxa"/>
            <w:tcMar>
              <w:left w:w="28" w:type="dxa"/>
              <w:right w:w="28" w:type="dxa"/>
            </w:tcMar>
            <w:vAlign w:val="bottom"/>
          </w:tcPr>
          <w:p w14:paraId="67730940"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Хмарні технології</w:t>
            </w:r>
          </w:p>
        </w:tc>
        <w:tc>
          <w:tcPr>
            <w:tcW w:w="1267" w:type="dxa"/>
            <w:gridSpan w:val="2"/>
            <w:tcMar>
              <w:left w:w="28" w:type="dxa"/>
              <w:right w:w="28" w:type="dxa"/>
            </w:tcMar>
          </w:tcPr>
          <w:p w14:paraId="4336C2C1"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3,5</w:t>
            </w:r>
          </w:p>
        </w:tc>
        <w:tc>
          <w:tcPr>
            <w:tcW w:w="1308" w:type="dxa"/>
            <w:gridSpan w:val="2"/>
            <w:tcMar>
              <w:left w:w="28" w:type="dxa"/>
              <w:right w:w="28" w:type="dxa"/>
            </w:tcMar>
          </w:tcPr>
          <w:p w14:paraId="26DA2C2C"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07775E4D" w14:textId="77777777" w:rsidTr="00DB4281">
        <w:trPr>
          <w:gridAfter w:val="1"/>
          <w:wAfter w:w="8" w:type="dxa"/>
          <w:jc w:val="center"/>
        </w:trPr>
        <w:tc>
          <w:tcPr>
            <w:tcW w:w="988" w:type="dxa"/>
            <w:tcMar>
              <w:left w:w="28" w:type="dxa"/>
              <w:right w:w="28" w:type="dxa"/>
            </w:tcMar>
          </w:tcPr>
          <w:p w14:paraId="3AD6B451"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ПН.04</w:t>
            </w:r>
          </w:p>
        </w:tc>
        <w:tc>
          <w:tcPr>
            <w:tcW w:w="6246" w:type="dxa"/>
            <w:tcMar>
              <w:left w:w="28" w:type="dxa"/>
              <w:right w:w="28" w:type="dxa"/>
            </w:tcMar>
            <w:vAlign w:val="bottom"/>
          </w:tcPr>
          <w:p w14:paraId="59D065D6" w14:textId="77777777" w:rsidR="00DB4281" w:rsidRPr="00B46231" w:rsidRDefault="00DB4281" w:rsidP="00DB4281">
            <w:pPr>
              <w:spacing w:line="240" w:lineRule="auto"/>
              <w:ind w:firstLine="0"/>
              <w:jc w:val="both"/>
              <w:rPr>
                <w:strike/>
                <w:color w:val="000000"/>
                <w:sz w:val="24"/>
                <w:szCs w:val="24"/>
              </w:rPr>
            </w:pPr>
            <w:r w:rsidRPr="00B46231">
              <w:rPr>
                <w:color w:val="000000"/>
                <w:sz w:val="24"/>
                <w:szCs w:val="24"/>
                <w:shd w:val="clear" w:color="auto" w:fill="FFFFFF"/>
              </w:rPr>
              <w:t>Веб-технології та веб-дизайн</w:t>
            </w:r>
          </w:p>
        </w:tc>
        <w:tc>
          <w:tcPr>
            <w:tcW w:w="1267" w:type="dxa"/>
            <w:gridSpan w:val="2"/>
            <w:tcMar>
              <w:left w:w="28" w:type="dxa"/>
              <w:right w:w="28" w:type="dxa"/>
            </w:tcMar>
          </w:tcPr>
          <w:p w14:paraId="2ADF977D"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3</w:t>
            </w:r>
          </w:p>
        </w:tc>
        <w:tc>
          <w:tcPr>
            <w:tcW w:w="1308" w:type="dxa"/>
            <w:gridSpan w:val="2"/>
            <w:tcMar>
              <w:left w:w="28" w:type="dxa"/>
              <w:right w:w="28" w:type="dxa"/>
            </w:tcMar>
          </w:tcPr>
          <w:p w14:paraId="5EC35A98"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16F011DC" w14:textId="77777777" w:rsidTr="00DB4281">
        <w:trPr>
          <w:gridAfter w:val="1"/>
          <w:wAfter w:w="8" w:type="dxa"/>
          <w:jc w:val="center"/>
        </w:trPr>
        <w:tc>
          <w:tcPr>
            <w:tcW w:w="988" w:type="dxa"/>
            <w:tcMar>
              <w:left w:w="28" w:type="dxa"/>
              <w:right w:w="28" w:type="dxa"/>
            </w:tcMar>
          </w:tcPr>
          <w:p w14:paraId="096964BA" w14:textId="77777777" w:rsidR="00DB4281" w:rsidRPr="00B46231" w:rsidRDefault="00DB4281" w:rsidP="00DB4281">
            <w:pPr>
              <w:keepNext/>
              <w:keepLines/>
              <w:suppressAutoHyphens/>
              <w:spacing w:before="6"/>
              <w:ind w:left="16" w:hanging="16"/>
              <w:jc w:val="both"/>
              <w:rPr>
                <w:bCs/>
                <w:color w:val="000000"/>
                <w:sz w:val="24"/>
                <w:szCs w:val="24"/>
              </w:rPr>
            </w:pPr>
            <w:r w:rsidRPr="00B46231">
              <w:rPr>
                <w:bCs/>
                <w:color w:val="000000"/>
                <w:sz w:val="24"/>
                <w:szCs w:val="24"/>
              </w:rPr>
              <w:t>ПН.05</w:t>
            </w:r>
          </w:p>
        </w:tc>
        <w:tc>
          <w:tcPr>
            <w:tcW w:w="6246" w:type="dxa"/>
            <w:tcMar>
              <w:left w:w="28" w:type="dxa"/>
              <w:right w:w="28" w:type="dxa"/>
            </w:tcMar>
            <w:vAlign w:val="bottom"/>
          </w:tcPr>
          <w:p w14:paraId="2B49E241"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Адміністрування операційних систем та прикладних програм</w:t>
            </w:r>
          </w:p>
        </w:tc>
        <w:tc>
          <w:tcPr>
            <w:tcW w:w="1267" w:type="dxa"/>
            <w:gridSpan w:val="2"/>
            <w:tcMar>
              <w:left w:w="28" w:type="dxa"/>
              <w:right w:w="28" w:type="dxa"/>
            </w:tcMar>
          </w:tcPr>
          <w:p w14:paraId="4C79914F"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3</w:t>
            </w:r>
          </w:p>
        </w:tc>
        <w:tc>
          <w:tcPr>
            <w:tcW w:w="1308" w:type="dxa"/>
            <w:gridSpan w:val="2"/>
            <w:tcMar>
              <w:left w:w="28" w:type="dxa"/>
              <w:right w:w="28" w:type="dxa"/>
            </w:tcMar>
          </w:tcPr>
          <w:p w14:paraId="6EC8584A"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Залік</w:t>
            </w:r>
          </w:p>
        </w:tc>
      </w:tr>
      <w:tr w:rsidR="00DB4281" w:rsidRPr="00B46231" w14:paraId="3269BFE9" w14:textId="77777777" w:rsidTr="00DB4281">
        <w:trPr>
          <w:gridAfter w:val="1"/>
          <w:wAfter w:w="8" w:type="dxa"/>
          <w:jc w:val="center"/>
        </w:trPr>
        <w:tc>
          <w:tcPr>
            <w:tcW w:w="988" w:type="dxa"/>
            <w:tcMar>
              <w:left w:w="28" w:type="dxa"/>
              <w:right w:w="28" w:type="dxa"/>
            </w:tcMar>
          </w:tcPr>
          <w:p w14:paraId="12E9EBE2" w14:textId="77777777" w:rsidR="00DB4281" w:rsidRPr="00B46231" w:rsidRDefault="00DB4281" w:rsidP="00DB4281">
            <w:pPr>
              <w:keepNext/>
              <w:keepLines/>
              <w:suppressAutoHyphens/>
              <w:spacing w:before="6"/>
              <w:ind w:left="16" w:hanging="16"/>
              <w:jc w:val="both"/>
              <w:rPr>
                <w:bCs/>
                <w:color w:val="000000"/>
                <w:sz w:val="24"/>
                <w:szCs w:val="24"/>
              </w:rPr>
            </w:pPr>
            <w:r w:rsidRPr="00B46231">
              <w:rPr>
                <w:bCs/>
                <w:color w:val="000000"/>
                <w:sz w:val="24"/>
                <w:szCs w:val="24"/>
              </w:rPr>
              <w:t>ПН.06</w:t>
            </w:r>
          </w:p>
        </w:tc>
        <w:tc>
          <w:tcPr>
            <w:tcW w:w="6246" w:type="dxa"/>
            <w:tcMar>
              <w:left w:w="28" w:type="dxa"/>
              <w:right w:w="28" w:type="dxa"/>
            </w:tcMar>
            <w:vAlign w:val="bottom"/>
          </w:tcPr>
          <w:p w14:paraId="330AF11A"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Основи збору, передачі та обробки інформації</w:t>
            </w:r>
          </w:p>
        </w:tc>
        <w:tc>
          <w:tcPr>
            <w:tcW w:w="1267" w:type="dxa"/>
            <w:gridSpan w:val="2"/>
            <w:tcMar>
              <w:left w:w="28" w:type="dxa"/>
              <w:right w:w="28" w:type="dxa"/>
            </w:tcMar>
          </w:tcPr>
          <w:p w14:paraId="45D04E88"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3</w:t>
            </w:r>
          </w:p>
        </w:tc>
        <w:tc>
          <w:tcPr>
            <w:tcW w:w="1308" w:type="dxa"/>
            <w:gridSpan w:val="2"/>
            <w:tcMar>
              <w:left w:w="28" w:type="dxa"/>
              <w:right w:w="28" w:type="dxa"/>
            </w:tcMar>
          </w:tcPr>
          <w:p w14:paraId="63619A4F"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7CE73A15" w14:textId="77777777" w:rsidTr="00DB4281">
        <w:trPr>
          <w:gridAfter w:val="1"/>
          <w:wAfter w:w="8" w:type="dxa"/>
          <w:jc w:val="center"/>
        </w:trPr>
        <w:tc>
          <w:tcPr>
            <w:tcW w:w="988" w:type="dxa"/>
            <w:tcMar>
              <w:left w:w="28" w:type="dxa"/>
              <w:right w:w="28" w:type="dxa"/>
            </w:tcMar>
          </w:tcPr>
          <w:p w14:paraId="1DF4271C"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ПН.07</w:t>
            </w:r>
          </w:p>
        </w:tc>
        <w:tc>
          <w:tcPr>
            <w:tcW w:w="6246" w:type="dxa"/>
            <w:tcMar>
              <w:left w:w="28" w:type="dxa"/>
              <w:right w:w="28" w:type="dxa"/>
            </w:tcMar>
            <w:vAlign w:val="bottom"/>
          </w:tcPr>
          <w:p w14:paraId="3A8D325E" w14:textId="77777777" w:rsidR="00DB4281" w:rsidRPr="00B46231" w:rsidRDefault="00DB4281" w:rsidP="00DB4281">
            <w:pPr>
              <w:keepNext/>
              <w:keepLines/>
              <w:suppressAutoHyphens/>
              <w:spacing w:line="240" w:lineRule="auto"/>
              <w:ind w:firstLine="0"/>
              <w:jc w:val="both"/>
              <w:rPr>
                <w:color w:val="000000"/>
                <w:sz w:val="24"/>
                <w:szCs w:val="24"/>
                <w:lang w:val="ru-RU"/>
              </w:rPr>
            </w:pPr>
            <w:r w:rsidRPr="00B46231">
              <w:rPr>
                <w:color w:val="000000"/>
                <w:sz w:val="24"/>
                <w:szCs w:val="24"/>
              </w:rPr>
              <w:t xml:space="preserve">Моделювання в програмному середовищі </w:t>
            </w:r>
            <w:r w:rsidRPr="00B46231">
              <w:rPr>
                <w:color w:val="000000"/>
                <w:sz w:val="24"/>
                <w:szCs w:val="24"/>
                <w:lang w:val="en-US"/>
              </w:rPr>
              <w:t>FactSage</w:t>
            </w:r>
          </w:p>
        </w:tc>
        <w:tc>
          <w:tcPr>
            <w:tcW w:w="1267" w:type="dxa"/>
            <w:gridSpan w:val="2"/>
            <w:tcMar>
              <w:left w:w="28" w:type="dxa"/>
              <w:right w:w="28" w:type="dxa"/>
            </w:tcMar>
          </w:tcPr>
          <w:p w14:paraId="55D207C7"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4</w:t>
            </w:r>
          </w:p>
        </w:tc>
        <w:tc>
          <w:tcPr>
            <w:tcW w:w="1308" w:type="dxa"/>
            <w:gridSpan w:val="2"/>
            <w:tcMar>
              <w:left w:w="28" w:type="dxa"/>
              <w:right w:w="28" w:type="dxa"/>
            </w:tcMar>
          </w:tcPr>
          <w:p w14:paraId="75815001"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0E5E3CCA" w14:textId="77777777" w:rsidTr="00DB4281">
        <w:trPr>
          <w:gridAfter w:val="1"/>
          <w:wAfter w:w="8" w:type="dxa"/>
          <w:jc w:val="center"/>
        </w:trPr>
        <w:tc>
          <w:tcPr>
            <w:tcW w:w="988" w:type="dxa"/>
            <w:tcMar>
              <w:left w:w="28" w:type="dxa"/>
              <w:right w:w="28" w:type="dxa"/>
            </w:tcMar>
          </w:tcPr>
          <w:p w14:paraId="4DAC446B" w14:textId="77777777" w:rsidR="00DB4281" w:rsidRPr="00B46231" w:rsidRDefault="00DB4281" w:rsidP="00DB4281">
            <w:pPr>
              <w:keepNext/>
              <w:keepLines/>
              <w:suppressAutoHyphens/>
              <w:spacing w:before="6"/>
              <w:ind w:left="16" w:hanging="16"/>
              <w:jc w:val="both"/>
              <w:rPr>
                <w:bCs/>
                <w:color w:val="000000"/>
                <w:sz w:val="24"/>
                <w:szCs w:val="24"/>
              </w:rPr>
            </w:pPr>
            <w:r w:rsidRPr="00B46231">
              <w:rPr>
                <w:bCs/>
                <w:color w:val="000000"/>
                <w:sz w:val="24"/>
                <w:szCs w:val="24"/>
              </w:rPr>
              <w:t>ПН.08</w:t>
            </w:r>
          </w:p>
        </w:tc>
        <w:tc>
          <w:tcPr>
            <w:tcW w:w="6246" w:type="dxa"/>
            <w:tcMar>
              <w:left w:w="28" w:type="dxa"/>
              <w:right w:w="28" w:type="dxa"/>
            </w:tcMar>
            <w:vAlign w:val="bottom"/>
          </w:tcPr>
          <w:p w14:paraId="64C9A266"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Опір матеріалів</w:t>
            </w:r>
          </w:p>
        </w:tc>
        <w:tc>
          <w:tcPr>
            <w:tcW w:w="1267" w:type="dxa"/>
            <w:gridSpan w:val="2"/>
            <w:tcMar>
              <w:left w:w="28" w:type="dxa"/>
              <w:right w:w="28" w:type="dxa"/>
            </w:tcMar>
          </w:tcPr>
          <w:p w14:paraId="2668019E"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4</w:t>
            </w:r>
          </w:p>
        </w:tc>
        <w:tc>
          <w:tcPr>
            <w:tcW w:w="1308" w:type="dxa"/>
            <w:gridSpan w:val="2"/>
            <w:tcMar>
              <w:left w:w="28" w:type="dxa"/>
              <w:right w:w="28" w:type="dxa"/>
            </w:tcMar>
          </w:tcPr>
          <w:p w14:paraId="7F12C6B6"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2FE10538" w14:textId="77777777" w:rsidTr="00DB4281">
        <w:trPr>
          <w:gridAfter w:val="1"/>
          <w:wAfter w:w="8" w:type="dxa"/>
          <w:jc w:val="center"/>
        </w:trPr>
        <w:tc>
          <w:tcPr>
            <w:tcW w:w="988" w:type="dxa"/>
            <w:tcMar>
              <w:left w:w="28" w:type="dxa"/>
              <w:right w:w="28" w:type="dxa"/>
            </w:tcMar>
          </w:tcPr>
          <w:p w14:paraId="504ED0D9"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ПН.09</w:t>
            </w:r>
          </w:p>
        </w:tc>
        <w:tc>
          <w:tcPr>
            <w:tcW w:w="6246" w:type="dxa"/>
            <w:tcMar>
              <w:left w:w="28" w:type="dxa"/>
              <w:right w:w="28" w:type="dxa"/>
            </w:tcMar>
            <w:vAlign w:val="bottom"/>
          </w:tcPr>
          <w:p w14:paraId="7AAEE8E6"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Матеріалознавство</w:t>
            </w:r>
          </w:p>
        </w:tc>
        <w:tc>
          <w:tcPr>
            <w:tcW w:w="1267" w:type="dxa"/>
            <w:gridSpan w:val="2"/>
            <w:tcMar>
              <w:left w:w="28" w:type="dxa"/>
              <w:right w:w="28" w:type="dxa"/>
            </w:tcMar>
          </w:tcPr>
          <w:p w14:paraId="2329B81E"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5</w:t>
            </w:r>
          </w:p>
        </w:tc>
        <w:tc>
          <w:tcPr>
            <w:tcW w:w="1308" w:type="dxa"/>
            <w:gridSpan w:val="2"/>
            <w:tcMar>
              <w:left w:w="28" w:type="dxa"/>
              <w:right w:w="28" w:type="dxa"/>
            </w:tcMar>
          </w:tcPr>
          <w:p w14:paraId="1289146B"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245FA052" w14:textId="77777777" w:rsidTr="00DB4281">
        <w:trPr>
          <w:gridAfter w:val="1"/>
          <w:wAfter w:w="8" w:type="dxa"/>
          <w:jc w:val="center"/>
        </w:trPr>
        <w:tc>
          <w:tcPr>
            <w:tcW w:w="988" w:type="dxa"/>
            <w:tcMar>
              <w:left w:w="28" w:type="dxa"/>
              <w:right w:w="28" w:type="dxa"/>
            </w:tcMar>
          </w:tcPr>
          <w:p w14:paraId="6691FF98"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ПН.10</w:t>
            </w:r>
          </w:p>
        </w:tc>
        <w:tc>
          <w:tcPr>
            <w:tcW w:w="6246" w:type="dxa"/>
            <w:tcMar>
              <w:left w:w="28" w:type="dxa"/>
              <w:right w:w="28" w:type="dxa"/>
            </w:tcMar>
            <w:vAlign w:val="bottom"/>
          </w:tcPr>
          <w:p w14:paraId="0A076AA6" w14:textId="77777777" w:rsidR="00DB4281" w:rsidRPr="00B46231" w:rsidRDefault="00DB4281" w:rsidP="00DB4281">
            <w:pPr>
              <w:keepNext/>
              <w:keepLines/>
              <w:suppressAutoHyphens/>
              <w:spacing w:line="240" w:lineRule="auto"/>
              <w:ind w:firstLine="0"/>
              <w:jc w:val="both"/>
              <w:rPr>
                <w:color w:val="000000"/>
                <w:sz w:val="24"/>
                <w:szCs w:val="24"/>
                <w:lang w:val="ru-RU"/>
              </w:rPr>
            </w:pPr>
            <w:r w:rsidRPr="00B46231">
              <w:rPr>
                <w:color w:val="000000"/>
                <w:sz w:val="24"/>
                <w:szCs w:val="24"/>
              </w:rPr>
              <w:t>Комп’ютерно-інтегровані технології при моделюванні матеріалів</w:t>
            </w:r>
          </w:p>
        </w:tc>
        <w:tc>
          <w:tcPr>
            <w:tcW w:w="1267" w:type="dxa"/>
            <w:gridSpan w:val="2"/>
            <w:tcMar>
              <w:left w:w="28" w:type="dxa"/>
              <w:right w:w="28" w:type="dxa"/>
            </w:tcMar>
          </w:tcPr>
          <w:p w14:paraId="59932284"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3</w:t>
            </w:r>
          </w:p>
        </w:tc>
        <w:tc>
          <w:tcPr>
            <w:tcW w:w="1308" w:type="dxa"/>
            <w:gridSpan w:val="2"/>
            <w:tcMar>
              <w:left w:w="28" w:type="dxa"/>
              <w:right w:w="28" w:type="dxa"/>
            </w:tcMar>
          </w:tcPr>
          <w:p w14:paraId="7CA01557"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61C35B1B" w14:textId="77777777" w:rsidTr="00DB4281">
        <w:trPr>
          <w:gridAfter w:val="1"/>
          <w:wAfter w:w="8" w:type="dxa"/>
          <w:jc w:val="center"/>
        </w:trPr>
        <w:tc>
          <w:tcPr>
            <w:tcW w:w="988" w:type="dxa"/>
            <w:tcMar>
              <w:left w:w="28" w:type="dxa"/>
              <w:right w:w="28" w:type="dxa"/>
            </w:tcMar>
          </w:tcPr>
          <w:p w14:paraId="03962B0E" w14:textId="77777777" w:rsidR="00DB4281" w:rsidRPr="00B46231" w:rsidRDefault="00DB4281" w:rsidP="00DB4281">
            <w:pPr>
              <w:keepNext/>
              <w:keepLines/>
              <w:suppressAutoHyphens/>
              <w:spacing w:before="6"/>
              <w:ind w:left="16" w:hanging="16"/>
              <w:jc w:val="both"/>
              <w:rPr>
                <w:bCs/>
                <w:color w:val="000000"/>
                <w:sz w:val="24"/>
                <w:szCs w:val="24"/>
              </w:rPr>
            </w:pPr>
            <w:r w:rsidRPr="00B46231">
              <w:rPr>
                <w:bCs/>
                <w:color w:val="000000"/>
                <w:sz w:val="24"/>
                <w:szCs w:val="24"/>
              </w:rPr>
              <w:t>ПН.11</w:t>
            </w:r>
          </w:p>
        </w:tc>
        <w:tc>
          <w:tcPr>
            <w:tcW w:w="6246" w:type="dxa"/>
            <w:tcMar>
              <w:left w:w="28" w:type="dxa"/>
              <w:right w:w="28" w:type="dxa"/>
            </w:tcMar>
            <w:vAlign w:val="bottom"/>
          </w:tcPr>
          <w:p w14:paraId="32FE7395"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Фізичні властивості і методи дослідження матеріалів</w:t>
            </w:r>
          </w:p>
        </w:tc>
        <w:tc>
          <w:tcPr>
            <w:tcW w:w="1267" w:type="dxa"/>
            <w:gridSpan w:val="2"/>
            <w:tcMar>
              <w:left w:w="28" w:type="dxa"/>
              <w:right w:w="28" w:type="dxa"/>
            </w:tcMar>
          </w:tcPr>
          <w:p w14:paraId="66A4D725"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5</w:t>
            </w:r>
          </w:p>
        </w:tc>
        <w:tc>
          <w:tcPr>
            <w:tcW w:w="1308" w:type="dxa"/>
            <w:gridSpan w:val="2"/>
            <w:tcMar>
              <w:left w:w="28" w:type="dxa"/>
              <w:right w:w="28" w:type="dxa"/>
            </w:tcMar>
          </w:tcPr>
          <w:p w14:paraId="5CDE933C"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2EB1F66E" w14:textId="77777777" w:rsidTr="00DB4281">
        <w:trPr>
          <w:gridAfter w:val="1"/>
          <w:wAfter w:w="8" w:type="dxa"/>
          <w:jc w:val="center"/>
        </w:trPr>
        <w:tc>
          <w:tcPr>
            <w:tcW w:w="988" w:type="dxa"/>
            <w:tcMar>
              <w:left w:w="28" w:type="dxa"/>
              <w:right w:w="28" w:type="dxa"/>
            </w:tcMar>
          </w:tcPr>
          <w:p w14:paraId="1E8B13BF"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ПН.12</w:t>
            </w:r>
          </w:p>
        </w:tc>
        <w:tc>
          <w:tcPr>
            <w:tcW w:w="6246" w:type="dxa"/>
            <w:tcMar>
              <w:left w:w="28" w:type="dxa"/>
              <w:right w:w="28" w:type="dxa"/>
            </w:tcMar>
            <w:vAlign w:val="bottom"/>
          </w:tcPr>
          <w:p w14:paraId="5881404E"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Комп’ютерне планування експерименту в матеріалознавстві</w:t>
            </w:r>
          </w:p>
        </w:tc>
        <w:tc>
          <w:tcPr>
            <w:tcW w:w="1267" w:type="dxa"/>
            <w:gridSpan w:val="2"/>
            <w:tcMar>
              <w:left w:w="28" w:type="dxa"/>
              <w:right w:w="28" w:type="dxa"/>
            </w:tcMar>
          </w:tcPr>
          <w:p w14:paraId="718CD9D5"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5</w:t>
            </w:r>
          </w:p>
        </w:tc>
        <w:tc>
          <w:tcPr>
            <w:tcW w:w="1308" w:type="dxa"/>
            <w:gridSpan w:val="2"/>
            <w:tcMar>
              <w:left w:w="28" w:type="dxa"/>
              <w:right w:w="28" w:type="dxa"/>
            </w:tcMar>
          </w:tcPr>
          <w:p w14:paraId="438DB6FE"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66D97FD2" w14:textId="77777777" w:rsidTr="00DB4281">
        <w:trPr>
          <w:gridAfter w:val="1"/>
          <w:wAfter w:w="8" w:type="dxa"/>
          <w:jc w:val="center"/>
        </w:trPr>
        <w:tc>
          <w:tcPr>
            <w:tcW w:w="988" w:type="dxa"/>
            <w:tcMar>
              <w:left w:w="28" w:type="dxa"/>
              <w:right w:w="28" w:type="dxa"/>
            </w:tcMar>
          </w:tcPr>
          <w:p w14:paraId="7C47B0B9"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ПН.13</w:t>
            </w:r>
          </w:p>
        </w:tc>
        <w:tc>
          <w:tcPr>
            <w:tcW w:w="6246" w:type="dxa"/>
            <w:tcMar>
              <w:left w:w="28" w:type="dxa"/>
              <w:right w:w="28" w:type="dxa"/>
            </w:tcMar>
            <w:vAlign w:val="bottom"/>
          </w:tcPr>
          <w:p w14:paraId="6553B672"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Моделювання та дослідження структури матеріалів</w:t>
            </w:r>
          </w:p>
        </w:tc>
        <w:tc>
          <w:tcPr>
            <w:tcW w:w="1267" w:type="dxa"/>
            <w:gridSpan w:val="2"/>
            <w:tcMar>
              <w:left w:w="28" w:type="dxa"/>
              <w:right w:w="28" w:type="dxa"/>
            </w:tcMar>
          </w:tcPr>
          <w:p w14:paraId="578B1C63"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5</w:t>
            </w:r>
          </w:p>
        </w:tc>
        <w:tc>
          <w:tcPr>
            <w:tcW w:w="1308" w:type="dxa"/>
            <w:gridSpan w:val="2"/>
            <w:tcMar>
              <w:left w:w="28" w:type="dxa"/>
              <w:right w:w="28" w:type="dxa"/>
            </w:tcMar>
          </w:tcPr>
          <w:p w14:paraId="0ECCEE2A"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Залік</w:t>
            </w:r>
          </w:p>
        </w:tc>
      </w:tr>
      <w:tr w:rsidR="00DB4281" w:rsidRPr="00B46231" w14:paraId="354DC535" w14:textId="77777777" w:rsidTr="00DB4281">
        <w:trPr>
          <w:gridAfter w:val="1"/>
          <w:wAfter w:w="8" w:type="dxa"/>
          <w:jc w:val="center"/>
        </w:trPr>
        <w:tc>
          <w:tcPr>
            <w:tcW w:w="988" w:type="dxa"/>
            <w:tcMar>
              <w:left w:w="28" w:type="dxa"/>
              <w:right w:w="28" w:type="dxa"/>
            </w:tcMar>
          </w:tcPr>
          <w:p w14:paraId="41098ED4"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ПН.14</w:t>
            </w:r>
          </w:p>
        </w:tc>
        <w:tc>
          <w:tcPr>
            <w:tcW w:w="6246" w:type="dxa"/>
            <w:tcMar>
              <w:left w:w="28" w:type="dxa"/>
              <w:right w:w="28" w:type="dxa"/>
            </w:tcMar>
            <w:vAlign w:val="bottom"/>
          </w:tcPr>
          <w:p w14:paraId="26B9384E"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Стандартизація, метрологія та контролювання якості продукції</w:t>
            </w:r>
          </w:p>
        </w:tc>
        <w:tc>
          <w:tcPr>
            <w:tcW w:w="1267" w:type="dxa"/>
            <w:gridSpan w:val="2"/>
            <w:tcMar>
              <w:left w:w="28" w:type="dxa"/>
              <w:right w:w="28" w:type="dxa"/>
            </w:tcMar>
          </w:tcPr>
          <w:p w14:paraId="2AB1C148"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6</w:t>
            </w:r>
          </w:p>
        </w:tc>
        <w:tc>
          <w:tcPr>
            <w:tcW w:w="1308" w:type="dxa"/>
            <w:gridSpan w:val="2"/>
            <w:tcMar>
              <w:left w:w="28" w:type="dxa"/>
              <w:right w:w="28" w:type="dxa"/>
            </w:tcMar>
          </w:tcPr>
          <w:p w14:paraId="0050C2CC"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4C2E3BC9" w14:textId="77777777" w:rsidTr="00DB4281">
        <w:trPr>
          <w:gridAfter w:val="1"/>
          <w:wAfter w:w="8" w:type="dxa"/>
          <w:jc w:val="center"/>
        </w:trPr>
        <w:tc>
          <w:tcPr>
            <w:tcW w:w="988" w:type="dxa"/>
            <w:tcMar>
              <w:left w:w="28" w:type="dxa"/>
              <w:right w:w="28" w:type="dxa"/>
            </w:tcMar>
          </w:tcPr>
          <w:p w14:paraId="03934578"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ПН.15</w:t>
            </w:r>
          </w:p>
        </w:tc>
        <w:tc>
          <w:tcPr>
            <w:tcW w:w="6246" w:type="dxa"/>
            <w:tcMar>
              <w:left w:w="28" w:type="dxa"/>
              <w:right w:w="28" w:type="dxa"/>
            </w:tcMar>
            <w:vAlign w:val="bottom"/>
          </w:tcPr>
          <w:p w14:paraId="43DCCBD5"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Нанотехнології та наноматеріали</w:t>
            </w:r>
          </w:p>
        </w:tc>
        <w:tc>
          <w:tcPr>
            <w:tcW w:w="1267" w:type="dxa"/>
            <w:gridSpan w:val="2"/>
            <w:tcMar>
              <w:left w:w="28" w:type="dxa"/>
              <w:right w:w="28" w:type="dxa"/>
            </w:tcMar>
          </w:tcPr>
          <w:p w14:paraId="08848FE9"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6</w:t>
            </w:r>
          </w:p>
        </w:tc>
        <w:tc>
          <w:tcPr>
            <w:tcW w:w="1308" w:type="dxa"/>
            <w:gridSpan w:val="2"/>
            <w:tcMar>
              <w:left w:w="28" w:type="dxa"/>
              <w:right w:w="28" w:type="dxa"/>
            </w:tcMar>
          </w:tcPr>
          <w:p w14:paraId="609195D7"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4329AE01" w14:textId="77777777" w:rsidTr="00DB4281">
        <w:trPr>
          <w:gridAfter w:val="1"/>
          <w:wAfter w:w="8" w:type="dxa"/>
          <w:jc w:val="center"/>
        </w:trPr>
        <w:tc>
          <w:tcPr>
            <w:tcW w:w="988" w:type="dxa"/>
            <w:tcMar>
              <w:left w:w="28" w:type="dxa"/>
              <w:right w:w="28" w:type="dxa"/>
            </w:tcMar>
          </w:tcPr>
          <w:p w14:paraId="24B87054"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ПН.16</w:t>
            </w:r>
          </w:p>
        </w:tc>
        <w:tc>
          <w:tcPr>
            <w:tcW w:w="6246" w:type="dxa"/>
            <w:tcMar>
              <w:left w:w="28" w:type="dxa"/>
              <w:right w:w="28" w:type="dxa"/>
            </w:tcMar>
            <w:vAlign w:val="bottom"/>
          </w:tcPr>
          <w:p w14:paraId="52BA05FB"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Дизайн та обробка сплавів на основі заліза</w:t>
            </w:r>
          </w:p>
        </w:tc>
        <w:tc>
          <w:tcPr>
            <w:tcW w:w="1267" w:type="dxa"/>
            <w:gridSpan w:val="2"/>
            <w:tcMar>
              <w:left w:w="28" w:type="dxa"/>
              <w:right w:w="28" w:type="dxa"/>
            </w:tcMar>
          </w:tcPr>
          <w:p w14:paraId="45844241"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6</w:t>
            </w:r>
          </w:p>
        </w:tc>
        <w:tc>
          <w:tcPr>
            <w:tcW w:w="1308" w:type="dxa"/>
            <w:gridSpan w:val="2"/>
            <w:tcMar>
              <w:left w:w="28" w:type="dxa"/>
              <w:right w:w="28" w:type="dxa"/>
            </w:tcMar>
          </w:tcPr>
          <w:p w14:paraId="7DEE89CE"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454CECD2" w14:textId="77777777" w:rsidTr="00DB4281">
        <w:trPr>
          <w:gridAfter w:val="1"/>
          <w:wAfter w:w="8" w:type="dxa"/>
          <w:jc w:val="center"/>
        </w:trPr>
        <w:tc>
          <w:tcPr>
            <w:tcW w:w="988" w:type="dxa"/>
            <w:tcMar>
              <w:left w:w="28" w:type="dxa"/>
              <w:right w:w="28" w:type="dxa"/>
            </w:tcMar>
          </w:tcPr>
          <w:p w14:paraId="3105341B"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ПН.17</w:t>
            </w:r>
          </w:p>
        </w:tc>
        <w:tc>
          <w:tcPr>
            <w:tcW w:w="6246" w:type="dxa"/>
            <w:tcMar>
              <w:left w:w="28" w:type="dxa"/>
              <w:right w:w="28" w:type="dxa"/>
            </w:tcMar>
            <w:vAlign w:val="bottom"/>
          </w:tcPr>
          <w:p w14:paraId="2FACBE2F"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Технологія обробки матеріалів</w:t>
            </w:r>
          </w:p>
        </w:tc>
        <w:tc>
          <w:tcPr>
            <w:tcW w:w="1267" w:type="dxa"/>
            <w:gridSpan w:val="2"/>
            <w:tcMar>
              <w:left w:w="28" w:type="dxa"/>
              <w:right w:w="28" w:type="dxa"/>
            </w:tcMar>
          </w:tcPr>
          <w:p w14:paraId="1108EAC4"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3</w:t>
            </w:r>
          </w:p>
        </w:tc>
        <w:tc>
          <w:tcPr>
            <w:tcW w:w="1308" w:type="dxa"/>
            <w:gridSpan w:val="2"/>
            <w:tcMar>
              <w:left w:w="28" w:type="dxa"/>
              <w:right w:w="28" w:type="dxa"/>
            </w:tcMar>
          </w:tcPr>
          <w:p w14:paraId="1E2324F1"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Залік</w:t>
            </w:r>
          </w:p>
        </w:tc>
      </w:tr>
      <w:tr w:rsidR="00DB4281" w:rsidRPr="00B46231" w14:paraId="590A4EC1" w14:textId="77777777" w:rsidTr="00DB4281">
        <w:trPr>
          <w:gridAfter w:val="1"/>
          <w:wAfter w:w="8" w:type="dxa"/>
          <w:jc w:val="center"/>
        </w:trPr>
        <w:tc>
          <w:tcPr>
            <w:tcW w:w="988" w:type="dxa"/>
            <w:tcMar>
              <w:left w:w="28" w:type="dxa"/>
              <w:right w:w="28" w:type="dxa"/>
            </w:tcMar>
          </w:tcPr>
          <w:p w14:paraId="332601C4" w14:textId="77777777" w:rsidR="00DB4281" w:rsidRPr="00B46231" w:rsidRDefault="00DB4281" w:rsidP="00DB4281">
            <w:pPr>
              <w:keepNext/>
              <w:keepLines/>
              <w:suppressAutoHyphens/>
              <w:spacing w:before="6"/>
              <w:ind w:left="16" w:right="-98" w:hanging="16"/>
              <w:jc w:val="both"/>
              <w:rPr>
                <w:bCs/>
                <w:color w:val="000000"/>
                <w:sz w:val="24"/>
                <w:szCs w:val="24"/>
              </w:rPr>
            </w:pPr>
            <w:r w:rsidRPr="00B46231">
              <w:rPr>
                <w:bCs/>
                <w:color w:val="000000"/>
                <w:sz w:val="24"/>
                <w:szCs w:val="24"/>
              </w:rPr>
              <w:t>ПН.18</w:t>
            </w:r>
          </w:p>
        </w:tc>
        <w:tc>
          <w:tcPr>
            <w:tcW w:w="6246" w:type="dxa"/>
            <w:tcMar>
              <w:left w:w="28" w:type="dxa"/>
              <w:right w:w="28" w:type="dxa"/>
            </w:tcMar>
            <w:vAlign w:val="bottom"/>
          </w:tcPr>
          <w:p w14:paraId="541E8EFF"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Діагностика і дефектоскопія матеріалів і виробів</w:t>
            </w:r>
          </w:p>
        </w:tc>
        <w:tc>
          <w:tcPr>
            <w:tcW w:w="1267" w:type="dxa"/>
            <w:gridSpan w:val="2"/>
            <w:tcMar>
              <w:left w:w="28" w:type="dxa"/>
              <w:right w:w="28" w:type="dxa"/>
            </w:tcMar>
          </w:tcPr>
          <w:p w14:paraId="3360C1D3"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3,5</w:t>
            </w:r>
          </w:p>
        </w:tc>
        <w:tc>
          <w:tcPr>
            <w:tcW w:w="1308" w:type="dxa"/>
            <w:gridSpan w:val="2"/>
            <w:tcMar>
              <w:left w:w="28" w:type="dxa"/>
              <w:right w:w="28" w:type="dxa"/>
            </w:tcMar>
          </w:tcPr>
          <w:p w14:paraId="21F898CA" w14:textId="77777777" w:rsidR="00DB4281" w:rsidRPr="00B46231" w:rsidRDefault="00DB4281" w:rsidP="00DB4281">
            <w:pPr>
              <w:keepNext/>
              <w:keepLines/>
              <w:suppressAutoHyphens/>
              <w:spacing w:line="240" w:lineRule="auto"/>
              <w:ind w:firstLine="0"/>
              <w:jc w:val="both"/>
              <w:rPr>
                <w:b/>
                <w:bCs/>
                <w:color w:val="000000"/>
                <w:sz w:val="24"/>
                <w:szCs w:val="24"/>
              </w:rPr>
            </w:pPr>
            <w:r w:rsidRPr="00B46231">
              <w:rPr>
                <w:bCs/>
                <w:color w:val="000000"/>
                <w:sz w:val="24"/>
                <w:szCs w:val="24"/>
              </w:rPr>
              <w:t>Екзамен</w:t>
            </w:r>
          </w:p>
        </w:tc>
      </w:tr>
      <w:tr w:rsidR="00DB4281" w:rsidRPr="00B46231" w14:paraId="697E6289" w14:textId="77777777" w:rsidTr="00DB4281">
        <w:trPr>
          <w:jc w:val="center"/>
        </w:trPr>
        <w:tc>
          <w:tcPr>
            <w:tcW w:w="7242" w:type="dxa"/>
            <w:gridSpan w:val="3"/>
            <w:tcMar>
              <w:left w:w="28" w:type="dxa"/>
              <w:right w:w="28" w:type="dxa"/>
            </w:tcMar>
          </w:tcPr>
          <w:p w14:paraId="7B7C25FD" w14:textId="77777777" w:rsidR="00DB4281" w:rsidRPr="00B46231" w:rsidRDefault="00DB4281" w:rsidP="00DB4281">
            <w:pPr>
              <w:keepNext/>
              <w:keepLines/>
              <w:suppressAutoHyphens/>
              <w:spacing w:line="240" w:lineRule="auto"/>
              <w:ind w:firstLine="99"/>
              <w:jc w:val="both"/>
              <w:rPr>
                <w:b/>
                <w:color w:val="000000"/>
                <w:sz w:val="24"/>
                <w:szCs w:val="24"/>
              </w:rPr>
            </w:pPr>
            <w:r w:rsidRPr="00B46231">
              <w:rPr>
                <w:b/>
                <w:color w:val="000000"/>
                <w:sz w:val="24"/>
                <w:szCs w:val="24"/>
              </w:rPr>
              <w:t>Загальний обсяг нормативних дисциплін</w:t>
            </w:r>
          </w:p>
        </w:tc>
        <w:tc>
          <w:tcPr>
            <w:tcW w:w="1267" w:type="dxa"/>
            <w:gridSpan w:val="2"/>
            <w:tcMar>
              <w:left w:w="28" w:type="dxa"/>
              <w:right w:w="28" w:type="dxa"/>
            </w:tcMar>
          </w:tcPr>
          <w:p w14:paraId="64CA5FFB"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spacing w:line="240" w:lineRule="auto"/>
              <w:ind w:firstLine="0"/>
              <w:jc w:val="center"/>
              <w:textAlignment w:val="baseline"/>
              <w:rPr>
                <w:rFonts w:eastAsia="Times New Roman"/>
                <w:b/>
                <w:color w:val="000000"/>
                <w:sz w:val="24"/>
                <w:szCs w:val="24"/>
                <w:lang w:eastAsia="uk-UA"/>
              </w:rPr>
            </w:pPr>
            <w:r w:rsidRPr="00B46231">
              <w:rPr>
                <w:rFonts w:eastAsia="Times New Roman"/>
                <w:b/>
                <w:color w:val="000000"/>
                <w:sz w:val="24"/>
                <w:szCs w:val="24"/>
                <w:lang w:eastAsia="uk-UA"/>
              </w:rPr>
              <w:t>7</w:t>
            </w:r>
            <w:r w:rsidRPr="00B46231">
              <w:rPr>
                <w:rFonts w:eastAsia="Times New Roman"/>
                <w:b/>
                <w:color w:val="000000"/>
                <w:sz w:val="24"/>
                <w:szCs w:val="24"/>
                <w:lang w:val="ru-RU" w:eastAsia="uk-UA"/>
              </w:rPr>
              <w:t>5</w:t>
            </w:r>
            <w:r w:rsidRPr="00B46231">
              <w:rPr>
                <w:rFonts w:eastAsia="Times New Roman"/>
                <w:b/>
                <w:color w:val="000000"/>
                <w:sz w:val="24"/>
                <w:szCs w:val="24"/>
                <w:lang w:eastAsia="uk-UA"/>
              </w:rPr>
              <w:t>,5</w:t>
            </w:r>
          </w:p>
        </w:tc>
        <w:tc>
          <w:tcPr>
            <w:tcW w:w="1308" w:type="dxa"/>
            <w:gridSpan w:val="2"/>
            <w:tcMar>
              <w:left w:w="28" w:type="dxa"/>
              <w:right w:w="28" w:type="dxa"/>
            </w:tcMar>
          </w:tcPr>
          <w:p w14:paraId="42D110CD" w14:textId="77777777" w:rsidR="00DB4281" w:rsidRPr="00B46231" w:rsidRDefault="00DB4281" w:rsidP="00DB4281">
            <w:pPr>
              <w:keepNext/>
              <w:keepLines/>
              <w:suppressAutoHyphens/>
              <w:spacing w:line="240" w:lineRule="auto"/>
              <w:ind w:firstLine="0"/>
              <w:jc w:val="both"/>
              <w:rPr>
                <w:b/>
                <w:bCs/>
                <w:color w:val="000000"/>
                <w:sz w:val="24"/>
                <w:szCs w:val="24"/>
              </w:rPr>
            </w:pPr>
          </w:p>
        </w:tc>
      </w:tr>
      <w:tr w:rsidR="00DB4281" w:rsidRPr="00B46231" w14:paraId="2D280B5C" w14:textId="77777777" w:rsidTr="00DB4281">
        <w:trPr>
          <w:trHeight w:val="374"/>
          <w:jc w:val="center"/>
        </w:trPr>
        <w:tc>
          <w:tcPr>
            <w:tcW w:w="9817" w:type="dxa"/>
            <w:gridSpan w:val="7"/>
            <w:tcMar>
              <w:left w:w="28" w:type="dxa"/>
              <w:right w:w="28" w:type="dxa"/>
            </w:tcMar>
            <w:vAlign w:val="center"/>
          </w:tcPr>
          <w:p w14:paraId="30970859" w14:textId="77777777" w:rsidR="00DB4281" w:rsidRPr="00B46231" w:rsidRDefault="00DB4281" w:rsidP="00DB4281">
            <w:pPr>
              <w:spacing w:line="240" w:lineRule="auto"/>
              <w:ind w:firstLine="0"/>
              <w:jc w:val="both"/>
              <w:rPr>
                <w:bCs/>
                <w:color w:val="000000"/>
                <w:sz w:val="24"/>
                <w:szCs w:val="24"/>
              </w:rPr>
            </w:pPr>
            <w:r w:rsidRPr="00B46231">
              <w:rPr>
                <w:b/>
                <w:bCs/>
                <w:color w:val="000000"/>
                <w:sz w:val="24"/>
                <w:szCs w:val="24"/>
              </w:rPr>
              <w:t>Варіативні навчальні дисципліни</w:t>
            </w:r>
          </w:p>
        </w:tc>
      </w:tr>
      <w:tr w:rsidR="00DB4281" w:rsidRPr="00B46231" w14:paraId="1FF3481F" w14:textId="77777777" w:rsidTr="00DB4281">
        <w:trPr>
          <w:jc w:val="center"/>
        </w:trPr>
        <w:tc>
          <w:tcPr>
            <w:tcW w:w="9817" w:type="dxa"/>
            <w:gridSpan w:val="7"/>
            <w:tcMar>
              <w:left w:w="28" w:type="dxa"/>
              <w:right w:w="28" w:type="dxa"/>
            </w:tcMar>
            <w:vAlign w:val="center"/>
          </w:tcPr>
          <w:p w14:paraId="744897C5" w14:textId="77777777" w:rsidR="00DB4281" w:rsidRPr="00B46231" w:rsidRDefault="00DB4281" w:rsidP="00DB4281">
            <w:pPr>
              <w:spacing w:line="240" w:lineRule="auto"/>
              <w:ind w:firstLine="0"/>
              <w:jc w:val="both"/>
              <w:rPr>
                <w:i/>
                <w:iCs/>
                <w:color w:val="000000"/>
                <w:sz w:val="24"/>
                <w:szCs w:val="24"/>
              </w:rPr>
            </w:pPr>
            <w:r w:rsidRPr="00B46231">
              <w:rPr>
                <w:i/>
                <w:iCs/>
                <w:color w:val="000000"/>
                <w:sz w:val="24"/>
                <w:szCs w:val="24"/>
              </w:rPr>
              <w:t xml:space="preserve">Обираються 54 кредити із запропонованого переліку </w:t>
            </w:r>
          </w:p>
        </w:tc>
      </w:tr>
      <w:tr w:rsidR="00DB4281" w:rsidRPr="00B46231" w14:paraId="797BC9C5" w14:textId="77777777" w:rsidTr="00DB4281">
        <w:trPr>
          <w:gridAfter w:val="1"/>
          <w:wAfter w:w="8" w:type="dxa"/>
          <w:jc w:val="center"/>
        </w:trPr>
        <w:tc>
          <w:tcPr>
            <w:tcW w:w="988" w:type="dxa"/>
            <w:tcMar>
              <w:left w:w="28" w:type="dxa"/>
              <w:right w:w="28" w:type="dxa"/>
            </w:tcMar>
            <w:vAlign w:val="center"/>
          </w:tcPr>
          <w:p w14:paraId="532281EF"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ПВ.1.01</w:t>
            </w:r>
          </w:p>
        </w:tc>
        <w:tc>
          <w:tcPr>
            <w:tcW w:w="6246" w:type="dxa"/>
            <w:tcMar>
              <w:left w:w="28" w:type="dxa"/>
              <w:right w:w="28" w:type="dxa"/>
            </w:tcMar>
            <w:vAlign w:val="bottom"/>
          </w:tcPr>
          <w:p w14:paraId="6DDFA243"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Фізика руйнування конструкційних матеріалів</w:t>
            </w:r>
          </w:p>
        </w:tc>
        <w:tc>
          <w:tcPr>
            <w:tcW w:w="1267" w:type="dxa"/>
            <w:gridSpan w:val="2"/>
            <w:tcMar>
              <w:left w:w="28" w:type="dxa"/>
              <w:right w:w="28" w:type="dxa"/>
            </w:tcMar>
          </w:tcPr>
          <w:p w14:paraId="3760C885"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7,5</w:t>
            </w:r>
          </w:p>
        </w:tc>
        <w:tc>
          <w:tcPr>
            <w:tcW w:w="1308" w:type="dxa"/>
            <w:gridSpan w:val="2"/>
            <w:tcMar>
              <w:left w:w="28" w:type="dxa"/>
              <w:right w:w="28" w:type="dxa"/>
            </w:tcMar>
          </w:tcPr>
          <w:p w14:paraId="16F96A9D"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296440ED" w14:textId="77777777" w:rsidTr="00DB4281">
        <w:trPr>
          <w:gridAfter w:val="1"/>
          <w:wAfter w:w="8" w:type="dxa"/>
          <w:jc w:val="center"/>
        </w:trPr>
        <w:tc>
          <w:tcPr>
            <w:tcW w:w="988" w:type="dxa"/>
            <w:tcMar>
              <w:left w:w="28" w:type="dxa"/>
              <w:right w:w="28" w:type="dxa"/>
            </w:tcMar>
            <w:vAlign w:val="center"/>
          </w:tcPr>
          <w:p w14:paraId="1CF88860" w14:textId="77777777" w:rsidR="00DB4281" w:rsidRPr="00B46231" w:rsidRDefault="00DB4281" w:rsidP="00DB4281">
            <w:pPr>
              <w:ind w:left="16" w:hanging="16"/>
              <w:jc w:val="both"/>
              <w:rPr>
                <w:color w:val="000000"/>
                <w:sz w:val="24"/>
                <w:szCs w:val="24"/>
              </w:rPr>
            </w:pPr>
            <w:r w:rsidRPr="00B46231">
              <w:rPr>
                <w:color w:val="000000"/>
                <w:sz w:val="24"/>
                <w:szCs w:val="24"/>
              </w:rPr>
              <w:t>ПВ.1.02</w:t>
            </w:r>
          </w:p>
        </w:tc>
        <w:tc>
          <w:tcPr>
            <w:tcW w:w="6246" w:type="dxa"/>
            <w:tcMar>
              <w:left w:w="28" w:type="dxa"/>
              <w:right w:w="28" w:type="dxa"/>
            </w:tcMar>
            <w:vAlign w:val="bottom"/>
          </w:tcPr>
          <w:p w14:paraId="05947D75"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Пластичні маси</w:t>
            </w:r>
          </w:p>
        </w:tc>
        <w:tc>
          <w:tcPr>
            <w:tcW w:w="1267" w:type="dxa"/>
            <w:gridSpan w:val="2"/>
            <w:tcMar>
              <w:left w:w="28" w:type="dxa"/>
              <w:right w:w="28" w:type="dxa"/>
            </w:tcMar>
          </w:tcPr>
          <w:p w14:paraId="2C9D95EC"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7,5</w:t>
            </w:r>
          </w:p>
        </w:tc>
        <w:tc>
          <w:tcPr>
            <w:tcW w:w="1308" w:type="dxa"/>
            <w:gridSpan w:val="2"/>
            <w:tcMar>
              <w:left w:w="28" w:type="dxa"/>
              <w:right w:w="28" w:type="dxa"/>
            </w:tcMar>
          </w:tcPr>
          <w:p w14:paraId="348D3CDA"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69FC4565" w14:textId="77777777" w:rsidTr="00DB4281">
        <w:trPr>
          <w:gridAfter w:val="1"/>
          <w:wAfter w:w="8" w:type="dxa"/>
          <w:jc w:val="center"/>
        </w:trPr>
        <w:tc>
          <w:tcPr>
            <w:tcW w:w="988" w:type="dxa"/>
            <w:tcMar>
              <w:left w:w="28" w:type="dxa"/>
              <w:right w:w="28" w:type="dxa"/>
            </w:tcMar>
            <w:vAlign w:val="center"/>
          </w:tcPr>
          <w:p w14:paraId="061B93C0"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ПВ.2.01</w:t>
            </w:r>
          </w:p>
        </w:tc>
        <w:tc>
          <w:tcPr>
            <w:tcW w:w="6246" w:type="dxa"/>
            <w:tcMar>
              <w:left w:w="28" w:type="dxa"/>
              <w:right w:w="28" w:type="dxa"/>
            </w:tcMar>
            <w:vAlign w:val="bottom"/>
          </w:tcPr>
          <w:p w14:paraId="6AFFE372"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Кольорові метали та сплави</w:t>
            </w:r>
          </w:p>
        </w:tc>
        <w:tc>
          <w:tcPr>
            <w:tcW w:w="1267" w:type="dxa"/>
            <w:gridSpan w:val="2"/>
            <w:tcMar>
              <w:left w:w="28" w:type="dxa"/>
              <w:right w:w="28" w:type="dxa"/>
            </w:tcMar>
          </w:tcPr>
          <w:p w14:paraId="75C57D2E"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7</w:t>
            </w:r>
          </w:p>
        </w:tc>
        <w:tc>
          <w:tcPr>
            <w:tcW w:w="1308" w:type="dxa"/>
            <w:gridSpan w:val="2"/>
            <w:tcMar>
              <w:left w:w="28" w:type="dxa"/>
              <w:right w:w="28" w:type="dxa"/>
            </w:tcMar>
          </w:tcPr>
          <w:p w14:paraId="346035CA"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73675557" w14:textId="77777777" w:rsidTr="00DB4281">
        <w:trPr>
          <w:gridAfter w:val="1"/>
          <w:wAfter w:w="8" w:type="dxa"/>
          <w:jc w:val="center"/>
        </w:trPr>
        <w:tc>
          <w:tcPr>
            <w:tcW w:w="988" w:type="dxa"/>
            <w:tcMar>
              <w:left w:w="28" w:type="dxa"/>
              <w:right w:w="28" w:type="dxa"/>
            </w:tcMar>
            <w:vAlign w:val="center"/>
          </w:tcPr>
          <w:p w14:paraId="0DFF2AAE" w14:textId="77777777" w:rsidR="00DB4281" w:rsidRPr="00B46231" w:rsidRDefault="00DB4281" w:rsidP="00DB4281">
            <w:pPr>
              <w:ind w:left="16" w:hanging="16"/>
              <w:jc w:val="both"/>
              <w:rPr>
                <w:color w:val="000000"/>
                <w:sz w:val="24"/>
                <w:szCs w:val="24"/>
              </w:rPr>
            </w:pPr>
            <w:r w:rsidRPr="00B46231">
              <w:rPr>
                <w:color w:val="000000"/>
                <w:sz w:val="24"/>
                <w:szCs w:val="24"/>
              </w:rPr>
              <w:t>ПВ.2.02</w:t>
            </w:r>
          </w:p>
        </w:tc>
        <w:tc>
          <w:tcPr>
            <w:tcW w:w="6246" w:type="dxa"/>
            <w:tcMar>
              <w:left w:w="28" w:type="dxa"/>
              <w:right w:w="28" w:type="dxa"/>
            </w:tcMar>
            <w:vAlign w:val="bottom"/>
          </w:tcPr>
          <w:p w14:paraId="111519C6"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Перспективні будівельні матеріали та металеві конструкції для багатоповерхових споруд</w:t>
            </w:r>
          </w:p>
        </w:tc>
        <w:tc>
          <w:tcPr>
            <w:tcW w:w="1267" w:type="dxa"/>
            <w:gridSpan w:val="2"/>
            <w:tcMar>
              <w:left w:w="28" w:type="dxa"/>
              <w:right w:w="28" w:type="dxa"/>
            </w:tcMar>
          </w:tcPr>
          <w:p w14:paraId="718A7C1F"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7</w:t>
            </w:r>
          </w:p>
        </w:tc>
        <w:tc>
          <w:tcPr>
            <w:tcW w:w="1308" w:type="dxa"/>
            <w:gridSpan w:val="2"/>
            <w:tcMar>
              <w:left w:w="28" w:type="dxa"/>
              <w:right w:w="28" w:type="dxa"/>
            </w:tcMar>
          </w:tcPr>
          <w:p w14:paraId="68C89E21"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3BECA7EC" w14:textId="77777777" w:rsidTr="00DB4281">
        <w:trPr>
          <w:gridAfter w:val="1"/>
          <w:wAfter w:w="8" w:type="dxa"/>
          <w:jc w:val="center"/>
        </w:trPr>
        <w:tc>
          <w:tcPr>
            <w:tcW w:w="988" w:type="dxa"/>
            <w:tcMar>
              <w:left w:w="28" w:type="dxa"/>
              <w:right w:w="28" w:type="dxa"/>
            </w:tcMar>
            <w:vAlign w:val="center"/>
          </w:tcPr>
          <w:p w14:paraId="5E41E663"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ПВ.3.01</w:t>
            </w:r>
          </w:p>
        </w:tc>
        <w:tc>
          <w:tcPr>
            <w:tcW w:w="6246" w:type="dxa"/>
            <w:tcMar>
              <w:left w:w="28" w:type="dxa"/>
              <w:right w:w="28" w:type="dxa"/>
            </w:tcMar>
            <w:vAlign w:val="bottom"/>
          </w:tcPr>
          <w:p w14:paraId="21304081"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Комп’ютерні технології у матеріалознавстві</w:t>
            </w:r>
          </w:p>
        </w:tc>
        <w:tc>
          <w:tcPr>
            <w:tcW w:w="1267" w:type="dxa"/>
            <w:gridSpan w:val="2"/>
            <w:tcMar>
              <w:left w:w="28" w:type="dxa"/>
              <w:right w:w="28" w:type="dxa"/>
            </w:tcMar>
          </w:tcPr>
          <w:p w14:paraId="532754DA"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7</w:t>
            </w:r>
          </w:p>
        </w:tc>
        <w:tc>
          <w:tcPr>
            <w:tcW w:w="1308" w:type="dxa"/>
            <w:gridSpan w:val="2"/>
            <w:tcMar>
              <w:left w:w="28" w:type="dxa"/>
              <w:right w:w="28" w:type="dxa"/>
            </w:tcMar>
          </w:tcPr>
          <w:p w14:paraId="26EF0DAF"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5EEEE8D8" w14:textId="77777777" w:rsidTr="00DB4281">
        <w:trPr>
          <w:gridAfter w:val="1"/>
          <w:wAfter w:w="8" w:type="dxa"/>
          <w:jc w:val="center"/>
        </w:trPr>
        <w:tc>
          <w:tcPr>
            <w:tcW w:w="988" w:type="dxa"/>
            <w:tcMar>
              <w:left w:w="28" w:type="dxa"/>
              <w:right w:w="28" w:type="dxa"/>
            </w:tcMar>
            <w:vAlign w:val="center"/>
          </w:tcPr>
          <w:p w14:paraId="00F2EF2A" w14:textId="77777777" w:rsidR="00DB4281" w:rsidRPr="00B46231" w:rsidRDefault="00DB4281" w:rsidP="00DB4281">
            <w:pPr>
              <w:ind w:left="16" w:hanging="16"/>
              <w:jc w:val="both"/>
              <w:rPr>
                <w:color w:val="000000"/>
                <w:sz w:val="24"/>
                <w:szCs w:val="24"/>
              </w:rPr>
            </w:pPr>
            <w:r w:rsidRPr="00B46231">
              <w:rPr>
                <w:color w:val="000000"/>
                <w:sz w:val="24"/>
                <w:szCs w:val="24"/>
              </w:rPr>
              <w:t>ПВ.3.02</w:t>
            </w:r>
          </w:p>
        </w:tc>
        <w:tc>
          <w:tcPr>
            <w:tcW w:w="6246" w:type="dxa"/>
            <w:tcMar>
              <w:left w:w="28" w:type="dxa"/>
              <w:right w:w="28" w:type="dxa"/>
            </w:tcMar>
            <w:vAlign w:val="bottom"/>
          </w:tcPr>
          <w:p w14:paraId="02CDDD5A"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Організація, планування і управління виробництвом</w:t>
            </w:r>
          </w:p>
        </w:tc>
        <w:tc>
          <w:tcPr>
            <w:tcW w:w="1267" w:type="dxa"/>
            <w:gridSpan w:val="2"/>
            <w:tcMar>
              <w:left w:w="28" w:type="dxa"/>
              <w:right w:w="28" w:type="dxa"/>
            </w:tcMar>
          </w:tcPr>
          <w:p w14:paraId="2EB176ED"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7</w:t>
            </w:r>
          </w:p>
        </w:tc>
        <w:tc>
          <w:tcPr>
            <w:tcW w:w="1308" w:type="dxa"/>
            <w:gridSpan w:val="2"/>
            <w:tcMar>
              <w:left w:w="28" w:type="dxa"/>
              <w:right w:w="28" w:type="dxa"/>
            </w:tcMar>
          </w:tcPr>
          <w:p w14:paraId="692C2E08"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400BFE12" w14:textId="77777777" w:rsidTr="00DB4281">
        <w:trPr>
          <w:gridAfter w:val="1"/>
          <w:wAfter w:w="8" w:type="dxa"/>
          <w:jc w:val="center"/>
        </w:trPr>
        <w:tc>
          <w:tcPr>
            <w:tcW w:w="988" w:type="dxa"/>
            <w:tcMar>
              <w:left w:w="28" w:type="dxa"/>
              <w:right w:w="28" w:type="dxa"/>
            </w:tcMar>
            <w:vAlign w:val="center"/>
          </w:tcPr>
          <w:p w14:paraId="0E679943"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ПВ.4.01</w:t>
            </w:r>
          </w:p>
        </w:tc>
        <w:tc>
          <w:tcPr>
            <w:tcW w:w="6246" w:type="dxa"/>
            <w:tcMar>
              <w:left w:w="28" w:type="dxa"/>
              <w:right w:w="28" w:type="dxa"/>
            </w:tcMar>
            <w:vAlign w:val="bottom"/>
          </w:tcPr>
          <w:p w14:paraId="376F5D4E"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Фізичні основи розробки та застосування енергоефективних та екологічно безпечних будівельних матеріалів</w:t>
            </w:r>
          </w:p>
        </w:tc>
        <w:tc>
          <w:tcPr>
            <w:tcW w:w="1267" w:type="dxa"/>
            <w:gridSpan w:val="2"/>
            <w:tcMar>
              <w:left w:w="28" w:type="dxa"/>
              <w:right w:w="28" w:type="dxa"/>
            </w:tcMar>
          </w:tcPr>
          <w:p w14:paraId="465B5B7E"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6</w:t>
            </w:r>
          </w:p>
        </w:tc>
        <w:tc>
          <w:tcPr>
            <w:tcW w:w="1308" w:type="dxa"/>
            <w:gridSpan w:val="2"/>
            <w:tcMar>
              <w:left w:w="28" w:type="dxa"/>
              <w:right w:w="28" w:type="dxa"/>
            </w:tcMar>
          </w:tcPr>
          <w:p w14:paraId="39D1C8AA"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2564DD90" w14:textId="77777777" w:rsidTr="00DB4281">
        <w:trPr>
          <w:gridAfter w:val="1"/>
          <w:wAfter w:w="8" w:type="dxa"/>
          <w:jc w:val="center"/>
        </w:trPr>
        <w:tc>
          <w:tcPr>
            <w:tcW w:w="988" w:type="dxa"/>
            <w:tcMar>
              <w:left w:w="28" w:type="dxa"/>
              <w:right w:w="28" w:type="dxa"/>
            </w:tcMar>
            <w:vAlign w:val="center"/>
          </w:tcPr>
          <w:p w14:paraId="271EC9FD" w14:textId="77777777" w:rsidR="00DB4281" w:rsidRPr="00B46231" w:rsidRDefault="00DB4281" w:rsidP="00DB4281">
            <w:pPr>
              <w:ind w:left="16" w:hanging="16"/>
              <w:jc w:val="both"/>
              <w:rPr>
                <w:color w:val="000000"/>
                <w:sz w:val="24"/>
                <w:szCs w:val="24"/>
              </w:rPr>
            </w:pPr>
            <w:r w:rsidRPr="00B46231">
              <w:rPr>
                <w:color w:val="000000"/>
                <w:sz w:val="24"/>
                <w:szCs w:val="24"/>
              </w:rPr>
              <w:t>ПВ.4.02</w:t>
            </w:r>
          </w:p>
        </w:tc>
        <w:tc>
          <w:tcPr>
            <w:tcW w:w="6246" w:type="dxa"/>
            <w:tcMar>
              <w:left w:w="28" w:type="dxa"/>
              <w:right w:w="28" w:type="dxa"/>
            </w:tcMar>
            <w:vAlign w:val="bottom"/>
          </w:tcPr>
          <w:p w14:paraId="6337B365"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Зварювання та інші способи з’єднання конструкційних матеріалів</w:t>
            </w:r>
          </w:p>
        </w:tc>
        <w:tc>
          <w:tcPr>
            <w:tcW w:w="1267" w:type="dxa"/>
            <w:gridSpan w:val="2"/>
            <w:tcMar>
              <w:left w:w="28" w:type="dxa"/>
              <w:right w:w="28" w:type="dxa"/>
            </w:tcMar>
          </w:tcPr>
          <w:p w14:paraId="6AEA0447"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6</w:t>
            </w:r>
          </w:p>
        </w:tc>
        <w:tc>
          <w:tcPr>
            <w:tcW w:w="1308" w:type="dxa"/>
            <w:gridSpan w:val="2"/>
            <w:tcMar>
              <w:left w:w="28" w:type="dxa"/>
              <w:right w:w="28" w:type="dxa"/>
            </w:tcMar>
          </w:tcPr>
          <w:p w14:paraId="2EB308C9"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50D630DE" w14:textId="77777777" w:rsidTr="00DB4281">
        <w:trPr>
          <w:gridAfter w:val="1"/>
          <w:wAfter w:w="8" w:type="dxa"/>
          <w:jc w:val="center"/>
        </w:trPr>
        <w:tc>
          <w:tcPr>
            <w:tcW w:w="988" w:type="dxa"/>
            <w:tcMar>
              <w:left w:w="28" w:type="dxa"/>
              <w:right w:w="28" w:type="dxa"/>
            </w:tcMar>
            <w:vAlign w:val="center"/>
          </w:tcPr>
          <w:p w14:paraId="2994AF49"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ПВ.5.01</w:t>
            </w:r>
          </w:p>
        </w:tc>
        <w:tc>
          <w:tcPr>
            <w:tcW w:w="6246" w:type="dxa"/>
            <w:tcMar>
              <w:left w:w="28" w:type="dxa"/>
              <w:right w:w="28" w:type="dxa"/>
            </w:tcMar>
            <w:vAlign w:val="bottom"/>
          </w:tcPr>
          <w:p w14:paraId="4815526B"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shd w:val="clear" w:color="auto" w:fill="FFFFFF"/>
              </w:rPr>
              <w:t xml:space="preserve">Основи технології та комп’ютерного дизайну </w:t>
            </w:r>
            <w:r w:rsidRPr="00B46231">
              <w:rPr>
                <w:color w:val="000000"/>
                <w:sz w:val="24"/>
                <w:szCs w:val="24"/>
              </w:rPr>
              <w:t>композитних матеріалів</w:t>
            </w:r>
          </w:p>
        </w:tc>
        <w:tc>
          <w:tcPr>
            <w:tcW w:w="1267" w:type="dxa"/>
            <w:gridSpan w:val="2"/>
            <w:tcMar>
              <w:left w:w="28" w:type="dxa"/>
              <w:right w:w="28" w:type="dxa"/>
            </w:tcMar>
          </w:tcPr>
          <w:p w14:paraId="7507B6F9"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5</w:t>
            </w:r>
          </w:p>
        </w:tc>
        <w:tc>
          <w:tcPr>
            <w:tcW w:w="1308" w:type="dxa"/>
            <w:gridSpan w:val="2"/>
            <w:tcMar>
              <w:left w:w="28" w:type="dxa"/>
              <w:right w:w="28" w:type="dxa"/>
            </w:tcMar>
          </w:tcPr>
          <w:p w14:paraId="44036212"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46A74FB5" w14:textId="77777777" w:rsidTr="00DB4281">
        <w:trPr>
          <w:gridAfter w:val="1"/>
          <w:wAfter w:w="8" w:type="dxa"/>
          <w:jc w:val="center"/>
        </w:trPr>
        <w:tc>
          <w:tcPr>
            <w:tcW w:w="988" w:type="dxa"/>
            <w:tcMar>
              <w:left w:w="28" w:type="dxa"/>
              <w:right w:w="28" w:type="dxa"/>
            </w:tcMar>
            <w:vAlign w:val="center"/>
          </w:tcPr>
          <w:p w14:paraId="441D96CE" w14:textId="77777777" w:rsidR="00DB4281" w:rsidRPr="00B46231" w:rsidRDefault="00DB4281" w:rsidP="00DB4281">
            <w:pPr>
              <w:ind w:left="16" w:hanging="16"/>
              <w:jc w:val="both"/>
              <w:rPr>
                <w:color w:val="000000"/>
                <w:sz w:val="24"/>
                <w:szCs w:val="24"/>
              </w:rPr>
            </w:pPr>
            <w:r w:rsidRPr="00B46231">
              <w:rPr>
                <w:color w:val="000000"/>
                <w:sz w:val="24"/>
                <w:szCs w:val="24"/>
              </w:rPr>
              <w:t>ПВ.5.02</w:t>
            </w:r>
          </w:p>
        </w:tc>
        <w:tc>
          <w:tcPr>
            <w:tcW w:w="6246" w:type="dxa"/>
            <w:tcMar>
              <w:left w:w="28" w:type="dxa"/>
              <w:right w:w="28" w:type="dxa"/>
            </w:tcMar>
            <w:vAlign w:val="bottom"/>
          </w:tcPr>
          <w:p w14:paraId="3E2F34BA"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Застосування системного аналізу для оптимізації  технологічних процесів</w:t>
            </w:r>
          </w:p>
        </w:tc>
        <w:tc>
          <w:tcPr>
            <w:tcW w:w="1267" w:type="dxa"/>
            <w:gridSpan w:val="2"/>
            <w:tcMar>
              <w:left w:w="28" w:type="dxa"/>
              <w:right w:w="28" w:type="dxa"/>
            </w:tcMar>
          </w:tcPr>
          <w:p w14:paraId="34069FE2"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5</w:t>
            </w:r>
          </w:p>
        </w:tc>
        <w:tc>
          <w:tcPr>
            <w:tcW w:w="1308" w:type="dxa"/>
            <w:gridSpan w:val="2"/>
            <w:tcMar>
              <w:left w:w="28" w:type="dxa"/>
              <w:right w:w="28" w:type="dxa"/>
            </w:tcMar>
          </w:tcPr>
          <w:p w14:paraId="7D30728C"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68D57738" w14:textId="77777777" w:rsidTr="00DB4281">
        <w:trPr>
          <w:gridAfter w:val="1"/>
          <w:wAfter w:w="8" w:type="dxa"/>
          <w:jc w:val="center"/>
        </w:trPr>
        <w:tc>
          <w:tcPr>
            <w:tcW w:w="988" w:type="dxa"/>
            <w:tcMar>
              <w:left w:w="28" w:type="dxa"/>
              <w:right w:w="28" w:type="dxa"/>
            </w:tcMar>
            <w:vAlign w:val="center"/>
          </w:tcPr>
          <w:p w14:paraId="1BA9AD7F"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ПВ.6.01</w:t>
            </w:r>
          </w:p>
        </w:tc>
        <w:tc>
          <w:tcPr>
            <w:tcW w:w="6246" w:type="dxa"/>
            <w:tcMar>
              <w:left w:w="28" w:type="dxa"/>
              <w:right w:w="28" w:type="dxa"/>
            </w:tcMar>
            <w:vAlign w:val="bottom"/>
          </w:tcPr>
          <w:p w14:paraId="57719356"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Недосконалість кристалічних решіток та фізика міцності</w:t>
            </w:r>
          </w:p>
        </w:tc>
        <w:tc>
          <w:tcPr>
            <w:tcW w:w="1267" w:type="dxa"/>
            <w:gridSpan w:val="2"/>
            <w:tcMar>
              <w:left w:w="28" w:type="dxa"/>
              <w:right w:w="28" w:type="dxa"/>
            </w:tcMar>
          </w:tcPr>
          <w:p w14:paraId="3B2E3EE8"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6</w:t>
            </w:r>
          </w:p>
        </w:tc>
        <w:tc>
          <w:tcPr>
            <w:tcW w:w="1308" w:type="dxa"/>
            <w:gridSpan w:val="2"/>
            <w:tcMar>
              <w:left w:w="28" w:type="dxa"/>
              <w:right w:w="28" w:type="dxa"/>
            </w:tcMar>
          </w:tcPr>
          <w:p w14:paraId="78301D00"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57E847F8" w14:textId="77777777" w:rsidTr="00DB4281">
        <w:trPr>
          <w:gridAfter w:val="1"/>
          <w:wAfter w:w="8" w:type="dxa"/>
          <w:jc w:val="center"/>
        </w:trPr>
        <w:tc>
          <w:tcPr>
            <w:tcW w:w="988" w:type="dxa"/>
            <w:tcMar>
              <w:left w:w="28" w:type="dxa"/>
              <w:right w:w="28" w:type="dxa"/>
            </w:tcMar>
            <w:vAlign w:val="center"/>
          </w:tcPr>
          <w:p w14:paraId="604B80AD" w14:textId="77777777" w:rsidR="00DB4281" w:rsidRPr="00B46231" w:rsidRDefault="00DB4281" w:rsidP="00DB4281">
            <w:pPr>
              <w:ind w:left="16" w:hanging="16"/>
              <w:jc w:val="both"/>
              <w:rPr>
                <w:color w:val="000000"/>
                <w:sz w:val="24"/>
                <w:szCs w:val="24"/>
              </w:rPr>
            </w:pPr>
            <w:r w:rsidRPr="00B46231">
              <w:rPr>
                <w:color w:val="000000"/>
                <w:sz w:val="24"/>
                <w:szCs w:val="24"/>
              </w:rPr>
              <w:t>ПВ.6.02</w:t>
            </w:r>
          </w:p>
        </w:tc>
        <w:tc>
          <w:tcPr>
            <w:tcW w:w="6246" w:type="dxa"/>
            <w:tcMar>
              <w:left w:w="28" w:type="dxa"/>
              <w:right w:w="28" w:type="dxa"/>
            </w:tcMar>
            <w:vAlign w:val="bottom"/>
          </w:tcPr>
          <w:p w14:paraId="4B9444D0" w14:textId="77777777" w:rsidR="00DB4281" w:rsidRPr="00B46231" w:rsidRDefault="00DB4281" w:rsidP="00DB4281">
            <w:pPr>
              <w:spacing w:line="240" w:lineRule="auto"/>
              <w:ind w:firstLine="0"/>
              <w:jc w:val="both"/>
              <w:rPr>
                <w:bCs/>
                <w:color w:val="000000"/>
                <w:sz w:val="24"/>
                <w:szCs w:val="24"/>
              </w:rPr>
            </w:pPr>
            <w:r w:rsidRPr="00B46231">
              <w:rPr>
                <w:color w:val="000000"/>
                <w:sz w:val="24"/>
                <w:szCs w:val="24"/>
              </w:rPr>
              <w:t>Основи корозії металів та довговічність</w:t>
            </w:r>
          </w:p>
        </w:tc>
        <w:tc>
          <w:tcPr>
            <w:tcW w:w="1267" w:type="dxa"/>
            <w:gridSpan w:val="2"/>
            <w:tcMar>
              <w:left w:w="28" w:type="dxa"/>
              <w:right w:w="28" w:type="dxa"/>
            </w:tcMar>
          </w:tcPr>
          <w:p w14:paraId="1220C2D8" w14:textId="65BD3279" w:rsidR="00DB4281" w:rsidRPr="00B46231" w:rsidRDefault="00DB4281" w:rsidP="00DB4281">
            <w:pPr>
              <w:keepNext/>
              <w:keepLines/>
              <w:tabs>
                <w:tab w:val="left" w:pos="-1276"/>
                <w:tab w:val="left" w:pos="-284"/>
                <w:tab w:val="left" w:pos="-142"/>
                <w:tab w:val="center" w:pos="655"/>
              </w:tabs>
              <w:suppressAutoHyphens/>
              <w:overflowPunct w:val="0"/>
              <w:autoSpaceDE w:val="0"/>
              <w:autoSpaceDN w:val="0"/>
              <w:adjustRightInd w:val="0"/>
              <w:ind w:firstLine="99"/>
              <w:textAlignment w:val="baseline"/>
              <w:rPr>
                <w:rFonts w:eastAsia="Times New Roman"/>
                <w:color w:val="000000"/>
                <w:sz w:val="24"/>
                <w:szCs w:val="24"/>
                <w:lang w:eastAsia="uk-UA"/>
              </w:rPr>
            </w:pPr>
            <w:r w:rsidRPr="00B46231">
              <w:rPr>
                <w:rFonts w:eastAsia="Times New Roman"/>
                <w:color w:val="000000"/>
                <w:sz w:val="24"/>
                <w:szCs w:val="24"/>
                <w:lang w:eastAsia="uk-UA"/>
              </w:rPr>
              <w:tab/>
              <w:t>6</w:t>
            </w:r>
          </w:p>
        </w:tc>
        <w:tc>
          <w:tcPr>
            <w:tcW w:w="1308" w:type="dxa"/>
            <w:gridSpan w:val="2"/>
            <w:tcMar>
              <w:left w:w="28" w:type="dxa"/>
              <w:right w:w="28" w:type="dxa"/>
            </w:tcMar>
          </w:tcPr>
          <w:p w14:paraId="0DDFA5CC"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140D483E" w14:textId="77777777" w:rsidTr="00DB4281">
        <w:trPr>
          <w:gridAfter w:val="1"/>
          <w:wAfter w:w="8" w:type="dxa"/>
          <w:jc w:val="center"/>
        </w:trPr>
        <w:tc>
          <w:tcPr>
            <w:tcW w:w="988" w:type="dxa"/>
            <w:tcMar>
              <w:left w:w="28" w:type="dxa"/>
              <w:right w:w="28" w:type="dxa"/>
            </w:tcMar>
            <w:vAlign w:val="center"/>
          </w:tcPr>
          <w:p w14:paraId="051DCC2A"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ПВ.7.01</w:t>
            </w:r>
          </w:p>
        </w:tc>
        <w:tc>
          <w:tcPr>
            <w:tcW w:w="6246" w:type="dxa"/>
            <w:tcMar>
              <w:left w:w="28" w:type="dxa"/>
              <w:right w:w="28" w:type="dxa"/>
            </w:tcMar>
            <w:vAlign w:val="bottom"/>
          </w:tcPr>
          <w:p w14:paraId="632E1D47" w14:textId="77777777" w:rsidR="00DB4281" w:rsidRPr="00B46231" w:rsidRDefault="00DB4281" w:rsidP="00DB4281">
            <w:pPr>
              <w:keepNext/>
              <w:keepLines/>
              <w:suppressAutoHyphens/>
              <w:spacing w:line="240" w:lineRule="auto"/>
              <w:ind w:firstLine="0"/>
              <w:jc w:val="both"/>
              <w:rPr>
                <w:color w:val="000000"/>
                <w:spacing w:val="-8"/>
                <w:sz w:val="24"/>
                <w:szCs w:val="24"/>
              </w:rPr>
            </w:pPr>
            <w:r w:rsidRPr="00B46231">
              <w:rPr>
                <w:color w:val="000000"/>
                <w:spacing w:val="-8"/>
                <w:sz w:val="24"/>
                <w:szCs w:val="24"/>
              </w:rPr>
              <w:t>Механічні властивості та конструкційна міцність матеріалів</w:t>
            </w:r>
          </w:p>
        </w:tc>
        <w:tc>
          <w:tcPr>
            <w:tcW w:w="1267" w:type="dxa"/>
            <w:gridSpan w:val="2"/>
            <w:tcMar>
              <w:left w:w="28" w:type="dxa"/>
              <w:right w:w="28" w:type="dxa"/>
            </w:tcMar>
          </w:tcPr>
          <w:p w14:paraId="7B262B91"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4</w:t>
            </w:r>
          </w:p>
        </w:tc>
        <w:tc>
          <w:tcPr>
            <w:tcW w:w="1308" w:type="dxa"/>
            <w:gridSpan w:val="2"/>
            <w:tcMar>
              <w:left w:w="28" w:type="dxa"/>
              <w:right w:w="28" w:type="dxa"/>
            </w:tcMar>
          </w:tcPr>
          <w:p w14:paraId="026266C5"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3D380AD0" w14:textId="77777777" w:rsidTr="00DB4281">
        <w:trPr>
          <w:gridAfter w:val="1"/>
          <w:wAfter w:w="8" w:type="dxa"/>
          <w:jc w:val="center"/>
        </w:trPr>
        <w:tc>
          <w:tcPr>
            <w:tcW w:w="988" w:type="dxa"/>
            <w:tcMar>
              <w:left w:w="28" w:type="dxa"/>
              <w:right w:w="28" w:type="dxa"/>
            </w:tcMar>
            <w:vAlign w:val="center"/>
          </w:tcPr>
          <w:p w14:paraId="5C99409A" w14:textId="77777777" w:rsidR="00DB4281" w:rsidRPr="00B46231" w:rsidRDefault="00DB4281" w:rsidP="00DB4281">
            <w:pPr>
              <w:ind w:left="16" w:hanging="16"/>
              <w:jc w:val="both"/>
              <w:rPr>
                <w:color w:val="000000"/>
                <w:sz w:val="24"/>
                <w:szCs w:val="24"/>
              </w:rPr>
            </w:pPr>
            <w:r w:rsidRPr="00B46231">
              <w:rPr>
                <w:color w:val="000000"/>
                <w:sz w:val="24"/>
                <w:szCs w:val="24"/>
              </w:rPr>
              <w:t>ПВ.7.02</w:t>
            </w:r>
          </w:p>
        </w:tc>
        <w:tc>
          <w:tcPr>
            <w:tcW w:w="6246" w:type="dxa"/>
            <w:tcMar>
              <w:left w:w="28" w:type="dxa"/>
              <w:right w:w="28" w:type="dxa"/>
            </w:tcMar>
            <w:vAlign w:val="bottom"/>
          </w:tcPr>
          <w:p w14:paraId="7E5028C3"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Теорія процесів формування структури та властивостей конструкційних матеріалів</w:t>
            </w:r>
          </w:p>
        </w:tc>
        <w:tc>
          <w:tcPr>
            <w:tcW w:w="1267" w:type="dxa"/>
            <w:gridSpan w:val="2"/>
            <w:tcMar>
              <w:left w:w="28" w:type="dxa"/>
              <w:right w:w="28" w:type="dxa"/>
            </w:tcMar>
          </w:tcPr>
          <w:p w14:paraId="6438B25B"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4</w:t>
            </w:r>
          </w:p>
        </w:tc>
        <w:tc>
          <w:tcPr>
            <w:tcW w:w="1308" w:type="dxa"/>
            <w:gridSpan w:val="2"/>
            <w:tcMar>
              <w:left w:w="28" w:type="dxa"/>
              <w:right w:w="28" w:type="dxa"/>
            </w:tcMar>
          </w:tcPr>
          <w:p w14:paraId="6E1F2E17"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6F007245" w14:textId="77777777" w:rsidTr="00DB4281">
        <w:trPr>
          <w:gridAfter w:val="1"/>
          <w:wAfter w:w="8" w:type="dxa"/>
          <w:jc w:val="center"/>
        </w:trPr>
        <w:tc>
          <w:tcPr>
            <w:tcW w:w="988" w:type="dxa"/>
            <w:tcMar>
              <w:left w:w="28" w:type="dxa"/>
              <w:right w:w="28" w:type="dxa"/>
            </w:tcMar>
            <w:vAlign w:val="center"/>
          </w:tcPr>
          <w:p w14:paraId="2A039B1D"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ПВ.8.01</w:t>
            </w:r>
          </w:p>
        </w:tc>
        <w:tc>
          <w:tcPr>
            <w:tcW w:w="6246" w:type="dxa"/>
            <w:tcMar>
              <w:left w:w="28" w:type="dxa"/>
              <w:right w:w="28" w:type="dxa"/>
            </w:tcMar>
            <w:vAlign w:val="bottom"/>
          </w:tcPr>
          <w:p w14:paraId="6762814C"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Сучасні та перспективні методи виробництва та зміцнення конструкційних матеріалів</w:t>
            </w:r>
          </w:p>
        </w:tc>
        <w:tc>
          <w:tcPr>
            <w:tcW w:w="1267" w:type="dxa"/>
            <w:gridSpan w:val="2"/>
            <w:tcMar>
              <w:left w:w="28" w:type="dxa"/>
              <w:right w:w="28" w:type="dxa"/>
            </w:tcMar>
          </w:tcPr>
          <w:p w14:paraId="490731AD"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7</w:t>
            </w:r>
          </w:p>
        </w:tc>
        <w:tc>
          <w:tcPr>
            <w:tcW w:w="1308" w:type="dxa"/>
            <w:gridSpan w:val="2"/>
            <w:tcMar>
              <w:left w:w="28" w:type="dxa"/>
              <w:right w:w="28" w:type="dxa"/>
            </w:tcMar>
          </w:tcPr>
          <w:p w14:paraId="3409975C"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070C262C" w14:textId="77777777" w:rsidTr="00DB4281">
        <w:trPr>
          <w:gridAfter w:val="1"/>
          <w:wAfter w:w="8" w:type="dxa"/>
          <w:jc w:val="center"/>
        </w:trPr>
        <w:tc>
          <w:tcPr>
            <w:tcW w:w="988" w:type="dxa"/>
            <w:tcMar>
              <w:left w:w="28" w:type="dxa"/>
              <w:right w:w="28" w:type="dxa"/>
            </w:tcMar>
            <w:vAlign w:val="center"/>
          </w:tcPr>
          <w:p w14:paraId="7F2CB6B3" w14:textId="77777777" w:rsidR="00DB4281" w:rsidRPr="00B46231" w:rsidRDefault="00DB4281" w:rsidP="00DB4281">
            <w:pPr>
              <w:ind w:left="16" w:hanging="16"/>
              <w:jc w:val="both"/>
              <w:rPr>
                <w:color w:val="000000"/>
                <w:sz w:val="24"/>
                <w:szCs w:val="24"/>
              </w:rPr>
            </w:pPr>
            <w:r w:rsidRPr="00B46231">
              <w:rPr>
                <w:color w:val="000000"/>
                <w:sz w:val="24"/>
                <w:szCs w:val="24"/>
              </w:rPr>
              <w:lastRenderedPageBreak/>
              <w:t>ПВ.8.02</w:t>
            </w:r>
          </w:p>
        </w:tc>
        <w:tc>
          <w:tcPr>
            <w:tcW w:w="6246" w:type="dxa"/>
            <w:tcMar>
              <w:left w:w="28" w:type="dxa"/>
              <w:right w:w="28" w:type="dxa"/>
            </w:tcMar>
            <w:vAlign w:val="bottom"/>
          </w:tcPr>
          <w:p w14:paraId="7169F81F"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Проблеми зміцнення матеріалів для трубопроводів, резервуарів та підвищення їх надійності</w:t>
            </w:r>
          </w:p>
        </w:tc>
        <w:tc>
          <w:tcPr>
            <w:tcW w:w="1267" w:type="dxa"/>
            <w:gridSpan w:val="2"/>
            <w:tcMar>
              <w:left w:w="28" w:type="dxa"/>
              <w:right w:w="28" w:type="dxa"/>
            </w:tcMar>
          </w:tcPr>
          <w:p w14:paraId="0960AA49"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7</w:t>
            </w:r>
          </w:p>
        </w:tc>
        <w:tc>
          <w:tcPr>
            <w:tcW w:w="1308" w:type="dxa"/>
            <w:gridSpan w:val="2"/>
            <w:tcMar>
              <w:left w:w="28" w:type="dxa"/>
              <w:right w:w="28" w:type="dxa"/>
            </w:tcMar>
          </w:tcPr>
          <w:p w14:paraId="5C717115"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2F3F4502" w14:textId="77777777" w:rsidTr="00DB4281">
        <w:trPr>
          <w:gridAfter w:val="1"/>
          <w:wAfter w:w="8" w:type="dxa"/>
          <w:jc w:val="center"/>
        </w:trPr>
        <w:tc>
          <w:tcPr>
            <w:tcW w:w="988" w:type="dxa"/>
            <w:tcMar>
              <w:left w:w="28" w:type="dxa"/>
              <w:right w:w="28" w:type="dxa"/>
            </w:tcMar>
            <w:vAlign w:val="center"/>
          </w:tcPr>
          <w:p w14:paraId="78211CE7" w14:textId="77777777" w:rsidR="00DB4281" w:rsidRPr="00B46231" w:rsidRDefault="00DB4281" w:rsidP="00DB4281">
            <w:pPr>
              <w:spacing w:before="6"/>
              <w:ind w:left="16" w:hanging="16"/>
              <w:jc w:val="both"/>
              <w:rPr>
                <w:color w:val="000000"/>
                <w:sz w:val="24"/>
                <w:szCs w:val="24"/>
              </w:rPr>
            </w:pPr>
            <w:r w:rsidRPr="00B46231">
              <w:rPr>
                <w:color w:val="000000"/>
                <w:sz w:val="24"/>
                <w:szCs w:val="24"/>
              </w:rPr>
              <w:t>ПВ.9.01</w:t>
            </w:r>
          </w:p>
        </w:tc>
        <w:tc>
          <w:tcPr>
            <w:tcW w:w="6246" w:type="dxa"/>
            <w:tcMar>
              <w:left w:w="28" w:type="dxa"/>
              <w:right w:w="28" w:type="dxa"/>
            </w:tcMar>
            <w:vAlign w:val="bottom"/>
          </w:tcPr>
          <w:p w14:paraId="295ECF97" w14:textId="77777777" w:rsidR="00DB4281" w:rsidRPr="00B46231" w:rsidRDefault="00DB4281" w:rsidP="00DB4281">
            <w:pPr>
              <w:keepNext/>
              <w:keepLines/>
              <w:suppressAutoHyphens/>
              <w:spacing w:line="240" w:lineRule="auto"/>
              <w:ind w:firstLine="0"/>
              <w:jc w:val="both"/>
              <w:rPr>
                <w:color w:val="000000"/>
                <w:sz w:val="24"/>
                <w:szCs w:val="24"/>
              </w:rPr>
            </w:pPr>
            <w:r w:rsidRPr="00B46231">
              <w:rPr>
                <w:color w:val="000000"/>
                <w:sz w:val="24"/>
                <w:szCs w:val="24"/>
              </w:rPr>
              <w:t>Експертні дослідження причини руйнування будівельних матеріалів та інструменту</w:t>
            </w:r>
          </w:p>
        </w:tc>
        <w:tc>
          <w:tcPr>
            <w:tcW w:w="1267" w:type="dxa"/>
            <w:gridSpan w:val="2"/>
            <w:tcMar>
              <w:left w:w="28" w:type="dxa"/>
              <w:right w:w="28" w:type="dxa"/>
            </w:tcMar>
          </w:tcPr>
          <w:p w14:paraId="354EAF7E"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4,5</w:t>
            </w:r>
          </w:p>
        </w:tc>
        <w:tc>
          <w:tcPr>
            <w:tcW w:w="1308" w:type="dxa"/>
            <w:gridSpan w:val="2"/>
            <w:tcMar>
              <w:left w:w="28" w:type="dxa"/>
              <w:right w:w="28" w:type="dxa"/>
            </w:tcMar>
          </w:tcPr>
          <w:p w14:paraId="26AF543C"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65769129" w14:textId="77777777" w:rsidTr="00DB4281">
        <w:trPr>
          <w:gridAfter w:val="1"/>
          <w:wAfter w:w="8" w:type="dxa"/>
          <w:jc w:val="center"/>
        </w:trPr>
        <w:tc>
          <w:tcPr>
            <w:tcW w:w="988" w:type="dxa"/>
            <w:tcMar>
              <w:left w:w="28" w:type="dxa"/>
              <w:right w:w="28" w:type="dxa"/>
            </w:tcMar>
            <w:vAlign w:val="center"/>
          </w:tcPr>
          <w:p w14:paraId="294734F2" w14:textId="77777777" w:rsidR="00DB4281" w:rsidRPr="00B46231" w:rsidRDefault="00DB4281" w:rsidP="00DB4281">
            <w:pPr>
              <w:ind w:left="16" w:hanging="16"/>
              <w:jc w:val="both"/>
              <w:rPr>
                <w:color w:val="000000"/>
                <w:sz w:val="24"/>
                <w:szCs w:val="24"/>
              </w:rPr>
            </w:pPr>
            <w:r w:rsidRPr="00B46231">
              <w:rPr>
                <w:color w:val="000000"/>
                <w:sz w:val="24"/>
                <w:szCs w:val="24"/>
              </w:rPr>
              <w:t>ПВ.9.02</w:t>
            </w:r>
          </w:p>
        </w:tc>
        <w:tc>
          <w:tcPr>
            <w:tcW w:w="6246" w:type="dxa"/>
            <w:tcMar>
              <w:left w:w="28" w:type="dxa"/>
              <w:right w:w="28" w:type="dxa"/>
            </w:tcMar>
            <w:vAlign w:val="bottom"/>
          </w:tcPr>
          <w:p w14:paraId="2BC6EBE0" w14:textId="77777777" w:rsidR="00DB4281" w:rsidRPr="00B46231" w:rsidRDefault="00DB4281" w:rsidP="00DB4281">
            <w:pPr>
              <w:spacing w:line="240" w:lineRule="auto"/>
              <w:ind w:firstLine="0"/>
              <w:jc w:val="both"/>
              <w:rPr>
                <w:color w:val="000000"/>
                <w:sz w:val="24"/>
                <w:szCs w:val="24"/>
              </w:rPr>
            </w:pPr>
            <w:r w:rsidRPr="00B46231">
              <w:rPr>
                <w:color w:val="000000"/>
                <w:sz w:val="24"/>
                <w:szCs w:val="24"/>
              </w:rPr>
              <w:t>Фрактали в матеріалознавстві</w:t>
            </w:r>
          </w:p>
        </w:tc>
        <w:tc>
          <w:tcPr>
            <w:tcW w:w="1267" w:type="dxa"/>
            <w:gridSpan w:val="2"/>
            <w:tcMar>
              <w:left w:w="28" w:type="dxa"/>
              <w:right w:w="28" w:type="dxa"/>
            </w:tcMar>
          </w:tcPr>
          <w:p w14:paraId="0953C08D" w14:textId="77777777" w:rsidR="00DB4281" w:rsidRPr="00B46231" w:rsidRDefault="00DB4281" w:rsidP="00DB4281">
            <w:pPr>
              <w:keepNext/>
              <w:keepLines/>
              <w:tabs>
                <w:tab w:val="left" w:pos="-1276"/>
                <w:tab w:val="left" w:pos="-284"/>
                <w:tab w:val="left" w:pos="-142"/>
              </w:tabs>
              <w:suppressAutoHyphens/>
              <w:overflowPunct w:val="0"/>
              <w:autoSpaceDE w:val="0"/>
              <w:autoSpaceDN w:val="0"/>
              <w:adjustRightInd w:val="0"/>
              <w:ind w:firstLine="99"/>
              <w:jc w:val="center"/>
              <w:textAlignment w:val="baseline"/>
              <w:rPr>
                <w:rFonts w:eastAsia="Times New Roman"/>
                <w:color w:val="000000"/>
                <w:sz w:val="24"/>
                <w:szCs w:val="24"/>
                <w:lang w:eastAsia="uk-UA"/>
              </w:rPr>
            </w:pPr>
            <w:r w:rsidRPr="00B46231">
              <w:rPr>
                <w:rFonts w:eastAsia="Times New Roman"/>
                <w:color w:val="000000"/>
                <w:sz w:val="24"/>
                <w:szCs w:val="24"/>
                <w:lang w:eastAsia="uk-UA"/>
              </w:rPr>
              <w:t>4,5</w:t>
            </w:r>
          </w:p>
        </w:tc>
        <w:tc>
          <w:tcPr>
            <w:tcW w:w="1308" w:type="dxa"/>
            <w:gridSpan w:val="2"/>
            <w:tcMar>
              <w:left w:w="28" w:type="dxa"/>
              <w:right w:w="28" w:type="dxa"/>
            </w:tcMar>
          </w:tcPr>
          <w:p w14:paraId="6D0EA255" w14:textId="77777777" w:rsidR="00DB4281" w:rsidRPr="00B46231" w:rsidRDefault="00DB4281" w:rsidP="00DB4281">
            <w:pPr>
              <w:keepNext/>
              <w:keepLines/>
              <w:suppressAutoHyphens/>
              <w:spacing w:line="240" w:lineRule="auto"/>
              <w:ind w:firstLine="0"/>
              <w:jc w:val="both"/>
              <w:rPr>
                <w:bCs/>
                <w:color w:val="000000"/>
                <w:sz w:val="24"/>
                <w:szCs w:val="24"/>
              </w:rPr>
            </w:pPr>
            <w:r w:rsidRPr="00B46231">
              <w:rPr>
                <w:bCs/>
                <w:color w:val="000000"/>
                <w:sz w:val="24"/>
                <w:szCs w:val="24"/>
              </w:rPr>
              <w:t>Екзамен</w:t>
            </w:r>
          </w:p>
        </w:tc>
      </w:tr>
      <w:tr w:rsidR="00DB4281" w:rsidRPr="00B46231" w14:paraId="066CA3B2" w14:textId="77777777" w:rsidTr="00DB4281">
        <w:trPr>
          <w:jc w:val="center"/>
        </w:trPr>
        <w:tc>
          <w:tcPr>
            <w:tcW w:w="7242" w:type="dxa"/>
            <w:gridSpan w:val="3"/>
            <w:tcMar>
              <w:left w:w="28" w:type="dxa"/>
              <w:right w:w="28" w:type="dxa"/>
            </w:tcMar>
          </w:tcPr>
          <w:p w14:paraId="10ABBC85" w14:textId="77777777" w:rsidR="00DB4281" w:rsidRPr="00B46231" w:rsidRDefault="00DB4281" w:rsidP="00DB4281">
            <w:pPr>
              <w:spacing w:line="240" w:lineRule="auto"/>
              <w:ind w:firstLine="99"/>
              <w:jc w:val="both"/>
              <w:rPr>
                <w:color w:val="000000"/>
                <w:sz w:val="24"/>
                <w:szCs w:val="24"/>
              </w:rPr>
            </w:pPr>
            <w:r w:rsidRPr="00B46231">
              <w:rPr>
                <w:b/>
                <w:bCs/>
                <w:color w:val="000000"/>
                <w:sz w:val="24"/>
                <w:szCs w:val="24"/>
              </w:rPr>
              <w:t>Загальний обсяг варіативних дисциплін</w:t>
            </w:r>
          </w:p>
        </w:tc>
        <w:tc>
          <w:tcPr>
            <w:tcW w:w="1267" w:type="dxa"/>
            <w:gridSpan w:val="2"/>
            <w:tcMar>
              <w:left w:w="28" w:type="dxa"/>
              <w:right w:w="28" w:type="dxa"/>
            </w:tcMar>
          </w:tcPr>
          <w:p w14:paraId="276C0000" w14:textId="77777777" w:rsidR="00DB4281" w:rsidRPr="00B46231" w:rsidRDefault="00DB4281" w:rsidP="00DB4281">
            <w:pPr>
              <w:tabs>
                <w:tab w:val="left" w:pos="-1276"/>
                <w:tab w:val="left" w:pos="-284"/>
                <w:tab w:val="left" w:pos="-142"/>
              </w:tabs>
              <w:overflowPunct w:val="0"/>
              <w:autoSpaceDE w:val="0"/>
              <w:autoSpaceDN w:val="0"/>
              <w:adjustRightInd w:val="0"/>
              <w:spacing w:line="240" w:lineRule="auto"/>
              <w:ind w:firstLine="0"/>
              <w:jc w:val="center"/>
              <w:textAlignment w:val="baseline"/>
              <w:rPr>
                <w:rFonts w:eastAsia="Times New Roman"/>
                <w:b/>
                <w:color w:val="000000"/>
                <w:sz w:val="24"/>
                <w:szCs w:val="24"/>
                <w:lang w:eastAsia="uk-UA"/>
              </w:rPr>
            </w:pPr>
            <w:r w:rsidRPr="00B46231">
              <w:rPr>
                <w:rFonts w:eastAsia="Times New Roman"/>
                <w:b/>
                <w:color w:val="000000"/>
                <w:sz w:val="24"/>
                <w:szCs w:val="24"/>
                <w:lang w:eastAsia="uk-UA"/>
              </w:rPr>
              <w:t>54</w:t>
            </w:r>
          </w:p>
        </w:tc>
        <w:tc>
          <w:tcPr>
            <w:tcW w:w="1308" w:type="dxa"/>
            <w:gridSpan w:val="2"/>
            <w:tcMar>
              <w:left w:w="28" w:type="dxa"/>
              <w:right w:w="28" w:type="dxa"/>
            </w:tcMar>
          </w:tcPr>
          <w:p w14:paraId="7548D6FD" w14:textId="77777777" w:rsidR="00DB4281" w:rsidRPr="00B46231" w:rsidRDefault="00DB4281" w:rsidP="00DB4281">
            <w:pPr>
              <w:spacing w:line="240" w:lineRule="auto"/>
              <w:ind w:firstLine="0"/>
              <w:jc w:val="both"/>
              <w:rPr>
                <w:bCs/>
                <w:color w:val="000000"/>
                <w:sz w:val="24"/>
                <w:szCs w:val="24"/>
              </w:rPr>
            </w:pPr>
          </w:p>
        </w:tc>
      </w:tr>
      <w:tr w:rsidR="00DB4281" w:rsidRPr="00B46231" w14:paraId="2DAA8D18" w14:textId="77777777" w:rsidTr="00DB4281">
        <w:trPr>
          <w:jc w:val="center"/>
        </w:trPr>
        <w:tc>
          <w:tcPr>
            <w:tcW w:w="9817" w:type="dxa"/>
            <w:gridSpan w:val="7"/>
            <w:tcMar>
              <w:left w:w="28" w:type="dxa"/>
              <w:right w:w="28" w:type="dxa"/>
            </w:tcMar>
          </w:tcPr>
          <w:p w14:paraId="10D099D7" w14:textId="77777777" w:rsidR="00DB4281" w:rsidRPr="00B46231" w:rsidRDefault="00DB4281" w:rsidP="00DB4281">
            <w:pPr>
              <w:spacing w:line="240" w:lineRule="auto"/>
              <w:ind w:firstLine="0"/>
              <w:jc w:val="both"/>
              <w:rPr>
                <w:b/>
                <w:bCs/>
                <w:color w:val="000000"/>
                <w:sz w:val="24"/>
                <w:szCs w:val="24"/>
              </w:rPr>
            </w:pPr>
            <w:r w:rsidRPr="00B46231">
              <w:rPr>
                <w:b/>
                <w:bCs/>
                <w:color w:val="000000"/>
                <w:sz w:val="24"/>
                <w:szCs w:val="24"/>
              </w:rPr>
              <w:t>Практична підготовка</w:t>
            </w:r>
          </w:p>
        </w:tc>
      </w:tr>
      <w:tr w:rsidR="00DB4281" w:rsidRPr="00B46231" w14:paraId="5310889E" w14:textId="77777777" w:rsidTr="00DB4281">
        <w:trPr>
          <w:gridAfter w:val="1"/>
          <w:wAfter w:w="8" w:type="dxa"/>
          <w:jc w:val="center"/>
        </w:trPr>
        <w:tc>
          <w:tcPr>
            <w:tcW w:w="988" w:type="dxa"/>
            <w:tcMar>
              <w:left w:w="28" w:type="dxa"/>
              <w:right w:w="28" w:type="dxa"/>
            </w:tcMar>
          </w:tcPr>
          <w:p w14:paraId="02F3B035" w14:textId="77777777" w:rsidR="00DB4281" w:rsidRPr="00B46231" w:rsidRDefault="00DB4281" w:rsidP="00DB4281">
            <w:pPr>
              <w:spacing w:before="6"/>
              <w:ind w:left="16" w:hanging="16"/>
              <w:jc w:val="both"/>
              <w:rPr>
                <w:bCs/>
                <w:color w:val="000000"/>
                <w:sz w:val="24"/>
                <w:szCs w:val="24"/>
              </w:rPr>
            </w:pPr>
          </w:p>
        </w:tc>
        <w:tc>
          <w:tcPr>
            <w:tcW w:w="6246" w:type="dxa"/>
            <w:tcMar>
              <w:left w:w="28" w:type="dxa"/>
              <w:right w:w="28" w:type="dxa"/>
            </w:tcMar>
          </w:tcPr>
          <w:p w14:paraId="59BB969A" w14:textId="77777777" w:rsidR="00DB4281" w:rsidRPr="00B46231" w:rsidRDefault="00DB4281" w:rsidP="00DB4281">
            <w:pPr>
              <w:spacing w:line="240" w:lineRule="auto"/>
              <w:ind w:firstLine="0"/>
              <w:jc w:val="both"/>
              <w:rPr>
                <w:bCs/>
                <w:color w:val="000000"/>
                <w:sz w:val="24"/>
                <w:szCs w:val="24"/>
              </w:rPr>
            </w:pPr>
            <w:r w:rsidRPr="00B46231">
              <w:rPr>
                <w:bCs/>
                <w:color w:val="000000"/>
                <w:sz w:val="24"/>
                <w:szCs w:val="24"/>
              </w:rPr>
              <w:t>Навчальна практика</w:t>
            </w:r>
          </w:p>
        </w:tc>
        <w:tc>
          <w:tcPr>
            <w:tcW w:w="1267" w:type="dxa"/>
            <w:gridSpan w:val="2"/>
            <w:tcMar>
              <w:left w:w="28" w:type="dxa"/>
              <w:right w:w="28" w:type="dxa"/>
            </w:tcMar>
          </w:tcPr>
          <w:p w14:paraId="0C8D7861" w14:textId="77777777" w:rsidR="00DB4281" w:rsidRPr="00B46231" w:rsidRDefault="00DB4281" w:rsidP="00DB4281">
            <w:pPr>
              <w:spacing w:before="6"/>
              <w:ind w:firstLine="99"/>
              <w:jc w:val="center"/>
              <w:rPr>
                <w:bCs/>
                <w:color w:val="000000"/>
                <w:sz w:val="24"/>
                <w:szCs w:val="24"/>
              </w:rPr>
            </w:pPr>
            <w:r w:rsidRPr="00B46231">
              <w:rPr>
                <w:bCs/>
                <w:color w:val="000000"/>
                <w:sz w:val="24"/>
                <w:szCs w:val="24"/>
              </w:rPr>
              <w:t>12</w:t>
            </w:r>
          </w:p>
        </w:tc>
        <w:tc>
          <w:tcPr>
            <w:tcW w:w="1308" w:type="dxa"/>
            <w:gridSpan w:val="2"/>
            <w:tcMar>
              <w:left w:w="28" w:type="dxa"/>
              <w:right w:w="28" w:type="dxa"/>
            </w:tcMar>
          </w:tcPr>
          <w:p w14:paraId="2A4FD0F8" w14:textId="77777777" w:rsidR="00DB4281" w:rsidRPr="00B46231" w:rsidRDefault="00DB4281" w:rsidP="00DB4281">
            <w:pPr>
              <w:spacing w:line="240" w:lineRule="auto"/>
              <w:ind w:firstLine="0"/>
              <w:jc w:val="both"/>
              <w:rPr>
                <w:bCs/>
                <w:color w:val="000000"/>
                <w:sz w:val="24"/>
                <w:szCs w:val="24"/>
              </w:rPr>
            </w:pPr>
            <w:r w:rsidRPr="00B46231">
              <w:rPr>
                <w:bCs/>
                <w:color w:val="000000"/>
                <w:sz w:val="24"/>
                <w:szCs w:val="24"/>
              </w:rPr>
              <w:t>Залік</w:t>
            </w:r>
          </w:p>
        </w:tc>
      </w:tr>
      <w:tr w:rsidR="00DB4281" w:rsidRPr="00B46231" w14:paraId="7778F664" w14:textId="77777777" w:rsidTr="00DB4281">
        <w:trPr>
          <w:gridAfter w:val="1"/>
          <w:wAfter w:w="8" w:type="dxa"/>
          <w:jc w:val="center"/>
        </w:trPr>
        <w:tc>
          <w:tcPr>
            <w:tcW w:w="988" w:type="dxa"/>
            <w:tcMar>
              <w:left w:w="28" w:type="dxa"/>
              <w:right w:w="28" w:type="dxa"/>
            </w:tcMar>
          </w:tcPr>
          <w:p w14:paraId="3C55FD06" w14:textId="77777777" w:rsidR="00DB4281" w:rsidRPr="00B46231" w:rsidRDefault="00DB4281" w:rsidP="00DB4281">
            <w:pPr>
              <w:spacing w:before="6"/>
              <w:ind w:left="16" w:hanging="16"/>
              <w:jc w:val="both"/>
              <w:rPr>
                <w:bCs/>
                <w:color w:val="000000"/>
                <w:sz w:val="24"/>
                <w:szCs w:val="24"/>
              </w:rPr>
            </w:pPr>
          </w:p>
        </w:tc>
        <w:tc>
          <w:tcPr>
            <w:tcW w:w="6246" w:type="dxa"/>
            <w:tcMar>
              <w:left w:w="28" w:type="dxa"/>
              <w:right w:w="28" w:type="dxa"/>
            </w:tcMar>
          </w:tcPr>
          <w:p w14:paraId="49D8B109" w14:textId="77777777" w:rsidR="00DB4281" w:rsidRPr="00B46231" w:rsidRDefault="00DB4281" w:rsidP="00DB4281">
            <w:pPr>
              <w:spacing w:line="240" w:lineRule="auto"/>
              <w:ind w:firstLine="0"/>
              <w:jc w:val="both"/>
              <w:rPr>
                <w:bCs/>
                <w:color w:val="000000"/>
                <w:sz w:val="24"/>
                <w:szCs w:val="24"/>
              </w:rPr>
            </w:pPr>
            <w:r w:rsidRPr="00B46231">
              <w:rPr>
                <w:color w:val="000000"/>
                <w:sz w:val="24"/>
                <w:szCs w:val="24"/>
              </w:rPr>
              <w:t>Виробнича практика</w:t>
            </w:r>
          </w:p>
        </w:tc>
        <w:tc>
          <w:tcPr>
            <w:tcW w:w="1267" w:type="dxa"/>
            <w:gridSpan w:val="2"/>
            <w:tcMar>
              <w:left w:w="28" w:type="dxa"/>
              <w:right w:w="28" w:type="dxa"/>
            </w:tcMar>
          </w:tcPr>
          <w:p w14:paraId="190C88A7" w14:textId="77777777" w:rsidR="00DB4281" w:rsidRPr="00B46231" w:rsidRDefault="00DB4281" w:rsidP="00DB4281">
            <w:pPr>
              <w:spacing w:before="6"/>
              <w:ind w:firstLine="99"/>
              <w:jc w:val="center"/>
              <w:rPr>
                <w:bCs/>
                <w:color w:val="000000"/>
                <w:sz w:val="24"/>
                <w:szCs w:val="24"/>
              </w:rPr>
            </w:pPr>
            <w:r w:rsidRPr="00B46231">
              <w:rPr>
                <w:color w:val="000000"/>
                <w:sz w:val="24"/>
                <w:szCs w:val="24"/>
              </w:rPr>
              <w:t>6</w:t>
            </w:r>
          </w:p>
        </w:tc>
        <w:tc>
          <w:tcPr>
            <w:tcW w:w="1308" w:type="dxa"/>
            <w:gridSpan w:val="2"/>
            <w:tcMar>
              <w:left w:w="28" w:type="dxa"/>
              <w:right w:w="28" w:type="dxa"/>
            </w:tcMar>
          </w:tcPr>
          <w:p w14:paraId="10E3351B" w14:textId="77777777" w:rsidR="00DB4281" w:rsidRPr="00B46231" w:rsidRDefault="00DB4281" w:rsidP="00DB4281">
            <w:pPr>
              <w:spacing w:line="240" w:lineRule="auto"/>
              <w:ind w:firstLine="0"/>
              <w:jc w:val="both"/>
              <w:rPr>
                <w:bCs/>
                <w:color w:val="000000"/>
                <w:sz w:val="24"/>
                <w:szCs w:val="24"/>
              </w:rPr>
            </w:pPr>
            <w:r w:rsidRPr="00B46231">
              <w:rPr>
                <w:bCs/>
                <w:color w:val="000000"/>
                <w:sz w:val="24"/>
                <w:szCs w:val="24"/>
              </w:rPr>
              <w:t>Залік</w:t>
            </w:r>
          </w:p>
        </w:tc>
      </w:tr>
      <w:tr w:rsidR="00DB4281" w:rsidRPr="00B46231" w14:paraId="403411C6" w14:textId="77777777" w:rsidTr="00DB4281">
        <w:trPr>
          <w:jc w:val="center"/>
        </w:trPr>
        <w:tc>
          <w:tcPr>
            <w:tcW w:w="9817" w:type="dxa"/>
            <w:gridSpan w:val="7"/>
            <w:tcMar>
              <w:left w:w="28" w:type="dxa"/>
              <w:right w:w="28" w:type="dxa"/>
            </w:tcMar>
          </w:tcPr>
          <w:p w14:paraId="76915342" w14:textId="77777777" w:rsidR="00DB4281" w:rsidRPr="00B46231" w:rsidRDefault="00DB4281" w:rsidP="00DB4281">
            <w:pPr>
              <w:spacing w:line="240" w:lineRule="auto"/>
              <w:ind w:firstLine="0"/>
              <w:jc w:val="both"/>
              <w:rPr>
                <w:b/>
                <w:bCs/>
                <w:color w:val="000000"/>
                <w:sz w:val="24"/>
                <w:szCs w:val="24"/>
              </w:rPr>
            </w:pPr>
            <w:r w:rsidRPr="00B46231">
              <w:rPr>
                <w:b/>
                <w:bCs/>
                <w:color w:val="000000"/>
                <w:sz w:val="24"/>
                <w:szCs w:val="24"/>
              </w:rPr>
              <w:t>Атестація</w:t>
            </w:r>
          </w:p>
        </w:tc>
      </w:tr>
      <w:tr w:rsidR="00DB4281" w:rsidRPr="00B46231" w14:paraId="36CBEDBA" w14:textId="77777777" w:rsidTr="00DB4281">
        <w:trPr>
          <w:gridAfter w:val="1"/>
          <w:wAfter w:w="8" w:type="dxa"/>
          <w:jc w:val="center"/>
        </w:trPr>
        <w:tc>
          <w:tcPr>
            <w:tcW w:w="988" w:type="dxa"/>
            <w:tcMar>
              <w:left w:w="28" w:type="dxa"/>
              <w:right w:w="28" w:type="dxa"/>
            </w:tcMar>
          </w:tcPr>
          <w:p w14:paraId="289AAA14" w14:textId="77777777" w:rsidR="00DB4281" w:rsidRPr="00B46231" w:rsidRDefault="00DB4281" w:rsidP="00DB4281">
            <w:pPr>
              <w:spacing w:before="6"/>
              <w:ind w:left="16" w:hanging="16"/>
              <w:jc w:val="both"/>
              <w:rPr>
                <w:bCs/>
                <w:color w:val="000000"/>
                <w:sz w:val="24"/>
                <w:szCs w:val="24"/>
              </w:rPr>
            </w:pPr>
          </w:p>
        </w:tc>
        <w:tc>
          <w:tcPr>
            <w:tcW w:w="6246" w:type="dxa"/>
            <w:tcMar>
              <w:left w:w="28" w:type="dxa"/>
              <w:right w:w="28" w:type="dxa"/>
            </w:tcMar>
          </w:tcPr>
          <w:p w14:paraId="507B903D" w14:textId="77777777" w:rsidR="00DB4281" w:rsidRPr="00B46231" w:rsidRDefault="00DB4281" w:rsidP="00DB4281">
            <w:pPr>
              <w:spacing w:line="240" w:lineRule="auto"/>
              <w:ind w:firstLine="0"/>
              <w:jc w:val="both"/>
              <w:rPr>
                <w:color w:val="000000"/>
                <w:sz w:val="24"/>
                <w:szCs w:val="24"/>
              </w:rPr>
            </w:pPr>
            <w:r w:rsidRPr="00B46231">
              <w:rPr>
                <w:color w:val="000000"/>
                <w:sz w:val="24"/>
                <w:szCs w:val="24"/>
              </w:rPr>
              <w:t>Виконання та захист кваліфікаційної роботи</w:t>
            </w:r>
          </w:p>
        </w:tc>
        <w:tc>
          <w:tcPr>
            <w:tcW w:w="1267" w:type="dxa"/>
            <w:gridSpan w:val="2"/>
            <w:tcMar>
              <w:left w:w="28" w:type="dxa"/>
              <w:right w:w="28" w:type="dxa"/>
            </w:tcMar>
          </w:tcPr>
          <w:p w14:paraId="2F595F3C" w14:textId="77777777" w:rsidR="00DB4281" w:rsidRPr="00B46231" w:rsidRDefault="00DB4281" w:rsidP="00DB4281">
            <w:pPr>
              <w:spacing w:before="6"/>
              <w:ind w:firstLine="99"/>
              <w:jc w:val="center"/>
              <w:rPr>
                <w:bCs/>
                <w:color w:val="000000"/>
                <w:sz w:val="24"/>
                <w:szCs w:val="24"/>
              </w:rPr>
            </w:pPr>
            <w:r w:rsidRPr="00B46231">
              <w:rPr>
                <w:color w:val="000000"/>
                <w:sz w:val="24"/>
                <w:szCs w:val="24"/>
              </w:rPr>
              <w:t>7</w:t>
            </w:r>
          </w:p>
        </w:tc>
        <w:tc>
          <w:tcPr>
            <w:tcW w:w="1308" w:type="dxa"/>
            <w:gridSpan w:val="2"/>
            <w:tcMar>
              <w:left w:w="28" w:type="dxa"/>
              <w:right w:w="28" w:type="dxa"/>
            </w:tcMar>
          </w:tcPr>
          <w:p w14:paraId="12A749EE" w14:textId="77777777" w:rsidR="00DB4281" w:rsidRPr="00B46231" w:rsidRDefault="00DB4281" w:rsidP="00DB4281">
            <w:pPr>
              <w:spacing w:line="240" w:lineRule="auto"/>
              <w:ind w:firstLine="0"/>
              <w:jc w:val="both"/>
              <w:rPr>
                <w:bCs/>
                <w:color w:val="000000"/>
                <w:sz w:val="24"/>
                <w:szCs w:val="24"/>
              </w:rPr>
            </w:pPr>
            <w:r w:rsidRPr="00B46231">
              <w:rPr>
                <w:bCs/>
                <w:color w:val="000000"/>
                <w:sz w:val="24"/>
                <w:szCs w:val="24"/>
              </w:rPr>
              <w:t>Публічний захист</w:t>
            </w:r>
          </w:p>
        </w:tc>
      </w:tr>
      <w:tr w:rsidR="00DB4281" w:rsidRPr="00B46231" w14:paraId="759049C5" w14:textId="77777777" w:rsidTr="00DB4281">
        <w:trPr>
          <w:jc w:val="center"/>
        </w:trPr>
        <w:tc>
          <w:tcPr>
            <w:tcW w:w="7242" w:type="dxa"/>
            <w:gridSpan w:val="3"/>
            <w:tcMar>
              <w:left w:w="28" w:type="dxa"/>
              <w:right w:w="28" w:type="dxa"/>
            </w:tcMar>
          </w:tcPr>
          <w:p w14:paraId="486BD03C" w14:textId="77777777" w:rsidR="00DB4281" w:rsidRPr="00B46231" w:rsidRDefault="00DB4281" w:rsidP="00DB4281">
            <w:pPr>
              <w:spacing w:line="240" w:lineRule="auto"/>
              <w:ind w:firstLine="99"/>
              <w:jc w:val="both"/>
              <w:rPr>
                <w:b/>
                <w:bCs/>
                <w:color w:val="000000"/>
                <w:sz w:val="24"/>
                <w:szCs w:val="24"/>
              </w:rPr>
            </w:pPr>
            <w:r w:rsidRPr="00B46231">
              <w:rPr>
                <w:b/>
                <w:bCs/>
                <w:color w:val="000000"/>
                <w:sz w:val="24"/>
                <w:szCs w:val="24"/>
              </w:rPr>
              <w:t>ЗАГАЛЬНИЙ ОБСЯГ ОСВІТНЬОЇ ПРОГРАМИ</w:t>
            </w:r>
          </w:p>
        </w:tc>
        <w:tc>
          <w:tcPr>
            <w:tcW w:w="1267" w:type="dxa"/>
            <w:gridSpan w:val="2"/>
            <w:tcMar>
              <w:left w:w="28" w:type="dxa"/>
              <w:right w:w="28" w:type="dxa"/>
            </w:tcMar>
          </w:tcPr>
          <w:p w14:paraId="6B207B91" w14:textId="77777777" w:rsidR="00DB4281" w:rsidRPr="00B46231" w:rsidRDefault="00DB4281" w:rsidP="00DB4281">
            <w:pPr>
              <w:spacing w:line="240" w:lineRule="auto"/>
              <w:ind w:firstLine="0"/>
              <w:jc w:val="center"/>
              <w:rPr>
                <w:b/>
                <w:bCs/>
                <w:color w:val="000000"/>
                <w:sz w:val="24"/>
                <w:szCs w:val="24"/>
              </w:rPr>
            </w:pPr>
            <w:r w:rsidRPr="00B46231">
              <w:rPr>
                <w:b/>
                <w:bCs/>
                <w:color w:val="000000"/>
                <w:sz w:val="24"/>
                <w:szCs w:val="24"/>
              </w:rPr>
              <w:t>240</w:t>
            </w:r>
          </w:p>
        </w:tc>
        <w:tc>
          <w:tcPr>
            <w:tcW w:w="1308" w:type="dxa"/>
            <w:gridSpan w:val="2"/>
            <w:tcMar>
              <w:left w:w="28" w:type="dxa"/>
              <w:right w:w="28" w:type="dxa"/>
            </w:tcMar>
          </w:tcPr>
          <w:p w14:paraId="5831477C" w14:textId="77777777" w:rsidR="00DB4281" w:rsidRPr="00B46231" w:rsidRDefault="00DB4281" w:rsidP="00DB4281">
            <w:pPr>
              <w:spacing w:line="240" w:lineRule="auto"/>
              <w:ind w:firstLine="0"/>
              <w:jc w:val="both"/>
              <w:rPr>
                <w:b/>
                <w:bCs/>
                <w:color w:val="000000"/>
                <w:sz w:val="24"/>
                <w:szCs w:val="24"/>
              </w:rPr>
            </w:pPr>
          </w:p>
        </w:tc>
      </w:tr>
    </w:tbl>
    <w:p w14:paraId="5F8408C0" w14:textId="77777777" w:rsidR="00DB4281" w:rsidRPr="001B03D7" w:rsidRDefault="00DB4281" w:rsidP="00DB4281">
      <w:pPr>
        <w:spacing w:before="11"/>
        <w:jc w:val="both"/>
        <w:rPr>
          <w:bCs/>
          <w:color w:val="000000"/>
          <w:sz w:val="24"/>
          <w:szCs w:val="24"/>
        </w:rPr>
      </w:pPr>
      <w:r w:rsidRPr="001B03D7">
        <w:rPr>
          <w:bCs/>
          <w:color w:val="000000"/>
          <w:sz w:val="24"/>
          <w:szCs w:val="24"/>
        </w:rPr>
        <w:t xml:space="preserve">* Навчальні дисципліни обираються здобувачем вищої освіти у порядку, визначеному Положенням про порядок вибору навчальних дисциплін </w:t>
      </w:r>
      <w:r>
        <w:rPr>
          <w:bCs/>
          <w:color w:val="000000"/>
          <w:sz w:val="24"/>
          <w:szCs w:val="24"/>
        </w:rPr>
        <w:t>з</w:t>
      </w:r>
      <w:r w:rsidRPr="001B03D7">
        <w:rPr>
          <w:bCs/>
          <w:color w:val="000000"/>
          <w:sz w:val="24"/>
          <w:szCs w:val="24"/>
        </w:rPr>
        <w:t>добувачами вищої освіти.</w:t>
      </w:r>
    </w:p>
    <w:p w14:paraId="6750A2B6" w14:textId="77777777" w:rsidR="00DB4281" w:rsidRDefault="00DB4281" w:rsidP="00DB4281">
      <w:pPr>
        <w:spacing w:before="11"/>
        <w:jc w:val="both"/>
        <w:rPr>
          <w:bCs/>
          <w:color w:val="000000"/>
          <w:sz w:val="26"/>
          <w:szCs w:val="26"/>
        </w:rPr>
      </w:pPr>
    </w:p>
    <w:p w14:paraId="1B7F0EB7" w14:textId="77777777" w:rsidR="00DB4281" w:rsidRPr="001B03D7" w:rsidRDefault="00DB4281" w:rsidP="00DB4281">
      <w:pPr>
        <w:spacing w:before="11"/>
        <w:jc w:val="both"/>
        <w:rPr>
          <w:bCs/>
          <w:color w:val="000000"/>
          <w:sz w:val="26"/>
          <w:szCs w:val="26"/>
        </w:rPr>
      </w:pPr>
    </w:p>
    <w:p w14:paraId="30236D50" w14:textId="77777777" w:rsidR="00812957" w:rsidRDefault="00DB4281" w:rsidP="00812957">
      <w:pPr>
        <w:spacing w:before="11"/>
        <w:ind w:firstLine="709"/>
        <w:jc w:val="both"/>
        <w:rPr>
          <w:bCs/>
          <w:color w:val="000000"/>
          <w:sz w:val="26"/>
          <w:szCs w:val="26"/>
        </w:rPr>
      </w:pPr>
      <w:r w:rsidRPr="001B03D7">
        <w:rPr>
          <w:bCs/>
          <w:color w:val="000000"/>
          <w:sz w:val="26"/>
          <w:szCs w:val="26"/>
        </w:rPr>
        <w:t>Здобувач вищої освіти має право обирати для вивчення навчальні дисципліни інших освітніх програм ступеня бакалавра, за якими здійснюється підготовка в академії, замість запропонованих цією освітньою програмою варіативних навчальних дисциплін циклу професійної підготовки у порядку, визначеному Положенням про порядок вибору навчальних дисциплін здобувачами вищої освіти.</w:t>
      </w:r>
    </w:p>
    <w:p w14:paraId="398D8046" w14:textId="77777777" w:rsidR="00812957" w:rsidRDefault="00812957" w:rsidP="00812957">
      <w:pPr>
        <w:spacing w:before="11"/>
        <w:ind w:firstLine="709"/>
        <w:jc w:val="both"/>
        <w:rPr>
          <w:rFonts w:eastAsia="Times New Roman" w:cs="Times New Roman"/>
          <w:bCs/>
          <w:sz w:val="26"/>
          <w:szCs w:val="26"/>
          <w:lang w:eastAsia="ru-RU"/>
        </w:rPr>
        <w:sectPr w:rsidR="00812957" w:rsidSect="006C58C4">
          <w:pgSz w:w="11906" w:h="16838"/>
          <w:pgMar w:top="1134" w:right="567" w:bottom="1134" w:left="1701" w:header="709" w:footer="709" w:gutter="0"/>
          <w:cols w:space="708"/>
          <w:docGrid w:linePitch="360"/>
        </w:sectPr>
      </w:pPr>
    </w:p>
    <w:p w14:paraId="5D15A452" w14:textId="77777777" w:rsidR="00812957" w:rsidRPr="00812957" w:rsidRDefault="00812957" w:rsidP="00812957">
      <w:pPr>
        <w:spacing w:before="11"/>
        <w:ind w:firstLine="709"/>
        <w:jc w:val="center"/>
        <w:rPr>
          <w:rFonts w:eastAsia="Times New Roman" w:cs="Times New Roman"/>
          <w:b/>
          <w:szCs w:val="28"/>
          <w:lang w:eastAsia="ru-RU"/>
        </w:rPr>
      </w:pPr>
      <w:r w:rsidRPr="00812957">
        <w:rPr>
          <w:rFonts w:eastAsia="Times New Roman" w:cs="Times New Roman"/>
          <w:b/>
          <w:szCs w:val="28"/>
          <w:lang w:eastAsia="ru-RU"/>
        </w:rPr>
        <w:lastRenderedPageBreak/>
        <w:t>2.2 Структурно-логічна схема освітньої програми</w:t>
      </w:r>
    </w:p>
    <w:p w14:paraId="37F2657D" w14:textId="224DD3CE" w:rsidR="00DB4281" w:rsidRDefault="00812957" w:rsidP="00812957">
      <w:pPr>
        <w:spacing w:before="11"/>
        <w:ind w:firstLine="709"/>
        <w:jc w:val="center"/>
        <w:rPr>
          <w:rFonts w:eastAsia="Times New Roman" w:cs="Times New Roman"/>
          <w:b/>
          <w:szCs w:val="28"/>
          <w:lang w:eastAsia="ru-RU"/>
        </w:rPr>
      </w:pPr>
      <w:r w:rsidRPr="00812957">
        <w:rPr>
          <w:rFonts w:eastAsia="Times New Roman" w:cs="Times New Roman"/>
          <w:b/>
          <w:szCs w:val="28"/>
          <w:lang w:eastAsia="ru-RU"/>
        </w:rPr>
        <w:t>8.2. Структурно-логічна схема вивчення компонентів освітньої програми</w:t>
      </w:r>
    </w:p>
    <w:tbl>
      <w:tblPr>
        <w:tblW w:w="0" w:type="auto"/>
        <w:jc w:val="center"/>
        <w:tblLook w:val="01E0" w:firstRow="1" w:lastRow="1" w:firstColumn="1" w:lastColumn="1" w:noHBand="0" w:noVBand="0"/>
      </w:tblPr>
      <w:tblGrid>
        <w:gridCol w:w="216"/>
        <w:gridCol w:w="760"/>
        <w:gridCol w:w="763"/>
        <w:gridCol w:w="250"/>
        <w:gridCol w:w="596"/>
        <w:gridCol w:w="236"/>
        <w:gridCol w:w="236"/>
        <w:gridCol w:w="424"/>
        <w:gridCol w:w="780"/>
        <w:gridCol w:w="513"/>
        <w:gridCol w:w="316"/>
        <w:gridCol w:w="645"/>
        <w:gridCol w:w="338"/>
        <w:gridCol w:w="220"/>
        <w:gridCol w:w="221"/>
        <w:gridCol w:w="467"/>
        <w:gridCol w:w="476"/>
        <w:gridCol w:w="237"/>
        <w:gridCol w:w="299"/>
        <w:gridCol w:w="565"/>
        <w:gridCol w:w="229"/>
        <w:gridCol w:w="484"/>
        <w:gridCol w:w="222"/>
        <w:gridCol w:w="327"/>
        <w:gridCol w:w="242"/>
        <w:gridCol w:w="218"/>
        <w:gridCol w:w="216"/>
        <w:gridCol w:w="791"/>
        <w:gridCol w:w="796"/>
        <w:gridCol w:w="871"/>
        <w:gridCol w:w="706"/>
        <w:gridCol w:w="232"/>
        <w:gridCol w:w="216"/>
        <w:gridCol w:w="216"/>
        <w:gridCol w:w="216"/>
      </w:tblGrid>
      <w:tr w:rsidR="00DB4281" w:rsidRPr="00B4679B" w14:paraId="0488649B" w14:textId="77777777" w:rsidTr="00812957">
        <w:trPr>
          <w:trHeight w:hRule="exact" w:val="110"/>
          <w:jc w:val="center"/>
        </w:trPr>
        <w:tc>
          <w:tcPr>
            <w:tcW w:w="204" w:type="dxa"/>
            <w:tcBorders>
              <w:top w:val="single" w:sz="12" w:space="0" w:color="auto"/>
              <w:left w:val="single" w:sz="12" w:space="0" w:color="auto"/>
            </w:tcBorders>
            <w:vAlign w:val="center"/>
          </w:tcPr>
          <w:p w14:paraId="692C4FC3" w14:textId="77777777" w:rsidR="00DB4281" w:rsidRPr="00B4679B" w:rsidRDefault="00DB4281" w:rsidP="00A25C1C">
            <w:pPr>
              <w:jc w:val="center"/>
              <w:rPr>
                <w:b/>
                <w:color w:val="000000"/>
                <w:sz w:val="20"/>
                <w:szCs w:val="20"/>
              </w:rPr>
            </w:pPr>
          </w:p>
        </w:tc>
        <w:tc>
          <w:tcPr>
            <w:tcW w:w="13328" w:type="dxa"/>
            <w:gridSpan w:val="33"/>
            <w:tcBorders>
              <w:top w:val="single" w:sz="12" w:space="0" w:color="auto"/>
              <w:bottom w:val="single" w:sz="12" w:space="0" w:color="auto"/>
            </w:tcBorders>
            <w:vAlign w:val="center"/>
          </w:tcPr>
          <w:p w14:paraId="63FCE67F" w14:textId="77777777" w:rsidR="00DB4281" w:rsidRPr="00B4679B" w:rsidRDefault="00DB4281" w:rsidP="00A25C1C">
            <w:pPr>
              <w:jc w:val="center"/>
              <w:rPr>
                <w:b/>
                <w:color w:val="000000"/>
                <w:sz w:val="8"/>
                <w:szCs w:val="8"/>
              </w:rPr>
            </w:pPr>
          </w:p>
        </w:tc>
        <w:tc>
          <w:tcPr>
            <w:tcW w:w="204" w:type="dxa"/>
            <w:tcBorders>
              <w:top w:val="single" w:sz="12" w:space="0" w:color="auto"/>
              <w:right w:val="single" w:sz="12" w:space="0" w:color="auto"/>
            </w:tcBorders>
            <w:vAlign w:val="center"/>
          </w:tcPr>
          <w:p w14:paraId="78237D3C" w14:textId="77777777" w:rsidR="00DB4281" w:rsidRPr="00B4679B" w:rsidRDefault="00DB4281" w:rsidP="00A25C1C">
            <w:pPr>
              <w:jc w:val="center"/>
              <w:rPr>
                <w:b/>
                <w:color w:val="000000"/>
                <w:sz w:val="8"/>
                <w:szCs w:val="8"/>
              </w:rPr>
            </w:pPr>
          </w:p>
        </w:tc>
      </w:tr>
      <w:tr w:rsidR="00DB4281" w:rsidRPr="00B4679B" w14:paraId="445889D6" w14:textId="77777777" w:rsidTr="00812957">
        <w:trPr>
          <w:trHeight w:val="203"/>
          <w:jc w:val="center"/>
        </w:trPr>
        <w:tc>
          <w:tcPr>
            <w:tcW w:w="204" w:type="dxa"/>
            <w:tcBorders>
              <w:left w:val="single" w:sz="12" w:space="0" w:color="auto"/>
              <w:right w:val="single" w:sz="12" w:space="0" w:color="auto"/>
            </w:tcBorders>
            <w:vAlign w:val="center"/>
          </w:tcPr>
          <w:p w14:paraId="7F8840E2" w14:textId="77777777" w:rsidR="00DB4281" w:rsidRPr="00B4679B" w:rsidRDefault="00DB4281" w:rsidP="00A25C1C">
            <w:pPr>
              <w:jc w:val="center"/>
              <w:rPr>
                <w:b/>
                <w:color w:val="000000"/>
                <w:sz w:val="20"/>
                <w:szCs w:val="20"/>
              </w:rPr>
            </w:pPr>
          </w:p>
        </w:tc>
        <w:tc>
          <w:tcPr>
            <w:tcW w:w="13328" w:type="dxa"/>
            <w:gridSpan w:val="33"/>
            <w:tcBorders>
              <w:top w:val="single" w:sz="12" w:space="0" w:color="auto"/>
              <w:left w:val="single" w:sz="12" w:space="0" w:color="auto"/>
              <w:bottom w:val="single" w:sz="12" w:space="0" w:color="auto"/>
              <w:right w:val="single" w:sz="12" w:space="0" w:color="auto"/>
            </w:tcBorders>
            <w:vAlign w:val="center"/>
          </w:tcPr>
          <w:p w14:paraId="292E0F3F" w14:textId="77777777" w:rsidR="00DB4281" w:rsidRPr="00B4679B" w:rsidRDefault="00DB4281" w:rsidP="00A25C1C">
            <w:pPr>
              <w:jc w:val="center"/>
              <w:rPr>
                <w:b/>
                <w:color w:val="000000"/>
                <w:sz w:val="20"/>
                <w:szCs w:val="20"/>
              </w:rPr>
            </w:pPr>
            <w:r w:rsidRPr="00B4679B">
              <w:rPr>
                <w:b/>
                <w:color w:val="000000"/>
                <w:sz w:val="20"/>
                <w:szCs w:val="20"/>
              </w:rPr>
              <w:t xml:space="preserve">Підготовка бакалавра </w:t>
            </w:r>
            <w:r>
              <w:rPr>
                <w:b/>
                <w:color w:val="000000"/>
                <w:sz w:val="20"/>
                <w:szCs w:val="20"/>
              </w:rPr>
              <w:t xml:space="preserve">за освітньою програмою </w:t>
            </w:r>
          </w:p>
        </w:tc>
        <w:tc>
          <w:tcPr>
            <w:tcW w:w="204" w:type="dxa"/>
            <w:tcBorders>
              <w:left w:val="single" w:sz="12" w:space="0" w:color="auto"/>
              <w:right w:val="single" w:sz="12" w:space="0" w:color="auto"/>
            </w:tcBorders>
            <w:vAlign w:val="center"/>
          </w:tcPr>
          <w:p w14:paraId="670BA226" w14:textId="77777777" w:rsidR="00DB4281" w:rsidRPr="00B4679B" w:rsidRDefault="00DB4281" w:rsidP="00A25C1C">
            <w:pPr>
              <w:jc w:val="center"/>
              <w:rPr>
                <w:b/>
                <w:color w:val="000000"/>
                <w:sz w:val="20"/>
                <w:szCs w:val="20"/>
              </w:rPr>
            </w:pPr>
          </w:p>
        </w:tc>
      </w:tr>
      <w:tr w:rsidR="00812957" w:rsidRPr="00B4679B" w14:paraId="3CE783D7" w14:textId="77777777" w:rsidTr="00812957">
        <w:trPr>
          <w:trHeight w:val="165"/>
          <w:jc w:val="center"/>
        </w:trPr>
        <w:tc>
          <w:tcPr>
            <w:tcW w:w="204" w:type="dxa"/>
            <w:tcBorders>
              <w:left w:val="single" w:sz="12" w:space="0" w:color="auto"/>
            </w:tcBorders>
            <w:vAlign w:val="center"/>
          </w:tcPr>
          <w:p w14:paraId="13AC9E27" w14:textId="77777777" w:rsidR="00DB4281" w:rsidRPr="00B4679B" w:rsidRDefault="00DB4281" w:rsidP="00A25C1C">
            <w:pPr>
              <w:jc w:val="center"/>
              <w:rPr>
                <w:b/>
                <w:color w:val="000000"/>
                <w:sz w:val="16"/>
                <w:szCs w:val="16"/>
              </w:rPr>
            </w:pPr>
          </w:p>
        </w:tc>
        <w:tc>
          <w:tcPr>
            <w:tcW w:w="2637" w:type="dxa"/>
            <w:gridSpan w:val="6"/>
            <w:tcBorders>
              <w:bottom w:val="single" w:sz="12" w:space="0" w:color="auto"/>
              <w:right w:val="single" w:sz="12" w:space="0" w:color="auto"/>
            </w:tcBorders>
            <w:vAlign w:val="center"/>
          </w:tcPr>
          <w:p w14:paraId="603BF59D" w14:textId="77777777" w:rsidR="00DB4281" w:rsidRPr="00B4679B" w:rsidRDefault="00DB4281" w:rsidP="00A25C1C">
            <w:pPr>
              <w:jc w:val="center"/>
              <w:rPr>
                <w:b/>
                <w:color w:val="000000"/>
                <w:sz w:val="16"/>
                <w:szCs w:val="16"/>
              </w:rPr>
            </w:pPr>
          </w:p>
        </w:tc>
        <w:tc>
          <w:tcPr>
            <w:tcW w:w="3319" w:type="dxa"/>
            <w:gridSpan w:val="8"/>
            <w:tcBorders>
              <w:top w:val="single" w:sz="12" w:space="0" w:color="auto"/>
              <w:left w:val="single" w:sz="12" w:space="0" w:color="auto"/>
              <w:bottom w:val="single" w:sz="12" w:space="0" w:color="auto"/>
            </w:tcBorders>
            <w:vAlign w:val="center"/>
          </w:tcPr>
          <w:p w14:paraId="774A71C2" w14:textId="77777777" w:rsidR="00DB4281" w:rsidRPr="00B4679B" w:rsidRDefault="00DB4281" w:rsidP="00A25C1C">
            <w:pPr>
              <w:jc w:val="center"/>
              <w:rPr>
                <w:b/>
                <w:color w:val="000000"/>
                <w:sz w:val="16"/>
                <w:szCs w:val="16"/>
              </w:rPr>
            </w:pPr>
          </w:p>
        </w:tc>
        <w:tc>
          <w:tcPr>
            <w:tcW w:w="411" w:type="dxa"/>
            <w:tcBorders>
              <w:top w:val="single" w:sz="12" w:space="0" w:color="auto"/>
            </w:tcBorders>
            <w:vAlign w:val="center"/>
          </w:tcPr>
          <w:p w14:paraId="7DFB04A0" w14:textId="77777777" w:rsidR="00DB4281" w:rsidRPr="00B4679B" w:rsidRDefault="00DB4281" w:rsidP="00A25C1C">
            <w:pPr>
              <w:jc w:val="center"/>
              <w:rPr>
                <w:b/>
                <w:color w:val="000000"/>
                <w:sz w:val="16"/>
                <w:szCs w:val="16"/>
              </w:rPr>
            </w:pPr>
          </w:p>
        </w:tc>
        <w:tc>
          <w:tcPr>
            <w:tcW w:w="2763" w:type="dxa"/>
            <w:gridSpan w:val="8"/>
            <w:tcBorders>
              <w:top w:val="single" w:sz="12" w:space="0" w:color="auto"/>
              <w:bottom w:val="single" w:sz="12" w:space="0" w:color="auto"/>
              <w:right w:val="single" w:sz="12" w:space="0" w:color="auto"/>
            </w:tcBorders>
            <w:vAlign w:val="center"/>
          </w:tcPr>
          <w:p w14:paraId="21ED76B9" w14:textId="77777777" w:rsidR="00DB4281" w:rsidRPr="00B4679B" w:rsidRDefault="00DB4281" w:rsidP="00A25C1C">
            <w:pPr>
              <w:jc w:val="center"/>
              <w:rPr>
                <w:b/>
                <w:color w:val="000000"/>
                <w:sz w:val="16"/>
                <w:szCs w:val="16"/>
              </w:rPr>
            </w:pPr>
          </w:p>
        </w:tc>
        <w:tc>
          <w:tcPr>
            <w:tcW w:w="3991" w:type="dxa"/>
            <w:gridSpan w:val="9"/>
            <w:tcBorders>
              <w:left w:val="single" w:sz="12" w:space="0" w:color="auto"/>
            </w:tcBorders>
            <w:vAlign w:val="center"/>
          </w:tcPr>
          <w:p w14:paraId="2DF04FC8" w14:textId="77777777" w:rsidR="00DB4281" w:rsidRPr="00B4679B" w:rsidRDefault="00DB4281" w:rsidP="00A25C1C">
            <w:pPr>
              <w:jc w:val="center"/>
              <w:rPr>
                <w:b/>
                <w:color w:val="000000"/>
                <w:sz w:val="16"/>
                <w:szCs w:val="16"/>
              </w:rPr>
            </w:pPr>
          </w:p>
        </w:tc>
        <w:tc>
          <w:tcPr>
            <w:tcW w:w="408" w:type="dxa"/>
            <w:gridSpan w:val="2"/>
            <w:tcBorders>
              <w:left w:val="nil"/>
              <w:right w:val="single" w:sz="12" w:space="0" w:color="auto"/>
            </w:tcBorders>
            <w:vAlign w:val="center"/>
          </w:tcPr>
          <w:p w14:paraId="77316473" w14:textId="77777777" w:rsidR="00DB4281" w:rsidRPr="00B4679B" w:rsidRDefault="00DB4281" w:rsidP="00A25C1C">
            <w:pPr>
              <w:jc w:val="center"/>
              <w:rPr>
                <w:b/>
                <w:color w:val="000000"/>
                <w:sz w:val="16"/>
                <w:szCs w:val="16"/>
              </w:rPr>
            </w:pPr>
          </w:p>
        </w:tc>
      </w:tr>
      <w:tr w:rsidR="00812957" w:rsidRPr="00B4679B" w14:paraId="70B15B07" w14:textId="77777777" w:rsidTr="00812957">
        <w:trPr>
          <w:trHeight w:hRule="exact" w:val="266"/>
          <w:jc w:val="center"/>
        </w:trPr>
        <w:tc>
          <w:tcPr>
            <w:tcW w:w="204" w:type="dxa"/>
            <w:tcBorders>
              <w:left w:val="single" w:sz="12" w:space="0" w:color="auto"/>
              <w:right w:val="single" w:sz="12" w:space="0" w:color="auto"/>
            </w:tcBorders>
            <w:vAlign w:val="center"/>
          </w:tcPr>
          <w:p w14:paraId="18B9B6E2" w14:textId="77777777" w:rsidR="00DB4281" w:rsidRPr="00B4679B" w:rsidRDefault="00DB4281" w:rsidP="00A25C1C">
            <w:pPr>
              <w:jc w:val="center"/>
              <w:rPr>
                <w:b/>
                <w:color w:val="000000"/>
                <w:sz w:val="20"/>
                <w:szCs w:val="20"/>
              </w:rPr>
            </w:pPr>
          </w:p>
        </w:tc>
        <w:tc>
          <w:tcPr>
            <w:tcW w:w="5957" w:type="dxa"/>
            <w:gridSpan w:val="14"/>
            <w:tcBorders>
              <w:top w:val="single" w:sz="12" w:space="0" w:color="auto"/>
              <w:left w:val="single" w:sz="12" w:space="0" w:color="auto"/>
              <w:bottom w:val="single" w:sz="12" w:space="0" w:color="auto"/>
              <w:right w:val="single" w:sz="12" w:space="0" w:color="auto"/>
            </w:tcBorders>
            <w:vAlign w:val="center"/>
          </w:tcPr>
          <w:p w14:paraId="27A9C588" w14:textId="77777777" w:rsidR="00DB4281" w:rsidRPr="00B4679B" w:rsidRDefault="00DB4281" w:rsidP="00A25C1C">
            <w:pPr>
              <w:jc w:val="center"/>
              <w:rPr>
                <w:b/>
                <w:color w:val="000000"/>
                <w:sz w:val="20"/>
                <w:szCs w:val="20"/>
              </w:rPr>
            </w:pPr>
            <w:r w:rsidRPr="00B4679B">
              <w:rPr>
                <w:b/>
                <w:color w:val="000000"/>
                <w:sz w:val="20"/>
                <w:szCs w:val="20"/>
              </w:rPr>
              <w:t>Компоненти циклу загальної підготовки</w:t>
            </w:r>
          </w:p>
        </w:tc>
        <w:tc>
          <w:tcPr>
            <w:tcW w:w="411" w:type="dxa"/>
            <w:tcBorders>
              <w:left w:val="single" w:sz="12" w:space="0" w:color="auto"/>
              <w:right w:val="single" w:sz="12" w:space="0" w:color="auto"/>
            </w:tcBorders>
            <w:vAlign w:val="center"/>
          </w:tcPr>
          <w:p w14:paraId="370BCC8C" w14:textId="77777777" w:rsidR="00DB4281" w:rsidRPr="00B4679B" w:rsidRDefault="00DB4281" w:rsidP="00A25C1C">
            <w:pPr>
              <w:jc w:val="center"/>
              <w:rPr>
                <w:b/>
                <w:color w:val="000000"/>
                <w:sz w:val="20"/>
                <w:szCs w:val="20"/>
              </w:rPr>
            </w:pPr>
          </w:p>
          <w:p w14:paraId="5AB2DE0A" w14:textId="77777777" w:rsidR="00DB4281" w:rsidRPr="00B4679B" w:rsidRDefault="00DB4281" w:rsidP="00A25C1C">
            <w:pPr>
              <w:jc w:val="center"/>
              <w:rPr>
                <w:b/>
                <w:color w:val="000000"/>
                <w:sz w:val="20"/>
                <w:szCs w:val="20"/>
              </w:rPr>
            </w:pPr>
          </w:p>
          <w:p w14:paraId="1AFD14E7" w14:textId="77777777" w:rsidR="00DB4281" w:rsidRPr="00B4679B" w:rsidRDefault="00DB4281" w:rsidP="00A25C1C">
            <w:pPr>
              <w:jc w:val="center"/>
              <w:rPr>
                <w:b/>
                <w:color w:val="000000"/>
                <w:sz w:val="20"/>
                <w:szCs w:val="20"/>
              </w:rPr>
            </w:pPr>
          </w:p>
        </w:tc>
        <w:tc>
          <w:tcPr>
            <w:tcW w:w="6755" w:type="dxa"/>
            <w:gridSpan w:val="17"/>
            <w:tcBorders>
              <w:top w:val="single" w:sz="12" w:space="0" w:color="auto"/>
              <w:left w:val="single" w:sz="12" w:space="0" w:color="auto"/>
              <w:bottom w:val="single" w:sz="12" w:space="0" w:color="auto"/>
              <w:right w:val="single" w:sz="12" w:space="0" w:color="auto"/>
            </w:tcBorders>
            <w:vAlign w:val="center"/>
          </w:tcPr>
          <w:p w14:paraId="7A17B1A3" w14:textId="77777777" w:rsidR="00DB4281" w:rsidRPr="00B4679B" w:rsidRDefault="00DB4281" w:rsidP="00A25C1C">
            <w:pPr>
              <w:jc w:val="center"/>
              <w:rPr>
                <w:b/>
                <w:color w:val="000000"/>
                <w:sz w:val="20"/>
                <w:szCs w:val="20"/>
              </w:rPr>
            </w:pPr>
            <w:r w:rsidRPr="00B4679B">
              <w:rPr>
                <w:b/>
                <w:color w:val="000000"/>
                <w:sz w:val="20"/>
                <w:szCs w:val="20"/>
              </w:rPr>
              <w:t>Компоненти циклу професійної підготовки</w:t>
            </w:r>
          </w:p>
        </w:tc>
        <w:tc>
          <w:tcPr>
            <w:tcW w:w="408" w:type="dxa"/>
            <w:gridSpan w:val="2"/>
            <w:tcBorders>
              <w:left w:val="single" w:sz="12" w:space="0" w:color="auto"/>
              <w:right w:val="single" w:sz="12" w:space="0" w:color="auto"/>
            </w:tcBorders>
            <w:vAlign w:val="center"/>
          </w:tcPr>
          <w:p w14:paraId="7A06C49B" w14:textId="77777777" w:rsidR="00DB4281" w:rsidRPr="00B4679B" w:rsidRDefault="00DB4281" w:rsidP="00A25C1C">
            <w:pPr>
              <w:spacing w:line="160" w:lineRule="exact"/>
              <w:jc w:val="center"/>
              <w:rPr>
                <w:b/>
                <w:color w:val="000000"/>
                <w:sz w:val="20"/>
                <w:szCs w:val="20"/>
              </w:rPr>
            </w:pPr>
          </w:p>
        </w:tc>
      </w:tr>
      <w:tr w:rsidR="00812957" w:rsidRPr="00B4679B" w14:paraId="72F71506" w14:textId="77777777" w:rsidTr="00812957">
        <w:trPr>
          <w:trHeight w:val="131"/>
          <w:jc w:val="center"/>
        </w:trPr>
        <w:tc>
          <w:tcPr>
            <w:tcW w:w="204" w:type="dxa"/>
            <w:tcBorders>
              <w:left w:val="single" w:sz="12" w:space="0" w:color="auto"/>
              <w:right w:val="single" w:sz="12" w:space="0" w:color="auto"/>
            </w:tcBorders>
            <w:vAlign w:val="center"/>
          </w:tcPr>
          <w:p w14:paraId="5EFE0AF6" w14:textId="77777777" w:rsidR="00DB4281" w:rsidRPr="00B4679B" w:rsidRDefault="00DB4281" w:rsidP="00A25C1C">
            <w:pPr>
              <w:jc w:val="center"/>
              <w:rPr>
                <w:b/>
                <w:color w:val="000000"/>
                <w:sz w:val="20"/>
                <w:szCs w:val="20"/>
              </w:rPr>
            </w:pPr>
          </w:p>
        </w:tc>
        <w:tc>
          <w:tcPr>
            <w:tcW w:w="5957" w:type="dxa"/>
            <w:gridSpan w:val="14"/>
            <w:tcBorders>
              <w:top w:val="single" w:sz="12" w:space="0" w:color="auto"/>
              <w:left w:val="single" w:sz="12" w:space="0" w:color="auto"/>
              <w:bottom w:val="single" w:sz="12" w:space="0" w:color="auto"/>
              <w:right w:val="single" w:sz="12" w:space="0" w:color="auto"/>
            </w:tcBorders>
            <w:vAlign w:val="center"/>
          </w:tcPr>
          <w:p w14:paraId="52F75D1A" w14:textId="77777777" w:rsidR="00DB4281" w:rsidRPr="00B4679B" w:rsidRDefault="00DB4281" w:rsidP="00A25C1C">
            <w:pPr>
              <w:jc w:val="center"/>
              <w:rPr>
                <w:b/>
                <w:color w:val="000000"/>
                <w:sz w:val="20"/>
                <w:szCs w:val="20"/>
              </w:rPr>
            </w:pPr>
            <w:r w:rsidRPr="00B4679B">
              <w:rPr>
                <w:b/>
                <w:i/>
                <w:color w:val="000000"/>
                <w:sz w:val="20"/>
                <w:szCs w:val="20"/>
              </w:rPr>
              <w:t xml:space="preserve">Нормативні </w:t>
            </w:r>
            <w:r>
              <w:rPr>
                <w:b/>
                <w:i/>
                <w:color w:val="000000"/>
                <w:sz w:val="20"/>
                <w:szCs w:val="20"/>
              </w:rPr>
              <w:t>навчальні дисципліни</w:t>
            </w:r>
          </w:p>
        </w:tc>
        <w:tc>
          <w:tcPr>
            <w:tcW w:w="411" w:type="dxa"/>
            <w:tcBorders>
              <w:left w:val="single" w:sz="12" w:space="0" w:color="auto"/>
              <w:right w:val="single" w:sz="12" w:space="0" w:color="auto"/>
            </w:tcBorders>
            <w:vAlign w:val="center"/>
          </w:tcPr>
          <w:p w14:paraId="76BB9133" w14:textId="77777777" w:rsidR="00DB4281" w:rsidRPr="00B4679B" w:rsidRDefault="00DB4281" w:rsidP="00A25C1C">
            <w:pPr>
              <w:jc w:val="center"/>
              <w:rPr>
                <w:b/>
                <w:color w:val="000000"/>
                <w:sz w:val="20"/>
                <w:szCs w:val="20"/>
              </w:rPr>
            </w:pPr>
          </w:p>
        </w:tc>
        <w:tc>
          <w:tcPr>
            <w:tcW w:w="6755" w:type="dxa"/>
            <w:gridSpan w:val="17"/>
            <w:tcBorders>
              <w:top w:val="single" w:sz="12" w:space="0" w:color="auto"/>
              <w:left w:val="single" w:sz="12" w:space="0" w:color="auto"/>
              <w:bottom w:val="single" w:sz="12" w:space="0" w:color="auto"/>
              <w:right w:val="single" w:sz="12" w:space="0" w:color="auto"/>
            </w:tcBorders>
            <w:vAlign w:val="center"/>
          </w:tcPr>
          <w:p w14:paraId="14BE3ACE" w14:textId="77777777" w:rsidR="00DB4281" w:rsidRPr="00B4679B" w:rsidRDefault="00DB4281" w:rsidP="00A25C1C">
            <w:pPr>
              <w:jc w:val="center"/>
              <w:rPr>
                <w:b/>
                <w:color w:val="000000"/>
                <w:sz w:val="20"/>
                <w:szCs w:val="20"/>
              </w:rPr>
            </w:pPr>
            <w:r w:rsidRPr="00B4679B">
              <w:rPr>
                <w:b/>
                <w:i/>
                <w:color w:val="000000"/>
                <w:sz w:val="20"/>
                <w:szCs w:val="20"/>
              </w:rPr>
              <w:t xml:space="preserve">Нормативні </w:t>
            </w:r>
            <w:r>
              <w:rPr>
                <w:b/>
                <w:i/>
                <w:color w:val="000000"/>
                <w:sz w:val="20"/>
                <w:szCs w:val="20"/>
              </w:rPr>
              <w:t>навчальні дисципліни</w:t>
            </w:r>
          </w:p>
        </w:tc>
        <w:tc>
          <w:tcPr>
            <w:tcW w:w="408" w:type="dxa"/>
            <w:gridSpan w:val="2"/>
            <w:tcBorders>
              <w:left w:val="single" w:sz="12" w:space="0" w:color="auto"/>
              <w:right w:val="single" w:sz="12" w:space="0" w:color="auto"/>
            </w:tcBorders>
            <w:vAlign w:val="center"/>
          </w:tcPr>
          <w:p w14:paraId="60E2AC41" w14:textId="77777777" w:rsidR="00DB4281" w:rsidRPr="00B4679B" w:rsidRDefault="00DB4281" w:rsidP="00A25C1C">
            <w:pPr>
              <w:spacing w:line="160" w:lineRule="exact"/>
              <w:jc w:val="center"/>
              <w:rPr>
                <w:b/>
                <w:i/>
                <w:color w:val="000000"/>
                <w:sz w:val="20"/>
                <w:szCs w:val="20"/>
              </w:rPr>
            </w:pPr>
          </w:p>
        </w:tc>
      </w:tr>
      <w:tr w:rsidR="00812957" w:rsidRPr="00B4679B" w14:paraId="0C46A4C0" w14:textId="77777777" w:rsidTr="00812957">
        <w:trPr>
          <w:trHeight w:val="284"/>
          <w:jc w:val="center"/>
        </w:trPr>
        <w:tc>
          <w:tcPr>
            <w:tcW w:w="204" w:type="dxa"/>
            <w:tcBorders>
              <w:left w:val="single" w:sz="12" w:space="0" w:color="auto"/>
              <w:right w:val="single" w:sz="12" w:space="0" w:color="auto"/>
            </w:tcBorders>
            <w:vAlign w:val="center"/>
          </w:tcPr>
          <w:p w14:paraId="0BEE781A"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568226BB" w14:textId="77777777" w:rsidR="00DB4281" w:rsidRPr="00B4679B" w:rsidRDefault="00DB4281" w:rsidP="00A25C1C">
            <w:pPr>
              <w:jc w:val="center"/>
              <w:rPr>
                <w:color w:val="000000"/>
                <w:sz w:val="18"/>
                <w:szCs w:val="18"/>
              </w:rPr>
            </w:pPr>
            <w:r w:rsidRPr="00B4679B">
              <w:rPr>
                <w:b/>
                <w:i/>
                <w:color w:val="000000"/>
                <w:sz w:val="18"/>
                <w:szCs w:val="18"/>
              </w:rPr>
              <w:t>1 семестр</w:t>
            </w:r>
          </w:p>
        </w:tc>
        <w:tc>
          <w:tcPr>
            <w:tcW w:w="717" w:type="dxa"/>
            <w:tcBorders>
              <w:top w:val="single" w:sz="12" w:space="0" w:color="auto"/>
              <w:left w:val="single" w:sz="12" w:space="0" w:color="auto"/>
              <w:bottom w:val="single" w:sz="12" w:space="0" w:color="auto"/>
              <w:right w:val="single" w:sz="12" w:space="0" w:color="auto"/>
            </w:tcBorders>
            <w:vAlign w:val="center"/>
          </w:tcPr>
          <w:p w14:paraId="5A14B0FE" w14:textId="77777777" w:rsidR="00DB4281" w:rsidRPr="00B4679B" w:rsidRDefault="00DB4281" w:rsidP="00A25C1C">
            <w:pPr>
              <w:jc w:val="center"/>
              <w:rPr>
                <w:color w:val="000000"/>
                <w:sz w:val="18"/>
                <w:szCs w:val="18"/>
              </w:rPr>
            </w:pPr>
            <w:r w:rsidRPr="00B4679B">
              <w:rPr>
                <w:b/>
                <w:i/>
                <w:color w:val="000000"/>
                <w:sz w:val="18"/>
                <w:szCs w:val="18"/>
              </w:rPr>
              <w:t>2 семестр</w:t>
            </w: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66D6F10A" w14:textId="77777777" w:rsidR="00DB4281" w:rsidRPr="00B4679B" w:rsidRDefault="00DB4281" w:rsidP="00A25C1C">
            <w:pPr>
              <w:jc w:val="center"/>
              <w:rPr>
                <w:color w:val="000000"/>
                <w:sz w:val="18"/>
                <w:szCs w:val="18"/>
              </w:rPr>
            </w:pPr>
            <w:r w:rsidRPr="00B4679B">
              <w:rPr>
                <w:b/>
                <w:i/>
                <w:color w:val="000000"/>
                <w:sz w:val="18"/>
                <w:szCs w:val="18"/>
              </w:rPr>
              <w:t>3 семестр</w:t>
            </w: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5EE9F4A2" w14:textId="77777777" w:rsidR="00DB4281" w:rsidRPr="00B4679B" w:rsidRDefault="00DB4281" w:rsidP="00A25C1C">
            <w:pPr>
              <w:jc w:val="center"/>
              <w:rPr>
                <w:color w:val="000000"/>
                <w:sz w:val="18"/>
                <w:szCs w:val="18"/>
              </w:rPr>
            </w:pPr>
            <w:r w:rsidRPr="00B4679B">
              <w:rPr>
                <w:b/>
                <w:i/>
                <w:color w:val="000000"/>
                <w:sz w:val="18"/>
                <w:szCs w:val="18"/>
              </w:rPr>
              <w:t>4 семестр</w:t>
            </w:r>
          </w:p>
        </w:tc>
        <w:tc>
          <w:tcPr>
            <w:tcW w:w="732" w:type="dxa"/>
            <w:tcBorders>
              <w:top w:val="single" w:sz="12" w:space="0" w:color="auto"/>
              <w:left w:val="single" w:sz="12" w:space="0" w:color="auto"/>
              <w:bottom w:val="single" w:sz="12" w:space="0" w:color="auto"/>
              <w:right w:val="single" w:sz="12" w:space="0" w:color="auto"/>
            </w:tcBorders>
            <w:vAlign w:val="center"/>
          </w:tcPr>
          <w:p w14:paraId="505AC930" w14:textId="77777777" w:rsidR="00DB4281" w:rsidRPr="00B4679B" w:rsidRDefault="00DB4281" w:rsidP="00A25C1C">
            <w:pPr>
              <w:jc w:val="center"/>
              <w:rPr>
                <w:color w:val="000000"/>
                <w:sz w:val="18"/>
                <w:szCs w:val="18"/>
              </w:rPr>
            </w:pPr>
            <w:r w:rsidRPr="00B4679B">
              <w:rPr>
                <w:b/>
                <w:i/>
                <w:color w:val="000000"/>
                <w:sz w:val="18"/>
                <w:szCs w:val="18"/>
              </w:rPr>
              <w:t>5 семестр</w:t>
            </w: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45E50437" w14:textId="77777777" w:rsidR="00DB4281" w:rsidRPr="00B4679B" w:rsidRDefault="00DB4281" w:rsidP="00A25C1C">
            <w:pPr>
              <w:jc w:val="center"/>
              <w:rPr>
                <w:color w:val="000000"/>
                <w:sz w:val="18"/>
                <w:szCs w:val="18"/>
              </w:rPr>
            </w:pPr>
            <w:r w:rsidRPr="00B4679B">
              <w:rPr>
                <w:b/>
                <w:i/>
                <w:color w:val="000000"/>
                <w:sz w:val="18"/>
                <w:szCs w:val="18"/>
              </w:rPr>
              <w:t>6 семестр</w:t>
            </w:r>
          </w:p>
        </w:tc>
        <w:tc>
          <w:tcPr>
            <w:tcW w:w="605" w:type="dxa"/>
            <w:tcBorders>
              <w:top w:val="single" w:sz="12" w:space="0" w:color="auto"/>
              <w:left w:val="single" w:sz="12" w:space="0" w:color="auto"/>
              <w:bottom w:val="single" w:sz="12" w:space="0" w:color="auto"/>
              <w:right w:val="single" w:sz="12" w:space="0" w:color="auto"/>
            </w:tcBorders>
            <w:vAlign w:val="center"/>
          </w:tcPr>
          <w:p w14:paraId="7DDF7A48" w14:textId="77777777" w:rsidR="00DB4281" w:rsidRPr="00B4679B" w:rsidRDefault="00DB4281" w:rsidP="00A25C1C">
            <w:pPr>
              <w:jc w:val="center"/>
              <w:rPr>
                <w:color w:val="000000"/>
                <w:sz w:val="18"/>
                <w:szCs w:val="18"/>
              </w:rPr>
            </w:pPr>
            <w:r w:rsidRPr="00B4679B">
              <w:rPr>
                <w:b/>
                <w:i/>
                <w:color w:val="000000"/>
                <w:sz w:val="18"/>
                <w:szCs w:val="18"/>
              </w:rPr>
              <w:t>7 семестр</w:t>
            </w: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0163273A" w14:textId="77777777" w:rsidR="00DB4281" w:rsidRPr="00B4679B" w:rsidRDefault="00DB4281" w:rsidP="00A25C1C">
            <w:pPr>
              <w:jc w:val="center"/>
              <w:rPr>
                <w:color w:val="000000"/>
                <w:sz w:val="18"/>
                <w:szCs w:val="18"/>
              </w:rPr>
            </w:pPr>
            <w:r w:rsidRPr="00B4679B">
              <w:rPr>
                <w:b/>
                <w:i/>
                <w:color w:val="000000"/>
                <w:sz w:val="18"/>
                <w:szCs w:val="18"/>
              </w:rPr>
              <w:t>8 семестр</w:t>
            </w:r>
          </w:p>
        </w:tc>
        <w:tc>
          <w:tcPr>
            <w:tcW w:w="411" w:type="dxa"/>
            <w:tcBorders>
              <w:left w:val="single" w:sz="12" w:space="0" w:color="auto"/>
              <w:right w:val="single" w:sz="12" w:space="0" w:color="auto"/>
            </w:tcBorders>
            <w:vAlign w:val="center"/>
          </w:tcPr>
          <w:p w14:paraId="53E49457" w14:textId="77777777" w:rsidR="00DB4281" w:rsidRPr="00B4679B" w:rsidRDefault="00DB4281" w:rsidP="00A25C1C">
            <w:pPr>
              <w:jc w:val="center"/>
              <w:rPr>
                <w:color w:val="000000"/>
                <w:sz w:val="20"/>
                <w:szCs w:val="20"/>
              </w:rPr>
            </w:pPr>
          </w:p>
        </w:tc>
        <w:tc>
          <w:tcPr>
            <w:tcW w:w="706" w:type="dxa"/>
            <w:gridSpan w:val="2"/>
            <w:tcBorders>
              <w:left w:val="single" w:sz="12" w:space="0" w:color="auto"/>
              <w:bottom w:val="single" w:sz="12" w:space="0" w:color="auto"/>
              <w:right w:val="single" w:sz="12" w:space="0" w:color="auto"/>
            </w:tcBorders>
            <w:vAlign w:val="center"/>
          </w:tcPr>
          <w:p w14:paraId="031BB742" w14:textId="77777777" w:rsidR="00DB4281" w:rsidRPr="00B4679B" w:rsidRDefault="00DB4281" w:rsidP="00A25C1C">
            <w:pPr>
              <w:jc w:val="center"/>
              <w:rPr>
                <w:color w:val="000000"/>
                <w:sz w:val="18"/>
                <w:szCs w:val="18"/>
              </w:rPr>
            </w:pPr>
            <w:r w:rsidRPr="00B4679B">
              <w:rPr>
                <w:b/>
                <w:i/>
                <w:color w:val="000000"/>
                <w:sz w:val="18"/>
                <w:szCs w:val="18"/>
              </w:rPr>
              <w:t>1 семестр</w:t>
            </w:r>
          </w:p>
        </w:tc>
        <w:tc>
          <w:tcPr>
            <w:tcW w:w="774" w:type="dxa"/>
            <w:gridSpan w:val="2"/>
            <w:tcBorders>
              <w:left w:val="single" w:sz="12" w:space="0" w:color="auto"/>
              <w:bottom w:val="single" w:sz="12" w:space="0" w:color="auto"/>
              <w:right w:val="single" w:sz="12" w:space="0" w:color="auto"/>
            </w:tcBorders>
            <w:vAlign w:val="center"/>
          </w:tcPr>
          <w:p w14:paraId="59522243" w14:textId="77777777" w:rsidR="00DB4281" w:rsidRPr="00B4679B" w:rsidRDefault="00DB4281" w:rsidP="00A25C1C">
            <w:pPr>
              <w:jc w:val="center"/>
              <w:rPr>
                <w:color w:val="000000"/>
                <w:sz w:val="18"/>
                <w:szCs w:val="18"/>
              </w:rPr>
            </w:pPr>
            <w:r w:rsidRPr="00B4679B">
              <w:rPr>
                <w:b/>
                <w:i/>
                <w:color w:val="000000"/>
                <w:sz w:val="18"/>
                <w:szCs w:val="18"/>
              </w:rPr>
              <w:t>2 семестр</w:t>
            </w:r>
          </w:p>
        </w:tc>
        <w:tc>
          <w:tcPr>
            <w:tcW w:w="952" w:type="dxa"/>
            <w:gridSpan w:val="3"/>
            <w:tcBorders>
              <w:left w:val="single" w:sz="12" w:space="0" w:color="auto"/>
              <w:bottom w:val="single" w:sz="12" w:space="0" w:color="auto"/>
              <w:right w:val="single" w:sz="12" w:space="0" w:color="auto"/>
            </w:tcBorders>
            <w:vAlign w:val="center"/>
          </w:tcPr>
          <w:p w14:paraId="3EF94287" w14:textId="77777777" w:rsidR="00DB4281" w:rsidRPr="00B4679B" w:rsidRDefault="00DB4281" w:rsidP="00A25C1C">
            <w:pPr>
              <w:jc w:val="center"/>
              <w:rPr>
                <w:color w:val="000000"/>
                <w:sz w:val="18"/>
                <w:szCs w:val="18"/>
              </w:rPr>
            </w:pPr>
            <w:r w:rsidRPr="00B4679B">
              <w:rPr>
                <w:b/>
                <w:i/>
                <w:color w:val="000000"/>
                <w:sz w:val="18"/>
                <w:szCs w:val="18"/>
              </w:rPr>
              <w:t>3 семестр</w:t>
            </w:r>
          </w:p>
        </w:tc>
        <w:tc>
          <w:tcPr>
            <w:tcW w:w="961" w:type="dxa"/>
            <w:gridSpan w:val="4"/>
            <w:tcBorders>
              <w:left w:val="single" w:sz="12" w:space="0" w:color="auto"/>
              <w:bottom w:val="single" w:sz="12" w:space="0" w:color="auto"/>
              <w:right w:val="single" w:sz="12" w:space="0" w:color="auto"/>
            </w:tcBorders>
            <w:vAlign w:val="center"/>
          </w:tcPr>
          <w:p w14:paraId="7B7A0BE2" w14:textId="77777777" w:rsidR="00DB4281" w:rsidRPr="00B4679B" w:rsidRDefault="00DB4281" w:rsidP="00A25C1C">
            <w:pPr>
              <w:jc w:val="center"/>
              <w:rPr>
                <w:color w:val="000000"/>
                <w:sz w:val="18"/>
                <w:szCs w:val="18"/>
              </w:rPr>
            </w:pPr>
            <w:r w:rsidRPr="00B4679B">
              <w:rPr>
                <w:b/>
                <w:i/>
                <w:color w:val="000000"/>
                <w:sz w:val="18"/>
                <w:szCs w:val="18"/>
              </w:rPr>
              <w:t>4 семестр</w:t>
            </w:r>
          </w:p>
        </w:tc>
        <w:tc>
          <w:tcPr>
            <w:tcW w:w="667" w:type="dxa"/>
            <w:tcBorders>
              <w:left w:val="single" w:sz="12" w:space="0" w:color="auto"/>
              <w:bottom w:val="single" w:sz="12" w:space="0" w:color="auto"/>
              <w:right w:val="single" w:sz="12" w:space="0" w:color="auto"/>
            </w:tcBorders>
            <w:vAlign w:val="center"/>
          </w:tcPr>
          <w:p w14:paraId="1426CAF3" w14:textId="77777777" w:rsidR="00DB4281" w:rsidRPr="00B4679B" w:rsidRDefault="00DB4281" w:rsidP="00A25C1C">
            <w:pPr>
              <w:jc w:val="center"/>
              <w:rPr>
                <w:color w:val="000000"/>
                <w:sz w:val="18"/>
                <w:szCs w:val="18"/>
              </w:rPr>
            </w:pPr>
            <w:r w:rsidRPr="00B4679B">
              <w:rPr>
                <w:b/>
                <w:i/>
                <w:color w:val="000000"/>
                <w:sz w:val="18"/>
                <w:szCs w:val="18"/>
              </w:rPr>
              <w:t>5 семестр</w:t>
            </w:r>
          </w:p>
        </w:tc>
        <w:tc>
          <w:tcPr>
            <w:tcW w:w="746" w:type="dxa"/>
            <w:tcBorders>
              <w:left w:val="single" w:sz="12" w:space="0" w:color="auto"/>
              <w:bottom w:val="single" w:sz="12" w:space="0" w:color="auto"/>
              <w:right w:val="single" w:sz="12" w:space="0" w:color="auto"/>
            </w:tcBorders>
            <w:vAlign w:val="center"/>
          </w:tcPr>
          <w:p w14:paraId="2F448AD8" w14:textId="77777777" w:rsidR="00DB4281" w:rsidRPr="00B4679B" w:rsidRDefault="00DB4281" w:rsidP="00A25C1C">
            <w:pPr>
              <w:jc w:val="center"/>
              <w:rPr>
                <w:color w:val="000000"/>
                <w:sz w:val="18"/>
                <w:szCs w:val="18"/>
              </w:rPr>
            </w:pPr>
            <w:r w:rsidRPr="00B4679B">
              <w:rPr>
                <w:b/>
                <w:i/>
                <w:color w:val="000000"/>
                <w:sz w:val="18"/>
                <w:szCs w:val="18"/>
              </w:rPr>
              <w:t>6 семестр</w:t>
            </w:r>
          </w:p>
        </w:tc>
        <w:tc>
          <w:tcPr>
            <w:tcW w:w="817" w:type="dxa"/>
            <w:tcBorders>
              <w:left w:val="single" w:sz="12" w:space="0" w:color="auto"/>
              <w:bottom w:val="single" w:sz="12" w:space="0" w:color="auto"/>
              <w:right w:val="single" w:sz="12" w:space="0" w:color="auto"/>
            </w:tcBorders>
            <w:vAlign w:val="center"/>
          </w:tcPr>
          <w:p w14:paraId="738F4DA4" w14:textId="77777777" w:rsidR="00DB4281" w:rsidRPr="00B4679B" w:rsidRDefault="00DB4281" w:rsidP="00A25C1C">
            <w:pPr>
              <w:jc w:val="center"/>
              <w:rPr>
                <w:color w:val="000000"/>
                <w:sz w:val="18"/>
                <w:szCs w:val="18"/>
              </w:rPr>
            </w:pPr>
            <w:r w:rsidRPr="00B4679B">
              <w:rPr>
                <w:b/>
                <w:i/>
                <w:color w:val="000000"/>
                <w:sz w:val="18"/>
                <w:szCs w:val="18"/>
              </w:rPr>
              <w:t>7 семестр</w:t>
            </w:r>
          </w:p>
        </w:tc>
        <w:tc>
          <w:tcPr>
            <w:tcW w:w="923" w:type="dxa"/>
            <w:gridSpan w:val="2"/>
            <w:tcBorders>
              <w:left w:val="single" w:sz="12" w:space="0" w:color="auto"/>
              <w:bottom w:val="single" w:sz="12" w:space="0" w:color="auto"/>
              <w:right w:val="single" w:sz="12" w:space="0" w:color="auto"/>
            </w:tcBorders>
            <w:vAlign w:val="center"/>
          </w:tcPr>
          <w:p w14:paraId="5BA2903A" w14:textId="77777777" w:rsidR="00DB4281" w:rsidRPr="00B4679B" w:rsidRDefault="00DB4281" w:rsidP="00A25C1C">
            <w:pPr>
              <w:jc w:val="center"/>
              <w:rPr>
                <w:color w:val="000000"/>
                <w:sz w:val="18"/>
                <w:szCs w:val="18"/>
              </w:rPr>
            </w:pPr>
            <w:r w:rsidRPr="00B4679B">
              <w:rPr>
                <w:b/>
                <w:i/>
                <w:color w:val="000000"/>
                <w:sz w:val="18"/>
                <w:szCs w:val="18"/>
              </w:rPr>
              <w:t>8 семестр</w:t>
            </w:r>
          </w:p>
        </w:tc>
        <w:tc>
          <w:tcPr>
            <w:tcW w:w="612" w:type="dxa"/>
            <w:gridSpan w:val="3"/>
            <w:tcBorders>
              <w:left w:val="single" w:sz="12" w:space="0" w:color="auto"/>
              <w:right w:val="single" w:sz="12" w:space="0" w:color="auto"/>
            </w:tcBorders>
            <w:vAlign w:val="center"/>
          </w:tcPr>
          <w:p w14:paraId="0683E075"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5C9A62D7" w14:textId="77777777" w:rsidTr="00812957">
        <w:trPr>
          <w:trHeight w:hRule="exact" w:val="230"/>
          <w:jc w:val="center"/>
        </w:trPr>
        <w:tc>
          <w:tcPr>
            <w:tcW w:w="204" w:type="dxa"/>
            <w:tcBorders>
              <w:left w:val="single" w:sz="12" w:space="0" w:color="auto"/>
              <w:right w:val="single" w:sz="12" w:space="0" w:color="auto"/>
            </w:tcBorders>
            <w:vAlign w:val="center"/>
          </w:tcPr>
          <w:p w14:paraId="0D2B0EBA"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47E0B928" w14:textId="77777777" w:rsidR="00DB4281" w:rsidRPr="00B4679B" w:rsidRDefault="00DB4281" w:rsidP="00A25C1C">
            <w:pPr>
              <w:jc w:val="center"/>
              <w:rPr>
                <w:b/>
                <w:i/>
                <w:color w:val="000000"/>
                <w:sz w:val="18"/>
                <w:szCs w:val="18"/>
              </w:rPr>
            </w:pPr>
            <w:r w:rsidRPr="00B4679B">
              <w:rPr>
                <w:b/>
                <w:i/>
                <w:color w:val="000000"/>
                <w:sz w:val="18"/>
                <w:szCs w:val="18"/>
              </w:rPr>
              <w:t>ЗН.01</w:t>
            </w:r>
          </w:p>
        </w:tc>
        <w:tc>
          <w:tcPr>
            <w:tcW w:w="717" w:type="dxa"/>
            <w:tcBorders>
              <w:top w:val="single" w:sz="12" w:space="0" w:color="auto"/>
              <w:left w:val="single" w:sz="12" w:space="0" w:color="auto"/>
              <w:bottom w:val="single" w:sz="12" w:space="0" w:color="auto"/>
              <w:right w:val="single" w:sz="12" w:space="0" w:color="auto"/>
            </w:tcBorders>
            <w:vAlign w:val="center"/>
          </w:tcPr>
          <w:p w14:paraId="132C073B" w14:textId="77777777" w:rsidR="00DB4281" w:rsidRPr="00B4679B" w:rsidRDefault="00DB4281" w:rsidP="00A25C1C">
            <w:pPr>
              <w:jc w:val="center"/>
              <w:rPr>
                <w:b/>
                <w:i/>
                <w:color w:val="000000"/>
                <w:sz w:val="18"/>
                <w:szCs w:val="18"/>
              </w:rPr>
            </w:pPr>
            <w:r w:rsidRPr="00B4679B">
              <w:rPr>
                <w:b/>
                <w:i/>
                <w:color w:val="000000"/>
                <w:sz w:val="18"/>
                <w:szCs w:val="18"/>
              </w:rPr>
              <w:t>ЗН.02</w:t>
            </w: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1B1E11CA" w14:textId="77777777" w:rsidR="00DB4281" w:rsidRPr="00B4679B" w:rsidRDefault="00DB4281" w:rsidP="00A25C1C">
            <w:pPr>
              <w:jc w:val="center"/>
              <w:rPr>
                <w:b/>
                <w:i/>
                <w:color w:val="000000"/>
                <w:sz w:val="18"/>
                <w:szCs w:val="18"/>
              </w:rPr>
            </w:pPr>
            <w:r w:rsidRPr="00B4679B">
              <w:rPr>
                <w:b/>
                <w:i/>
                <w:color w:val="000000"/>
                <w:sz w:val="18"/>
                <w:szCs w:val="18"/>
              </w:rPr>
              <w:t>ЗН.04</w:t>
            </w: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6B9D446D" w14:textId="77777777" w:rsidR="00DB4281" w:rsidRPr="00B4679B" w:rsidRDefault="00DB4281" w:rsidP="00A25C1C">
            <w:pPr>
              <w:jc w:val="center"/>
              <w:rPr>
                <w:b/>
                <w:i/>
                <w:color w:val="000000"/>
                <w:sz w:val="18"/>
                <w:szCs w:val="18"/>
              </w:rPr>
            </w:pPr>
            <w:r w:rsidRPr="00B4679B">
              <w:rPr>
                <w:b/>
                <w:i/>
                <w:color w:val="000000"/>
                <w:sz w:val="18"/>
                <w:szCs w:val="18"/>
              </w:rPr>
              <w:t>ЗН.04</w:t>
            </w:r>
          </w:p>
        </w:tc>
        <w:tc>
          <w:tcPr>
            <w:tcW w:w="732" w:type="dxa"/>
            <w:tcBorders>
              <w:top w:val="single" w:sz="12" w:space="0" w:color="auto"/>
              <w:left w:val="single" w:sz="12" w:space="0" w:color="auto"/>
              <w:bottom w:val="single" w:sz="12" w:space="0" w:color="auto"/>
              <w:right w:val="single" w:sz="12" w:space="0" w:color="auto"/>
            </w:tcBorders>
            <w:vAlign w:val="center"/>
          </w:tcPr>
          <w:p w14:paraId="0B5705D5"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24877627" w14:textId="77777777" w:rsidR="00DB4281" w:rsidRPr="00B4679B" w:rsidRDefault="00DB4281" w:rsidP="00A25C1C">
            <w:pPr>
              <w:jc w:val="center"/>
              <w:rPr>
                <w:b/>
                <w:i/>
                <w:color w:val="000000"/>
                <w:sz w:val="18"/>
                <w:szCs w:val="18"/>
              </w:rPr>
            </w:pPr>
            <w:r w:rsidRPr="00B4679B">
              <w:rPr>
                <w:b/>
                <w:i/>
                <w:color w:val="000000"/>
                <w:sz w:val="18"/>
                <w:szCs w:val="18"/>
              </w:rPr>
              <w:t>ЗН.10</w:t>
            </w:r>
          </w:p>
        </w:tc>
        <w:tc>
          <w:tcPr>
            <w:tcW w:w="605" w:type="dxa"/>
            <w:tcBorders>
              <w:top w:val="single" w:sz="12" w:space="0" w:color="auto"/>
              <w:left w:val="single" w:sz="12" w:space="0" w:color="auto"/>
              <w:bottom w:val="single" w:sz="12" w:space="0" w:color="auto"/>
              <w:right w:val="single" w:sz="12" w:space="0" w:color="auto"/>
            </w:tcBorders>
            <w:vAlign w:val="center"/>
          </w:tcPr>
          <w:p w14:paraId="7BCC6B5D"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6C3FCDA3"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66C0D3FC" w14:textId="77777777" w:rsidR="00DB4281" w:rsidRPr="00B4679B" w:rsidRDefault="00DB4281" w:rsidP="00A25C1C">
            <w:pPr>
              <w:jc w:val="center"/>
              <w:rPr>
                <w:color w:val="000000"/>
                <w:sz w:val="20"/>
                <w:szCs w:val="20"/>
              </w:rPr>
            </w:pPr>
          </w:p>
        </w:tc>
        <w:tc>
          <w:tcPr>
            <w:tcW w:w="706" w:type="dxa"/>
            <w:gridSpan w:val="2"/>
            <w:tcBorders>
              <w:left w:val="single" w:sz="12" w:space="0" w:color="auto"/>
              <w:bottom w:val="single" w:sz="12" w:space="0" w:color="auto"/>
              <w:right w:val="single" w:sz="12" w:space="0" w:color="auto"/>
            </w:tcBorders>
            <w:vAlign w:val="center"/>
          </w:tcPr>
          <w:p w14:paraId="0E91486F" w14:textId="77777777" w:rsidR="00DB4281" w:rsidRPr="00B4679B" w:rsidRDefault="00DB4281" w:rsidP="00A25C1C">
            <w:pPr>
              <w:jc w:val="center"/>
              <w:rPr>
                <w:b/>
                <w:i/>
                <w:color w:val="000000"/>
                <w:sz w:val="18"/>
                <w:szCs w:val="18"/>
              </w:rPr>
            </w:pPr>
          </w:p>
        </w:tc>
        <w:tc>
          <w:tcPr>
            <w:tcW w:w="774" w:type="dxa"/>
            <w:gridSpan w:val="2"/>
            <w:tcBorders>
              <w:left w:val="single" w:sz="12" w:space="0" w:color="auto"/>
              <w:bottom w:val="single" w:sz="12" w:space="0" w:color="auto"/>
              <w:right w:val="single" w:sz="12" w:space="0" w:color="auto"/>
            </w:tcBorders>
            <w:vAlign w:val="center"/>
          </w:tcPr>
          <w:p w14:paraId="769494A6" w14:textId="77777777" w:rsidR="00DB4281" w:rsidRPr="00B4679B" w:rsidRDefault="00DB4281" w:rsidP="00A25C1C">
            <w:pPr>
              <w:jc w:val="center"/>
              <w:rPr>
                <w:b/>
                <w:i/>
                <w:color w:val="000000"/>
                <w:sz w:val="18"/>
                <w:szCs w:val="18"/>
              </w:rPr>
            </w:pPr>
            <w:r w:rsidRPr="00B4679B">
              <w:rPr>
                <w:b/>
                <w:i/>
                <w:color w:val="000000"/>
                <w:sz w:val="18"/>
                <w:szCs w:val="18"/>
              </w:rPr>
              <w:t>ПН.01</w:t>
            </w:r>
          </w:p>
        </w:tc>
        <w:tc>
          <w:tcPr>
            <w:tcW w:w="952" w:type="dxa"/>
            <w:gridSpan w:val="3"/>
            <w:tcBorders>
              <w:left w:val="single" w:sz="12" w:space="0" w:color="auto"/>
              <w:bottom w:val="single" w:sz="12" w:space="0" w:color="auto"/>
              <w:right w:val="single" w:sz="12" w:space="0" w:color="auto"/>
            </w:tcBorders>
            <w:vAlign w:val="center"/>
          </w:tcPr>
          <w:p w14:paraId="3D17ABB3" w14:textId="77777777" w:rsidR="00DB4281" w:rsidRPr="00B4679B" w:rsidRDefault="00DB4281" w:rsidP="00A25C1C">
            <w:pPr>
              <w:jc w:val="center"/>
              <w:rPr>
                <w:b/>
                <w:i/>
                <w:color w:val="000000"/>
                <w:sz w:val="18"/>
                <w:szCs w:val="18"/>
              </w:rPr>
            </w:pPr>
            <w:r w:rsidRPr="00B4679B">
              <w:rPr>
                <w:b/>
                <w:i/>
                <w:color w:val="000000"/>
                <w:sz w:val="18"/>
                <w:szCs w:val="18"/>
              </w:rPr>
              <w:t>ПН.04</w:t>
            </w:r>
          </w:p>
        </w:tc>
        <w:tc>
          <w:tcPr>
            <w:tcW w:w="961" w:type="dxa"/>
            <w:gridSpan w:val="4"/>
            <w:tcBorders>
              <w:left w:val="single" w:sz="12" w:space="0" w:color="auto"/>
              <w:bottom w:val="single" w:sz="12" w:space="0" w:color="auto"/>
              <w:right w:val="single" w:sz="12" w:space="0" w:color="auto"/>
            </w:tcBorders>
            <w:vAlign w:val="center"/>
          </w:tcPr>
          <w:p w14:paraId="5022D48F" w14:textId="77777777" w:rsidR="00DB4281" w:rsidRPr="00B4679B" w:rsidRDefault="00DB4281" w:rsidP="00A25C1C">
            <w:pPr>
              <w:jc w:val="center"/>
              <w:rPr>
                <w:b/>
                <w:i/>
                <w:color w:val="000000"/>
                <w:sz w:val="18"/>
                <w:szCs w:val="18"/>
              </w:rPr>
            </w:pPr>
            <w:r w:rsidRPr="00B4679B">
              <w:rPr>
                <w:b/>
                <w:i/>
                <w:color w:val="000000"/>
                <w:sz w:val="18"/>
                <w:szCs w:val="18"/>
              </w:rPr>
              <w:t>ПН.07</w:t>
            </w:r>
          </w:p>
        </w:tc>
        <w:tc>
          <w:tcPr>
            <w:tcW w:w="667" w:type="dxa"/>
            <w:tcBorders>
              <w:left w:val="single" w:sz="12" w:space="0" w:color="auto"/>
              <w:bottom w:val="single" w:sz="12" w:space="0" w:color="auto"/>
              <w:right w:val="single" w:sz="12" w:space="0" w:color="auto"/>
            </w:tcBorders>
            <w:vAlign w:val="center"/>
          </w:tcPr>
          <w:p w14:paraId="63414651" w14:textId="77777777" w:rsidR="00DB4281" w:rsidRPr="00B4679B" w:rsidRDefault="00DB4281" w:rsidP="00A25C1C">
            <w:pPr>
              <w:jc w:val="center"/>
              <w:rPr>
                <w:b/>
                <w:i/>
                <w:color w:val="000000"/>
                <w:sz w:val="18"/>
                <w:szCs w:val="18"/>
              </w:rPr>
            </w:pPr>
            <w:r w:rsidRPr="00B4679B">
              <w:rPr>
                <w:b/>
                <w:i/>
                <w:color w:val="000000"/>
                <w:sz w:val="18"/>
                <w:szCs w:val="18"/>
              </w:rPr>
              <w:t>ПН.02</w:t>
            </w:r>
          </w:p>
        </w:tc>
        <w:tc>
          <w:tcPr>
            <w:tcW w:w="746" w:type="dxa"/>
            <w:tcBorders>
              <w:left w:val="single" w:sz="12" w:space="0" w:color="auto"/>
              <w:bottom w:val="single" w:sz="12" w:space="0" w:color="auto"/>
              <w:right w:val="single" w:sz="12" w:space="0" w:color="auto"/>
            </w:tcBorders>
            <w:vAlign w:val="center"/>
          </w:tcPr>
          <w:p w14:paraId="5A337F7F" w14:textId="77777777" w:rsidR="00DB4281" w:rsidRPr="00B4679B" w:rsidRDefault="00DB4281" w:rsidP="00A25C1C">
            <w:pPr>
              <w:jc w:val="center"/>
              <w:rPr>
                <w:b/>
                <w:i/>
                <w:color w:val="000000"/>
                <w:sz w:val="18"/>
                <w:szCs w:val="18"/>
              </w:rPr>
            </w:pPr>
            <w:r w:rsidRPr="00B4679B">
              <w:rPr>
                <w:b/>
                <w:i/>
                <w:color w:val="000000"/>
                <w:sz w:val="18"/>
                <w:szCs w:val="18"/>
              </w:rPr>
              <w:t>ПН.13</w:t>
            </w:r>
          </w:p>
        </w:tc>
        <w:tc>
          <w:tcPr>
            <w:tcW w:w="817" w:type="dxa"/>
            <w:tcBorders>
              <w:left w:val="single" w:sz="12" w:space="0" w:color="auto"/>
              <w:bottom w:val="single" w:sz="12" w:space="0" w:color="auto"/>
              <w:right w:val="single" w:sz="12" w:space="0" w:color="auto"/>
            </w:tcBorders>
            <w:vAlign w:val="center"/>
          </w:tcPr>
          <w:p w14:paraId="04AEFE76" w14:textId="77777777" w:rsidR="00DB4281" w:rsidRPr="00B4679B" w:rsidRDefault="00DB4281" w:rsidP="00A25C1C">
            <w:pPr>
              <w:jc w:val="center"/>
              <w:rPr>
                <w:b/>
                <w:i/>
                <w:color w:val="000000"/>
                <w:sz w:val="18"/>
                <w:szCs w:val="18"/>
              </w:rPr>
            </w:pPr>
            <w:r w:rsidRPr="00B4679B">
              <w:rPr>
                <w:b/>
                <w:i/>
                <w:color w:val="000000"/>
                <w:sz w:val="18"/>
                <w:szCs w:val="18"/>
              </w:rPr>
              <w:t>ПН.17</w:t>
            </w:r>
          </w:p>
        </w:tc>
        <w:tc>
          <w:tcPr>
            <w:tcW w:w="923" w:type="dxa"/>
            <w:gridSpan w:val="2"/>
            <w:tcBorders>
              <w:left w:val="single" w:sz="12" w:space="0" w:color="auto"/>
              <w:bottom w:val="single" w:sz="12" w:space="0" w:color="auto"/>
              <w:right w:val="single" w:sz="12" w:space="0" w:color="auto"/>
            </w:tcBorders>
            <w:vAlign w:val="center"/>
          </w:tcPr>
          <w:p w14:paraId="4864A7BE" w14:textId="77777777" w:rsidR="00DB4281" w:rsidRPr="00B4679B" w:rsidRDefault="00DB4281" w:rsidP="00A25C1C">
            <w:pPr>
              <w:jc w:val="center"/>
              <w:rPr>
                <w:b/>
                <w:i/>
                <w:color w:val="000000"/>
                <w:sz w:val="18"/>
                <w:szCs w:val="18"/>
              </w:rPr>
            </w:pPr>
          </w:p>
        </w:tc>
        <w:tc>
          <w:tcPr>
            <w:tcW w:w="612" w:type="dxa"/>
            <w:gridSpan w:val="3"/>
            <w:tcBorders>
              <w:left w:val="single" w:sz="12" w:space="0" w:color="auto"/>
              <w:right w:val="single" w:sz="12" w:space="0" w:color="auto"/>
            </w:tcBorders>
            <w:vAlign w:val="center"/>
          </w:tcPr>
          <w:p w14:paraId="58840AAD"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7610978B" w14:textId="77777777" w:rsidTr="00812957">
        <w:trPr>
          <w:trHeight w:hRule="exact" w:val="230"/>
          <w:jc w:val="center"/>
        </w:trPr>
        <w:tc>
          <w:tcPr>
            <w:tcW w:w="204" w:type="dxa"/>
            <w:tcBorders>
              <w:left w:val="single" w:sz="12" w:space="0" w:color="auto"/>
              <w:right w:val="single" w:sz="12" w:space="0" w:color="auto"/>
            </w:tcBorders>
            <w:vAlign w:val="center"/>
          </w:tcPr>
          <w:p w14:paraId="29CEC3B3"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7C366B96" w14:textId="77777777" w:rsidR="00DB4281" w:rsidRPr="00B4679B" w:rsidRDefault="00DB4281" w:rsidP="00A25C1C">
            <w:pPr>
              <w:jc w:val="center"/>
              <w:rPr>
                <w:b/>
                <w:i/>
                <w:color w:val="000000"/>
                <w:sz w:val="18"/>
                <w:szCs w:val="18"/>
              </w:rPr>
            </w:pPr>
            <w:r w:rsidRPr="00B4679B">
              <w:rPr>
                <w:b/>
                <w:i/>
                <w:color w:val="000000"/>
                <w:sz w:val="18"/>
                <w:szCs w:val="18"/>
              </w:rPr>
              <w:t>ЗН.02</w:t>
            </w:r>
          </w:p>
        </w:tc>
        <w:tc>
          <w:tcPr>
            <w:tcW w:w="717" w:type="dxa"/>
            <w:tcBorders>
              <w:top w:val="single" w:sz="12" w:space="0" w:color="auto"/>
              <w:left w:val="single" w:sz="12" w:space="0" w:color="auto"/>
              <w:bottom w:val="single" w:sz="12" w:space="0" w:color="auto"/>
              <w:right w:val="single" w:sz="12" w:space="0" w:color="auto"/>
            </w:tcBorders>
            <w:vAlign w:val="center"/>
          </w:tcPr>
          <w:p w14:paraId="4ECA5739" w14:textId="77777777" w:rsidR="00DB4281" w:rsidRPr="00B4679B" w:rsidRDefault="00DB4281" w:rsidP="00A25C1C">
            <w:pPr>
              <w:jc w:val="center"/>
              <w:rPr>
                <w:b/>
                <w:i/>
                <w:color w:val="000000"/>
                <w:sz w:val="18"/>
                <w:szCs w:val="18"/>
              </w:rPr>
            </w:pPr>
            <w:r w:rsidRPr="00B4679B">
              <w:rPr>
                <w:b/>
                <w:i/>
                <w:color w:val="000000"/>
                <w:sz w:val="18"/>
                <w:szCs w:val="18"/>
              </w:rPr>
              <w:t>ЗН.03</w:t>
            </w: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4380F7C1" w14:textId="77777777" w:rsidR="00DB4281" w:rsidRPr="00B4679B" w:rsidRDefault="00DB4281" w:rsidP="00A25C1C">
            <w:pPr>
              <w:jc w:val="center"/>
              <w:rPr>
                <w:b/>
                <w:i/>
                <w:color w:val="000000"/>
                <w:sz w:val="18"/>
                <w:szCs w:val="18"/>
              </w:rPr>
            </w:pPr>
            <w:r w:rsidRPr="00B4679B">
              <w:rPr>
                <w:b/>
                <w:i/>
                <w:color w:val="000000"/>
                <w:sz w:val="18"/>
                <w:szCs w:val="18"/>
              </w:rPr>
              <w:t>ЗН.07</w:t>
            </w: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45AD7CFB" w14:textId="77777777" w:rsidR="00DB4281" w:rsidRPr="00B4679B" w:rsidRDefault="00DB4281" w:rsidP="00A25C1C">
            <w:pPr>
              <w:jc w:val="center"/>
              <w:rPr>
                <w:b/>
                <w:i/>
                <w:color w:val="000000"/>
                <w:sz w:val="18"/>
                <w:szCs w:val="18"/>
              </w:rPr>
            </w:pPr>
            <w:r w:rsidRPr="00B4679B">
              <w:rPr>
                <w:b/>
                <w:i/>
                <w:color w:val="000000"/>
                <w:sz w:val="18"/>
                <w:szCs w:val="18"/>
              </w:rPr>
              <w:t>ЗН.08</w:t>
            </w:r>
          </w:p>
        </w:tc>
        <w:tc>
          <w:tcPr>
            <w:tcW w:w="732" w:type="dxa"/>
            <w:tcBorders>
              <w:top w:val="single" w:sz="12" w:space="0" w:color="auto"/>
              <w:left w:val="single" w:sz="12" w:space="0" w:color="auto"/>
              <w:bottom w:val="single" w:sz="12" w:space="0" w:color="auto"/>
              <w:right w:val="single" w:sz="12" w:space="0" w:color="auto"/>
            </w:tcBorders>
            <w:vAlign w:val="center"/>
          </w:tcPr>
          <w:p w14:paraId="2BA0892B"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48BB043F"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499EC59E"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6B102B58"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665BACDA" w14:textId="77777777" w:rsidR="00DB4281" w:rsidRPr="00B4679B" w:rsidRDefault="00DB4281" w:rsidP="00A25C1C">
            <w:pPr>
              <w:jc w:val="center"/>
              <w:rPr>
                <w:color w:val="000000"/>
                <w:sz w:val="20"/>
                <w:szCs w:val="20"/>
              </w:rPr>
            </w:pPr>
          </w:p>
        </w:tc>
        <w:tc>
          <w:tcPr>
            <w:tcW w:w="706" w:type="dxa"/>
            <w:gridSpan w:val="2"/>
            <w:tcBorders>
              <w:left w:val="single" w:sz="12" w:space="0" w:color="auto"/>
              <w:bottom w:val="single" w:sz="12" w:space="0" w:color="auto"/>
              <w:right w:val="single" w:sz="12" w:space="0" w:color="auto"/>
            </w:tcBorders>
            <w:vAlign w:val="center"/>
          </w:tcPr>
          <w:p w14:paraId="660317F6" w14:textId="77777777" w:rsidR="00DB4281" w:rsidRPr="00B4679B" w:rsidRDefault="00DB4281" w:rsidP="00A25C1C">
            <w:pPr>
              <w:jc w:val="center"/>
              <w:rPr>
                <w:b/>
                <w:i/>
                <w:color w:val="000000"/>
                <w:sz w:val="18"/>
                <w:szCs w:val="18"/>
              </w:rPr>
            </w:pPr>
          </w:p>
        </w:tc>
        <w:tc>
          <w:tcPr>
            <w:tcW w:w="774" w:type="dxa"/>
            <w:gridSpan w:val="2"/>
            <w:tcBorders>
              <w:left w:val="single" w:sz="12" w:space="0" w:color="auto"/>
              <w:bottom w:val="single" w:sz="12" w:space="0" w:color="auto"/>
              <w:right w:val="single" w:sz="12" w:space="0" w:color="auto"/>
            </w:tcBorders>
            <w:vAlign w:val="center"/>
          </w:tcPr>
          <w:p w14:paraId="1FBB205F" w14:textId="77777777" w:rsidR="00DB4281" w:rsidRPr="00B4679B" w:rsidRDefault="00DB4281" w:rsidP="00A25C1C">
            <w:pPr>
              <w:jc w:val="center"/>
              <w:rPr>
                <w:b/>
                <w:i/>
                <w:color w:val="000000"/>
                <w:sz w:val="18"/>
                <w:szCs w:val="18"/>
              </w:rPr>
            </w:pPr>
            <w:r w:rsidRPr="00B4679B">
              <w:rPr>
                <w:b/>
                <w:i/>
                <w:color w:val="000000"/>
                <w:sz w:val="18"/>
                <w:szCs w:val="18"/>
              </w:rPr>
              <w:t>ПН.03</w:t>
            </w:r>
          </w:p>
        </w:tc>
        <w:tc>
          <w:tcPr>
            <w:tcW w:w="952" w:type="dxa"/>
            <w:gridSpan w:val="3"/>
            <w:tcBorders>
              <w:left w:val="single" w:sz="12" w:space="0" w:color="auto"/>
              <w:bottom w:val="single" w:sz="12" w:space="0" w:color="auto"/>
              <w:right w:val="single" w:sz="12" w:space="0" w:color="auto"/>
            </w:tcBorders>
            <w:vAlign w:val="center"/>
          </w:tcPr>
          <w:p w14:paraId="68D5947B" w14:textId="77777777" w:rsidR="00DB4281" w:rsidRPr="00B4679B" w:rsidRDefault="00DB4281" w:rsidP="00A25C1C">
            <w:pPr>
              <w:jc w:val="center"/>
              <w:rPr>
                <w:b/>
                <w:i/>
                <w:color w:val="000000"/>
                <w:sz w:val="18"/>
                <w:szCs w:val="18"/>
              </w:rPr>
            </w:pPr>
            <w:r w:rsidRPr="00B4679B">
              <w:rPr>
                <w:b/>
                <w:i/>
                <w:color w:val="000000"/>
                <w:sz w:val="18"/>
                <w:szCs w:val="18"/>
              </w:rPr>
              <w:t>ПН.05</w:t>
            </w:r>
          </w:p>
        </w:tc>
        <w:tc>
          <w:tcPr>
            <w:tcW w:w="961" w:type="dxa"/>
            <w:gridSpan w:val="4"/>
            <w:tcBorders>
              <w:left w:val="single" w:sz="12" w:space="0" w:color="auto"/>
              <w:bottom w:val="single" w:sz="12" w:space="0" w:color="auto"/>
              <w:right w:val="single" w:sz="12" w:space="0" w:color="auto"/>
            </w:tcBorders>
            <w:vAlign w:val="center"/>
          </w:tcPr>
          <w:p w14:paraId="64AE26D2" w14:textId="77777777" w:rsidR="00DB4281" w:rsidRPr="00B4679B" w:rsidRDefault="00DB4281" w:rsidP="00A25C1C">
            <w:pPr>
              <w:jc w:val="center"/>
              <w:rPr>
                <w:b/>
                <w:i/>
                <w:color w:val="000000"/>
                <w:sz w:val="18"/>
                <w:szCs w:val="18"/>
              </w:rPr>
            </w:pPr>
            <w:r w:rsidRPr="00B4679B">
              <w:rPr>
                <w:b/>
                <w:i/>
                <w:color w:val="000000"/>
                <w:sz w:val="18"/>
                <w:szCs w:val="18"/>
              </w:rPr>
              <w:t>ПН.08</w:t>
            </w:r>
          </w:p>
        </w:tc>
        <w:tc>
          <w:tcPr>
            <w:tcW w:w="667" w:type="dxa"/>
            <w:tcBorders>
              <w:left w:val="single" w:sz="12" w:space="0" w:color="auto"/>
              <w:bottom w:val="single" w:sz="12" w:space="0" w:color="auto"/>
              <w:right w:val="single" w:sz="12" w:space="0" w:color="auto"/>
            </w:tcBorders>
            <w:vAlign w:val="center"/>
          </w:tcPr>
          <w:p w14:paraId="081434F6" w14:textId="77777777" w:rsidR="00DB4281" w:rsidRPr="00B4679B" w:rsidRDefault="00DB4281" w:rsidP="00A25C1C">
            <w:pPr>
              <w:jc w:val="center"/>
              <w:rPr>
                <w:b/>
                <w:i/>
                <w:color w:val="000000"/>
                <w:sz w:val="18"/>
                <w:szCs w:val="18"/>
              </w:rPr>
            </w:pPr>
            <w:r w:rsidRPr="00B4679B">
              <w:rPr>
                <w:b/>
                <w:i/>
                <w:color w:val="000000"/>
                <w:sz w:val="18"/>
                <w:szCs w:val="18"/>
              </w:rPr>
              <w:t>ПН.10</w:t>
            </w:r>
          </w:p>
        </w:tc>
        <w:tc>
          <w:tcPr>
            <w:tcW w:w="746" w:type="dxa"/>
            <w:tcBorders>
              <w:left w:val="single" w:sz="12" w:space="0" w:color="auto"/>
              <w:bottom w:val="single" w:sz="12" w:space="0" w:color="auto"/>
              <w:right w:val="single" w:sz="12" w:space="0" w:color="auto"/>
            </w:tcBorders>
            <w:vAlign w:val="center"/>
          </w:tcPr>
          <w:p w14:paraId="0A407FB6" w14:textId="77777777" w:rsidR="00DB4281" w:rsidRPr="00B4679B" w:rsidRDefault="00DB4281" w:rsidP="00A25C1C">
            <w:pPr>
              <w:jc w:val="center"/>
              <w:rPr>
                <w:b/>
                <w:i/>
                <w:color w:val="000000"/>
                <w:sz w:val="18"/>
                <w:szCs w:val="18"/>
              </w:rPr>
            </w:pPr>
            <w:r w:rsidRPr="00B4679B">
              <w:rPr>
                <w:b/>
                <w:i/>
                <w:color w:val="000000"/>
                <w:sz w:val="18"/>
                <w:szCs w:val="18"/>
              </w:rPr>
              <w:t>ПН.14</w:t>
            </w:r>
          </w:p>
        </w:tc>
        <w:tc>
          <w:tcPr>
            <w:tcW w:w="817" w:type="dxa"/>
            <w:tcBorders>
              <w:left w:val="single" w:sz="12" w:space="0" w:color="auto"/>
              <w:bottom w:val="single" w:sz="12" w:space="0" w:color="auto"/>
              <w:right w:val="single" w:sz="12" w:space="0" w:color="auto"/>
            </w:tcBorders>
            <w:vAlign w:val="center"/>
          </w:tcPr>
          <w:p w14:paraId="67702163" w14:textId="77777777" w:rsidR="00DB4281" w:rsidRPr="00B4679B" w:rsidRDefault="00DB4281" w:rsidP="00A25C1C">
            <w:pPr>
              <w:jc w:val="center"/>
              <w:rPr>
                <w:b/>
                <w:i/>
                <w:color w:val="000000"/>
                <w:sz w:val="18"/>
                <w:szCs w:val="18"/>
              </w:rPr>
            </w:pPr>
            <w:r w:rsidRPr="00B4679B">
              <w:rPr>
                <w:b/>
                <w:i/>
                <w:color w:val="000000"/>
                <w:sz w:val="18"/>
                <w:szCs w:val="18"/>
              </w:rPr>
              <w:t>ПН.18</w:t>
            </w:r>
          </w:p>
        </w:tc>
        <w:tc>
          <w:tcPr>
            <w:tcW w:w="923" w:type="dxa"/>
            <w:gridSpan w:val="2"/>
            <w:tcBorders>
              <w:left w:val="single" w:sz="12" w:space="0" w:color="auto"/>
              <w:bottom w:val="single" w:sz="12" w:space="0" w:color="auto"/>
              <w:right w:val="single" w:sz="12" w:space="0" w:color="auto"/>
            </w:tcBorders>
            <w:vAlign w:val="center"/>
          </w:tcPr>
          <w:p w14:paraId="53BDBC9D" w14:textId="77777777" w:rsidR="00DB4281" w:rsidRPr="00B4679B" w:rsidRDefault="00DB4281" w:rsidP="00A25C1C">
            <w:pPr>
              <w:jc w:val="center"/>
              <w:rPr>
                <w:b/>
                <w:i/>
                <w:color w:val="000000"/>
                <w:sz w:val="18"/>
                <w:szCs w:val="18"/>
              </w:rPr>
            </w:pPr>
          </w:p>
        </w:tc>
        <w:tc>
          <w:tcPr>
            <w:tcW w:w="612" w:type="dxa"/>
            <w:gridSpan w:val="3"/>
            <w:tcBorders>
              <w:left w:val="single" w:sz="12" w:space="0" w:color="auto"/>
              <w:right w:val="single" w:sz="12" w:space="0" w:color="auto"/>
            </w:tcBorders>
            <w:vAlign w:val="center"/>
          </w:tcPr>
          <w:p w14:paraId="30F9B139"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7B9EFCAC" w14:textId="77777777" w:rsidTr="00812957">
        <w:trPr>
          <w:trHeight w:hRule="exact" w:val="230"/>
          <w:jc w:val="center"/>
        </w:trPr>
        <w:tc>
          <w:tcPr>
            <w:tcW w:w="204" w:type="dxa"/>
            <w:tcBorders>
              <w:left w:val="single" w:sz="12" w:space="0" w:color="auto"/>
              <w:right w:val="single" w:sz="12" w:space="0" w:color="auto"/>
            </w:tcBorders>
            <w:vAlign w:val="center"/>
          </w:tcPr>
          <w:p w14:paraId="7592A668"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1606C7D0" w14:textId="77777777" w:rsidR="00DB4281" w:rsidRPr="00B4679B" w:rsidRDefault="00DB4281" w:rsidP="00A25C1C">
            <w:pPr>
              <w:jc w:val="center"/>
              <w:rPr>
                <w:b/>
                <w:i/>
                <w:color w:val="000000"/>
                <w:sz w:val="18"/>
                <w:szCs w:val="18"/>
              </w:rPr>
            </w:pPr>
            <w:r w:rsidRPr="00B4679B">
              <w:rPr>
                <w:b/>
                <w:i/>
                <w:color w:val="000000"/>
                <w:sz w:val="18"/>
                <w:szCs w:val="18"/>
              </w:rPr>
              <w:t>ЗН.04</w:t>
            </w:r>
          </w:p>
        </w:tc>
        <w:tc>
          <w:tcPr>
            <w:tcW w:w="717" w:type="dxa"/>
            <w:tcBorders>
              <w:top w:val="single" w:sz="12" w:space="0" w:color="auto"/>
              <w:left w:val="single" w:sz="12" w:space="0" w:color="auto"/>
              <w:bottom w:val="single" w:sz="12" w:space="0" w:color="auto"/>
              <w:right w:val="single" w:sz="12" w:space="0" w:color="auto"/>
            </w:tcBorders>
            <w:vAlign w:val="center"/>
          </w:tcPr>
          <w:p w14:paraId="1D2C3CEC" w14:textId="77777777" w:rsidR="00DB4281" w:rsidRPr="00B4679B" w:rsidRDefault="00DB4281" w:rsidP="00A25C1C">
            <w:pPr>
              <w:jc w:val="center"/>
              <w:rPr>
                <w:b/>
                <w:i/>
                <w:color w:val="000000"/>
                <w:sz w:val="18"/>
                <w:szCs w:val="18"/>
              </w:rPr>
            </w:pPr>
            <w:r w:rsidRPr="00B4679B">
              <w:rPr>
                <w:b/>
                <w:i/>
                <w:color w:val="000000"/>
                <w:sz w:val="18"/>
                <w:szCs w:val="18"/>
              </w:rPr>
              <w:t>ЗН.04</w:t>
            </w: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4529F2B7" w14:textId="77777777" w:rsidR="00DB4281" w:rsidRPr="00B4679B" w:rsidRDefault="00DB4281" w:rsidP="00A25C1C">
            <w:pPr>
              <w:jc w:val="center"/>
              <w:rPr>
                <w:b/>
                <w:i/>
                <w:color w:val="000000"/>
                <w:sz w:val="18"/>
                <w:szCs w:val="18"/>
              </w:rPr>
            </w:pPr>
            <w:r w:rsidRPr="00B4679B">
              <w:rPr>
                <w:b/>
                <w:i/>
                <w:color w:val="000000"/>
                <w:sz w:val="18"/>
                <w:szCs w:val="18"/>
              </w:rPr>
              <w:t>ЗН.08</w:t>
            </w: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75512D2B" w14:textId="77777777" w:rsidR="00DB4281" w:rsidRPr="00B4679B" w:rsidRDefault="00DB4281" w:rsidP="00A25C1C">
            <w:pPr>
              <w:jc w:val="center"/>
              <w:rPr>
                <w:b/>
                <w:i/>
                <w:color w:val="000000"/>
                <w:sz w:val="18"/>
                <w:szCs w:val="18"/>
              </w:rPr>
            </w:pPr>
            <w:r w:rsidRPr="00B4679B">
              <w:rPr>
                <w:b/>
                <w:i/>
                <w:color w:val="000000"/>
                <w:sz w:val="18"/>
                <w:szCs w:val="18"/>
              </w:rPr>
              <w:t>ЗН.11</w:t>
            </w:r>
          </w:p>
        </w:tc>
        <w:tc>
          <w:tcPr>
            <w:tcW w:w="732" w:type="dxa"/>
            <w:tcBorders>
              <w:top w:val="single" w:sz="12" w:space="0" w:color="auto"/>
              <w:left w:val="single" w:sz="12" w:space="0" w:color="auto"/>
              <w:bottom w:val="single" w:sz="12" w:space="0" w:color="auto"/>
              <w:right w:val="single" w:sz="12" w:space="0" w:color="auto"/>
            </w:tcBorders>
            <w:vAlign w:val="center"/>
          </w:tcPr>
          <w:p w14:paraId="463ED0E4"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72E0A7D9"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2F9414B0"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5EEA6A4B"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61FCAE96" w14:textId="77777777" w:rsidR="00DB4281" w:rsidRPr="00B4679B" w:rsidRDefault="00DB4281" w:rsidP="00A25C1C">
            <w:pPr>
              <w:jc w:val="center"/>
              <w:rPr>
                <w:color w:val="000000"/>
                <w:sz w:val="20"/>
                <w:szCs w:val="20"/>
              </w:rPr>
            </w:pPr>
          </w:p>
        </w:tc>
        <w:tc>
          <w:tcPr>
            <w:tcW w:w="706" w:type="dxa"/>
            <w:gridSpan w:val="2"/>
            <w:tcBorders>
              <w:left w:val="single" w:sz="12" w:space="0" w:color="auto"/>
              <w:bottom w:val="single" w:sz="12" w:space="0" w:color="auto"/>
              <w:right w:val="single" w:sz="12" w:space="0" w:color="auto"/>
            </w:tcBorders>
            <w:vAlign w:val="center"/>
          </w:tcPr>
          <w:p w14:paraId="35C2AD8C" w14:textId="77777777" w:rsidR="00DB4281" w:rsidRPr="00B4679B" w:rsidRDefault="00DB4281" w:rsidP="00A25C1C">
            <w:pPr>
              <w:jc w:val="center"/>
              <w:rPr>
                <w:b/>
                <w:i/>
                <w:color w:val="000000"/>
                <w:sz w:val="18"/>
                <w:szCs w:val="18"/>
              </w:rPr>
            </w:pPr>
          </w:p>
        </w:tc>
        <w:tc>
          <w:tcPr>
            <w:tcW w:w="774" w:type="dxa"/>
            <w:gridSpan w:val="2"/>
            <w:tcBorders>
              <w:left w:val="single" w:sz="12" w:space="0" w:color="auto"/>
              <w:bottom w:val="single" w:sz="12" w:space="0" w:color="auto"/>
              <w:right w:val="single" w:sz="12" w:space="0" w:color="auto"/>
            </w:tcBorders>
            <w:vAlign w:val="center"/>
          </w:tcPr>
          <w:p w14:paraId="0888B3C5" w14:textId="77777777" w:rsidR="00DB4281" w:rsidRPr="00B4679B" w:rsidRDefault="00DB4281" w:rsidP="00A25C1C">
            <w:pPr>
              <w:jc w:val="center"/>
              <w:rPr>
                <w:b/>
                <w:i/>
                <w:color w:val="000000"/>
                <w:sz w:val="18"/>
                <w:szCs w:val="18"/>
              </w:rPr>
            </w:pPr>
          </w:p>
        </w:tc>
        <w:tc>
          <w:tcPr>
            <w:tcW w:w="952" w:type="dxa"/>
            <w:gridSpan w:val="3"/>
            <w:tcBorders>
              <w:left w:val="single" w:sz="12" w:space="0" w:color="auto"/>
              <w:bottom w:val="single" w:sz="12" w:space="0" w:color="auto"/>
              <w:right w:val="single" w:sz="12" w:space="0" w:color="auto"/>
            </w:tcBorders>
            <w:vAlign w:val="center"/>
          </w:tcPr>
          <w:p w14:paraId="7F655338" w14:textId="77777777" w:rsidR="00DB4281" w:rsidRPr="00B4679B" w:rsidRDefault="00DB4281" w:rsidP="00A25C1C">
            <w:pPr>
              <w:jc w:val="center"/>
              <w:rPr>
                <w:b/>
                <w:i/>
                <w:color w:val="000000"/>
                <w:sz w:val="18"/>
                <w:szCs w:val="18"/>
              </w:rPr>
            </w:pPr>
            <w:r w:rsidRPr="00B4679B">
              <w:rPr>
                <w:b/>
                <w:i/>
                <w:color w:val="000000"/>
                <w:sz w:val="18"/>
                <w:szCs w:val="18"/>
              </w:rPr>
              <w:t>ПН.06</w:t>
            </w:r>
          </w:p>
        </w:tc>
        <w:tc>
          <w:tcPr>
            <w:tcW w:w="961" w:type="dxa"/>
            <w:gridSpan w:val="4"/>
            <w:tcBorders>
              <w:left w:val="single" w:sz="12" w:space="0" w:color="auto"/>
              <w:bottom w:val="single" w:sz="12" w:space="0" w:color="auto"/>
              <w:right w:val="single" w:sz="12" w:space="0" w:color="auto"/>
            </w:tcBorders>
            <w:vAlign w:val="center"/>
          </w:tcPr>
          <w:p w14:paraId="6D36968F" w14:textId="77777777" w:rsidR="00DB4281" w:rsidRPr="00B4679B" w:rsidRDefault="00DB4281" w:rsidP="00A25C1C">
            <w:pPr>
              <w:jc w:val="center"/>
              <w:rPr>
                <w:b/>
                <w:i/>
                <w:color w:val="000000"/>
                <w:sz w:val="18"/>
                <w:szCs w:val="18"/>
              </w:rPr>
            </w:pPr>
            <w:r w:rsidRPr="00B4679B">
              <w:rPr>
                <w:b/>
                <w:i/>
                <w:color w:val="000000"/>
                <w:sz w:val="18"/>
                <w:szCs w:val="18"/>
              </w:rPr>
              <w:t>ПН.09</w:t>
            </w:r>
          </w:p>
        </w:tc>
        <w:tc>
          <w:tcPr>
            <w:tcW w:w="667" w:type="dxa"/>
            <w:tcBorders>
              <w:left w:val="single" w:sz="12" w:space="0" w:color="auto"/>
              <w:bottom w:val="single" w:sz="12" w:space="0" w:color="auto"/>
              <w:right w:val="single" w:sz="12" w:space="0" w:color="auto"/>
            </w:tcBorders>
            <w:vAlign w:val="center"/>
          </w:tcPr>
          <w:p w14:paraId="623AD8AB" w14:textId="77777777" w:rsidR="00DB4281" w:rsidRPr="00B4679B" w:rsidRDefault="00DB4281" w:rsidP="00A25C1C">
            <w:pPr>
              <w:jc w:val="center"/>
              <w:rPr>
                <w:b/>
                <w:i/>
                <w:color w:val="000000"/>
                <w:sz w:val="18"/>
                <w:szCs w:val="18"/>
              </w:rPr>
            </w:pPr>
            <w:r w:rsidRPr="00B4679B">
              <w:rPr>
                <w:b/>
                <w:i/>
                <w:color w:val="000000"/>
                <w:sz w:val="18"/>
                <w:szCs w:val="18"/>
              </w:rPr>
              <w:t>ПН.11</w:t>
            </w:r>
          </w:p>
        </w:tc>
        <w:tc>
          <w:tcPr>
            <w:tcW w:w="746" w:type="dxa"/>
            <w:tcBorders>
              <w:left w:val="single" w:sz="12" w:space="0" w:color="auto"/>
              <w:bottom w:val="single" w:sz="12" w:space="0" w:color="auto"/>
              <w:right w:val="single" w:sz="12" w:space="0" w:color="auto"/>
            </w:tcBorders>
            <w:vAlign w:val="center"/>
          </w:tcPr>
          <w:p w14:paraId="0697078B" w14:textId="77777777" w:rsidR="00DB4281" w:rsidRPr="00B4679B" w:rsidRDefault="00DB4281" w:rsidP="00A25C1C">
            <w:pPr>
              <w:jc w:val="center"/>
              <w:rPr>
                <w:b/>
                <w:i/>
                <w:color w:val="000000"/>
                <w:sz w:val="18"/>
                <w:szCs w:val="18"/>
              </w:rPr>
            </w:pPr>
            <w:r w:rsidRPr="00B4679B">
              <w:rPr>
                <w:b/>
                <w:i/>
                <w:color w:val="000000"/>
                <w:sz w:val="18"/>
                <w:szCs w:val="18"/>
              </w:rPr>
              <w:t>ПН.15</w:t>
            </w:r>
          </w:p>
        </w:tc>
        <w:tc>
          <w:tcPr>
            <w:tcW w:w="817" w:type="dxa"/>
            <w:tcBorders>
              <w:left w:val="single" w:sz="12" w:space="0" w:color="auto"/>
              <w:bottom w:val="single" w:sz="12" w:space="0" w:color="auto"/>
              <w:right w:val="single" w:sz="12" w:space="0" w:color="auto"/>
            </w:tcBorders>
            <w:vAlign w:val="center"/>
          </w:tcPr>
          <w:p w14:paraId="6B0916CA" w14:textId="77777777" w:rsidR="00DB4281" w:rsidRPr="00B4679B" w:rsidRDefault="00DB4281" w:rsidP="00A25C1C">
            <w:pPr>
              <w:jc w:val="center"/>
              <w:rPr>
                <w:b/>
                <w:i/>
                <w:color w:val="000000"/>
                <w:sz w:val="18"/>
                <w:szCs w:val="18"/>
              </w:rPr>
            </w:pPr>
          </w:p>
        </w:tc>
        <w:tc>
          <w:tcPr>
            <w:tcW w:w="923" w:type="dxa"/>
            <w:gridSpan w:val="2"/>
            <w:tcBorders>
              <w:left w:val="single" w:sz="12" w:space="0" w:color="auto"/>
              <w:bottom w:val="single" w:sz="12" w:space="0" w:color="auto"/>
              <w:right w:val="single" w:sz="12" w:space="0" w:color="auto"/>
            </w:tcBorders>
            <w:vAlign w:val="center"/>
          </w:tcPr>
          <w:p w14:paraId="56BC4588" w14:textId="77777777" w:rsidR="00DB4281" w:rsidRPr="00B4679B" w:rsidRDefault="00DB4281" w:rsidP="00A25C1C">
            <w:pPr>
              <w:jc w:val="center"/>
              <w:rPr>
                <w:b/>
                <w:i/>
                <w:color w:val="000000"/>
                <w:sz w:val="18"/>
                <w:szCs w:val="18"/>
              </w:rPr>
            </w:pPr>
          </w:p>
        </w:tc>
        <w:tc>
          <w:tcPr>
            <w:tcW w:w="612" w:type="dxa"/>
            <w:gridSpan w:val="3"/>
            <w:tcBorders>
              <w:left w:val="single" w:sz="12" w:space="0" w:color="auto"/>
              <w:right w:val="single" w:sz="12" w:space="0" w:color="auto"/>
            </w:tcBorders>
            <w:vAlign w:val="center"/>
          </w:tcPr>
          <w:p w14:paraId="0FC45FE1"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6DF8B1A7" w14:textId="77777777" w:rsidTr="00812957">
        <w:trPr>
          <w:trHeight w:hRule="exact" w:val="230"/>
          <w:jc w:val="center"/>
        </w:trPr>
        <w:tc>
          <w:tcPr>
            <w:tcW w:w="204" w:type="dxa"/>
            <w:tcBorders>
              <w:left w:val="single" w:sz="12" w:space="0" w:color="auto"/>
              <w:right w:val="single" w:sz="12" w:space="0" w:color="auto"/>
            </w:tcBorders>
            <w:vAlign w:val="center"/>
          </w:tcPr>
          <w:p w14:paraId="1D504CB2"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2C9B0608" w14:textId="77777777" w:rsidR="00DB4281" w:rsidRPr="00B4679B" w:rsidRDefault="00DB4281" w:rsidP="00A25C1C">
            <w:pPr>
              <w:jc w:val="center"/>
              <w:rPr>
                <w:b/>
                <w:i/>
                <w:color w:val="000000"/>
                <w:sz w:val="18"/>
                <w:szCs w:val="18"/>
              </w:rPr>
            </w:pPr>
            <w:r w:rsidRPr="00B4679B">
              <w:rPr>
                <w:b/>
                <w:i/>
                <w:color w:val="000000"/>
                <w:sz w:val="18"/>
                <w:szCs w:val="18"/>
              </w:rPr>
              <w:t>ЗН.05</w:t>
            </w:r>
          </w:p>
        </w:tc>
        <w:tc>
          <w:tcPr>
            <w:tcW w:w="717" w:type="dxa"/>
            <w:tcBorders>
              <w:top w:val="single" w:sz="12" w:space="0" w:color="auto"/>
              <w:left w:val="single" w:sz="12" w:space="0" w:color="auto"/>
              <w:bottom w:val="single" w:sz="12" w:space="0" w:color="auto"/>
              <w:right w:val="single" w:sz="12" w:space="0" w:color="auto"/>
            </w:tcBorders>
            <w:vAlign w:val="center"/>
          </w:tcPr>
          <w:p w14:paraId="524331AE" w14:textId="77777777" w:rsidR="00DB4281" w:rsidRPr="00B4679B" w:rsidRDefault="00DB4281" w:rsidP="00A25C1C">
            <w:pPr>
              <w:jc w:val="center"/>
              <w:rPr>
                <w:b/>
                <w:i/>
                <w:color w:val="000000"/>
                <w:sz w:val="18"/>
                <w:szCs w:val="18"/>
              </w:rPr>
            </w:pPr>
            <w:r w:rsidRPr="00B4679B">
              <w:rPr>
                <w:b/>
                <w:i/>
                <w:color w:val="000000"/>
                <w:sz w:val="18"/>
                <w:szCs w:val="18"/>
              </w:rPr>
              <w:t>ЗН.06</w:t>
            </w: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76D5B2B4" w14:textId="77777777" w:rsidR="00DB4281" w:rsidRPr="00B4679B" w:rsidRDefault="00DB4281" w:rsidP="00A25C1C">
            <w:pPr>
              <w:jc w:val="center"/>
              <w:rPr>
                <w:b/>
                <w:i/>
                <w:color w:val="000000"/>
                <w:sz w:val="18"/>
                <w:szCs w:val="18"/>
              </w:rPr>
            </w:pPr>
            <w:r w:rsidRPr="00B4679B">
              <w:rPr>
                <w:b/>
                <w:i/>
                <w:color w:val="000000"/>
                <w:sz w:val="18"/>
                <w:szCs w:val="18"/>
              </w:rPr>
              <w:t>ЗН.09</w:t>
            </w: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7F35A311" w14:textId="77777777" w:rsidR="00DB4281" w:rsidRPr="00B4679B" w:rsidRDefault="00DB4281" w:rsidP="00A25C1C">
            <w:pPr>
              <w:jc w:val="center"/>
              <w:rPr>
                <w:b/>
                <w:i/>
                <w:color w:val="000000"/>
                <w:sz w:val="18"/>
                <w:szCs w:val="18"/>
              </w:rPr>
            </w:pPr>
            <w:r w:rsidRPr="00B4679B">
              <w:rPr>
                <w:b/>
                <w:i/>
                <w:color w:val="000000"/>
                <w:sz w:val="18"/>
                <w:szCs w:val="18"/>
              </w:rPr>
              <w:t>ЗН.12</w:t>
            </w:r>
          </w:p>
        </w:tc>
        <w:tc>
          <w:tcPr>
            <w:tcW w:w="732" w:type="dxa"/>
            <w:tcBorders>
              <w:top w:val="single" w:sz="12" w:space="0" w:color="auto"/>
              <w:left w:val="single" w:sz="12" w:space="0" w:color="auto"/>
              <w:bottom w:val="single" w:sz="12" w:space="0" w:color="auto"/>
              <w:right w:val="single" w:sz="12" w:space="0" w:color="auto"/>
            </w:tcBorders>
            <w:vAlign w:val="center"/>
          </w:tcPr>
          <w:p w14:paraId="47BDB0CC"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5334520F"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193CDC06"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4ED18C19"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57F88494" w14:textId="77777777" w:rsidR="00DB4281" w:rsidRPr="00B4679B" w:rsidRDefault="00DB4281" w:rsidP="00A25C1C">
            <w:pPr>
              <w:jc w:val="center"/>
              <w:rPr>
                <w:color w:val="000000"/>
                <w:sz w:val="20"/>
                <w:szCs w:val="20"/>
              </w:rPr>
            </w:pPr>
          </w:p>
        </w:tc>
        <w:tc>
          <w:tcPr>
            <w:tcW w:w="706" w:type="dxa"/>
            <w:gridSpan w:val="2"/>
            <w:tcBorders>
              <w:left w:val="single" w:sz="12" w:space="0" w:color="auto"/>
              <w:bottom w:val="single" w:sz="12" w:space="0" w:color="auto"/>
              <w:right w:val="single" w:sz="12" w:space="0" w:color="auto"/>
            </w:tcBorders>
            <w:vAlign w:val="center"/>
          </w:tcPr>
          <w:p w14:paraId="74031860" w14:textId="77777777" w:rsidR="00DB4281" w:rsidRPr="00B4679B" w:rsidRDefault="00DB4281" w:rsidP="00A25C1C">
            <w:pPr>
              <w:jc w:val="center"/>
              <w:rPr>
                <w:b/>
                <w:i/>
                <w:color w:val="000000"/>
                <w:sz w:val="18"/>
                <w:szCs w:val="18"/>
              </w:rPr>
            </w:pPr>
          </w:p>
        </w:tc>
        <w:tc>
          <w:tcPr>
            <w:tcW w:w="774" w:type="dxa"/>
            <w:gridSpan w:val="2"/>
            <w:tcBorders>
              <w:left w:val="single" w:sz="12" w:space="0" w:color="auto"/>
              <w:bottom w:val="single" w:sz="12" w:space="0" w:color="auto"/>
              <w:right w:val="single" w:sz="12" w:space="0" w:color="auto"/>
            </w:tcBorders>
            <w:vAlign w:val="center"/>
          </w:tcPr>
          <w:p w14:paraId="35CB0952" w14:textId="77777777" w:rsidR="00DB4281" w:rsidRPr="00B4679B" w:rsidRDefault="00DB4281" w:rsidP="00A25C1C">
            <w:pPr>
              <w:jc w:val="center"/>
              <w:rPr>
                <w:b/>
                <w:i/>
                <w:color w:val="000000"/>
                <w:sz w:val="18"/>
                <w:szCs w:val="18"/>
              </w:rPr>
            </w:pPr>
          </w:p>
        </w:tc>
        <w:tc>
          <w:tcPr>
            <w:tcW w:w="952" w:type="dxa"/>
            <w:gridSpan w:val="3"/>
            <w:tcBorders>
              <w:left w:val="single" w:sz="12" w:space="0" w:color="auto"/>
              <w:bottom w:val="single" w:sz="12" w:space="0" w:color="auto"/>
              <w:right w:val="single" w:sz="12" w:space="0" w:color="auto"/>
            </w:tcBorders>
            <w:vAlign w:val="center"/>
          </w:tcPr>
          <w:p w14:paraId="49315EBD" w14:textId="77777777" w:rsidR="00DB4281" w:rsidRPr="00B4679B" w:rsidRDefault="00DB4281" w:rsidP="00A25C1C">
            <w:pPr>
              <w:jc w:val="center"/>
              <w:rPr>
                <w:b/>
                <w:i/>
                <w:color w:val="000000"/>
                <w:sz w:val="18"/>
                <w:szCs w:val="18"/>
              </w:rPr>
            </w:pPr>
          </w:p>
        </w:tc>
        <w:tc>
          <w:tcPr>
            <w:tcW w:w="961" w:type="dxa"/>
            <w:gridSpan w:val="4"/>
            <w:tcBorders>
              <w:left w:val="single" w:sz="12" w:space="0" w:color="auto"/>
              <w:bottom w:val="single" w:sz="12" w:space="0" w:color="auto"/>
              <w:right w:val="single" w:sz="12" w:space="0" w:color="auto"/>
            </w:tcBorders>
            <w:vAlign w:val="center"/>
          </w:tcPr>
          <w:p w14:paraId="060C4B3C" w14:textId="77777777" w:rsidR="00DB4281" w:rsidRPr="00B4679B" w:rsidRDefault="00DB4281" w:rsidP="00A25C1C">
            <w:pPr>
              <w:jc w:val="center"/>
              <w:rPr>
                <w:b/>
                <w:i/>
                <w:color w:val="000000"/>
                <w:sz w:val="18"/>
                <w:szCs w:val="18"/>
              </w:rPr>
            </w:pPr>
          </w:p>
        </w:tc>
        <w:tc>
          <w:tcPr>
            <w:tcW w:w="667" w:type="dxa"/>
            <w:tcBorders>
              <w:left w:val="single" w:sz="12" w:space="0" w:color="auto"/>
              <w:bottom w:val="single" w:sz="12" w:space="0" w:color="auto"/>
              <w:right w:val="single" w:sz="12" w:space="0" w:color="auto"/>
            </w:tcBorders>
            <w:vAlign w:val="center"/>
          </w:tcPr>
          <w:p w14:paraId="20AEF6B8" w14:textId="77777777" w:rsidR="00DB4281" w:rsidRPr="00B4679B" w:rsidRDefault="00DB4281" w:rsidP="00A25C1C">
            <w:pPr>
              <w:jc w:val="center"/>
              <w:rPr>
                <w:b/>
                <w:i/>
                <w:color w:val="000000"/>
                <w:sz w:val="18"/>
                <w:szCs w:val="18"/>
              </w:rPr>
            </w:pPr>
            <w:r w:rsidRPr="00B4679B">
              <w:rPr>
                <w:b/>
                <w:i/>
                <w:color w:val="000000"/>
                <w:sz w:val="18"/>
                <w:szCs w:val="18"/>
              </w:rPr>
              <w:t>ПН.12</w:t>
            </w:r>
          </w:p>
        </w:tc>
        <w:tc>
          <w:tcPr>
            <w:tcW w:w="746" w:type="dxa"/>
            <w:tcBorders>
              <w:left w:val="single" w:sz="12" w:space="0" w:color="auto"/>
              <w:bottom w:val="single" w:sz="12" w:space="0" w:color="auto"/>
              <w:right w:val="single" w:sz="12" w:space="0" w:color="auto"/>
            </w:tcBorders>
            <w:vAlign w:val="center"/>
          </w:tcPr>
          <w:p w14:paraId="733BB3FA" w14:textId="77777777" w:rsidR="00DB4281" w:rsidRPr="00B4679B" w:rsidRDefault="00DB4281" w:rsidP="00A25C1C">
            <w:pPr>
              <w:jc w:val="center"/>
              <w:rPr>
                <w:b/>
                <w:i/>
                <w:color w:val="000000"/>
                <w:sz w:val="18"/>
                <w:szCs w:val="18"/>
              </w:rPr>
            </w:pPr>
            <w:r w:rsidRPr="00B4679B">
              <w:rPr>
                <w:b/>
                <w:i/>
                <w:color w:val="000000"/>
                <w:sz w:val="18"/>
                <w:szCs w:val="18"/>
              </w:rPr>
              <w:t>ПН.16</w:t>
            </w:r>
          </w:p>
        </w:tc>
        <w:tc>
          <w:tcPr>
            <w:tcW w:w="817" w:type="dxa"/>
            <w:tcBorders>
              <w:left w:val="single" w:sz="12" w:space="0" w:color="auto"/>
              <w:bottom w:val="single" w:sz="12" w:space="0" w:color="auto"/>
              <w:right w:val="single" w:sz="12" w:space="0" w:color="auto"/>
            </w:tcBorders>
            <w:vAlign w:val="center"/>
          </w:tcPr>
          <w:p w14:paraId="5474746E" w14:textId="77777777" w:rsidR="00DB4281" w:rsidRPr="00B4679B" w:rsidRDefault="00DB4281" w:rsidP="00A25C1C">
            <w:pPr>
              <w:jc w:val="center"/>
              <w:rPr>
                <w:b/>
                <w:i/>
                <w:color w:val="000000"/>
                <w:sz w:val="18"/>
                <w:szCs w:val="18"/>
              </w:rPr>
            </w:pPr>
          </w:p>
        </w:tc>
        <w:tc>
          <w:tcPr>
            <w:tcW w:w="923" w:type="dxa"/>
            <w:gridSpan w:val="2"/>
            <w:tcBorders>
              <w:left w:val="single" w:sz="12" w:space="0" w:color="auto"/>
              <w:bottom w:val="single" w:sz="12" w:space="0" w:color="auto"/>
              <w:right w:val="single" w:sz="12" w:space="0" w:color="auto"/>
            </w:tcBorders>
            <w:vAlign w:val="center"/>
          </w:tcPr>
          <w:p w14:paraId="12A38E7C" w14:textId="77777777" w:rsidR="00DB4281" w:rsidRPr="00B4679B" w:rsidRDefault="00DB4281" w:rsidP="00A25C1C">
            <w:pPr>
              <w:jc w:val="center"/>
              <w:rPr>
                <w:b/>
                <w:i/>
                <w:color w:val="000000"/>
                <w:sz w:val="18"/>
                <w:szCs w:val="18"/>
              </w:rPr>
            </w:pPr>
          </w:p>
        </w:tc>
        <w:tc>
          <w:tcPr>
            <w:tcW w:w="612" w:type="dxa"/>
            <w:gridSpan w:val="3"/>
            <w:tcBorders>
              <w:left w:val="single" w:sz="12" w:space="0" w:color="auto"/>
              <w:right w:val="single" w:sz="12" w:space="0" w:color="auto"/>
            </w:tcBorders>
            <w:vAlign w:val="center"/>
          </w:tcPr>
          <w:p w14:paraId="279DDB74"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0E24B946" w14:textId="77777777" w:rsidTr="00812957">
        <w:trPr>
          <w:trHeight w:hRule="exact" w:val="230"/>
          <w:jc w:val="center"/>
        </w:trPr>
        <w:tc>
          <w:tcPr>
            <w:tcW w:w="204" w:type="dxa"/>
            <w:tcBorders>
              <w:left w:val="single" w:sz="12" w:space="0" w:color="auto"/>
              <w:right w:val="single" w:sz="12" w:space="0" w:color="auto"/>
            </w:tcBorders>
            <w:vAlign w:val="center"/>
          </w:tcPr>
          <w:p w14:paraId="78C43C90"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1B546BE8" w14:textId="77777777" w:rsidR="00DB4281" w:rsidRPr="00B4679B" w:rsidRDefault="00DB4281" w:rsidP="00A25C1C">
            <w:pPr>
              <w:jc w:val="center"/>
              <w:rPr>
                <w:b/>
                <w:i/>
                <w:color w:val="000000"/>
                <w:sz w:val="18"/>
                <w:szCs w:val="18"/>
              </w:rPr>
            </w:pPr>
            <w:r w:rsidRPr="00B4679B">
              <w:rPr>
                <w:b/>
                <w:i/>
                <w:color w:val="000000"/>
                <w:sz w:val="18"/>
                <w:szCs w:val="18"/>
              </w:rPr>
              <w:t>ЗН.06</w:t>
            </w:r>
          </w:p>
        </w:tc>
        <w:tc>
          <w:tcPr>
            <w:tcW w:w="717" w:type="dxa"/>
            <w:tcBorders>
              <w:top w:val="single" w:sz="12" w:space="0" w:color="auto"/>
              <w:left w:val="single" w:sz="12" w:space="0" w:color="auto"/>
              <w:bottom w:val="single" w:sz="12" w:space="0" w:color="auto"/>
              <w:right w:val="single" w:sz="12" w:space="0" w:color="auto"/>
            </w:tcBorders>
            <w:vAlign w:val="center"/>
          </w:tcPr>
          <w:p w14:paraId="10BC660C" w14:textId="77777777" w:rsidR="00DB4281" w:rsidRPr="00B4679B" w:rsidRDefault="00DB4281" w:rsidP="00A25C1C">
            <w:pPr>
              <w:jc w:val="center"/>
              <w:rPr>
                <w:b/>
                <w:i/>
                <w:color w:val="000000"/>
                <w:sz w:val="18"/>
                <w:szCs w:val="18"/>
              </w:rPr>
            </w:pPr>
            <w:r w:rsidRPr="00B4679B">
              <w:rPr>
                <w:b/>
                <w:i/>
                <w:color w:val="000000"/>
                <w:sz w:val="18"/>
                <w:szCs w:val="18"/>
              </w:rPr>
              <w:t>ЗН.07</w:t>
            </w: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26A387C5" w14:textId="77777777" w:rsidR="00DB4281" w:rsidRPr="00B4679B" w:rsidRDefault="00DB4281" w:rsidP="00A25C1C">
            <w:pPr>
              <w:jc w:val="center"/>
              <w:rPr>
                <w:b/>
                <w:i/>
                <w:color w:val="000000"/>
                <w:sz w:val="18"/>
                <w:szCs w:val="18"/>
              </w:rPr>
            </w:pP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6A9C46E3" w14:textId="77777777" w:rsidR="00DB4281" w:rsidRPr="00B4679B" w:rsidRDefault="00DB4281" w:rsidP="00A25C1C">
            <w:pPr>
              <w:jc w:val="center"/>
              <w:rPr>
                <w:b/>
                <w:i/>
                <w:color w:val="000000"/>
                <w:sz w:val="18"/>
                <w:szCs w:val="18"/>
              </w:rPr>
            </w:pPr>
          </w:p>
        </w:tc>
        <w:tc>
          <w:tcPr>
            <w:tcW w:w="732" w:type="dxa"/>
            <w:tcBorders>
              <w:top w:val="single" w:sz="12" w:space="0" w:color="auto"/>
              <w:left w:val="single" w:sz="12" w:space="0" w:color="auto"/>
              <w:bottom w:val="single" w:sz="12" w:space="0" w:color="auto"/>
              <w:right w:val="single" w:sz="12" w:space="0" w:color="auto"/>
            </w:tcBorders>
            <w:vAlign w:val="center"/>
          </w:tcPr>
          <w:p w14:paraId="085866C2"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426AD05B"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16C80F86"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140840B4"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1BA6F5A3" w14:textId="77777777" w:rsidR="00DB4281" w:rsidRPr="00B4679B" w:rsidRDefault="00DB4281" w:rsidP="00A25C1C">
            <w:pPr>
              <w:jc w:val="center"/>
              <w:rPr>
                <w:color w:val="000000"/>
                <w:sz w:val="20"/>
                <w:szCs w:val="20"/>
              </w:rPr>
            </w:pPr>
          </w:p>
        </w:tc>
        <w:tc>
          <w:tcPr>
            <w:tcW w:w="706" w:type="dxa"/>
            <w:gridSpan w:val="2"/>
            <w:tcBorders>
              <w:left w:val="single" w:sz="12" w:space="0" w:color="auto"/>
              <w:bottom w:val="single" w:sz="12" w:space="0" w:color="auto"/>
              <w:right w:val="single" w:sz="12" w:space="0" w:color="auto"/>
            </w:tcBorders>
            <w:vAlign w:val="center"/>
          </w:tcPr>
          <w:p w14:paraId="6F2A2330" w14:textId="77777777" w:rsidR="00DB4281" w:rsidRPr="00B4679B" w:rsidRDefault="00DB4281" w:rsidP="00A25C1C">
            <w:pPr>
              <w:jc w:val="center"/>
              <w:rPr>
                <w:b/>
                <w:i/>
                <w:color w:val="000000"/>
                <w:sz w:val="18"/>
                <w:szCs w:val="18"/>
              </w:rPr>
            </w:pPr>
          </w:p>
        </w:tc>
        <w:tc>
          <w:tcPr>
            <w:tcW w:w="774" w:type="dxa"/>
            <w:gridSpan w:val="2"/>
            <w:tcBorders>
              <w:left w:val="single" w:sz="12" w:space="0" w:color="auto"/>
              <w:bottom w:val="single" w:sz="12" w:space="0" w:color="auto"/>
              <w:right w:val="single" w:sz="12" w:space="0" w:color="auto"/>
            </w:tcBorders>
            <w:vAlign w:val="center"/>
          </w:tcPr>
          <w:p w14:paraId="3E94D263" w14:textId="77777777" w:rsidR="00DB4281" w:rsidRPr="00B4679B" w:rsidRDefault="00DB4281" w:rsidP="00A25C1C">
            <w:pPr>
              <w:jc w:val="center"/>
              <w:rPr>
                <w:b/>
                <w:i/>
                <w:color w:val="000000"/>
                <w:sz w:val="18"/>
                <w:szCs w:val="18"/>
              </w:rPr>
            </w:pPr>
          </w:p>
        </w:tc>
        <w:tc>
          <w:tcPr>
            <w:tcW w:w="952" w:type="dxa"/>
            <w:gridSpan w:val="3"/>
            <w:tcBorders>
              <w:left w:val="single" w:sz="12" w:space="0" w:color="auto"/>
              <w:bottom w:val="single" w:sz="12" w:space="0" w:color="auto"/>
              <w:right w:val="single" w:sz="12" w:space="0" w:color="auto"/>
            </w:tcBorders>
            <w:vAlign w:val="center"/>
          </w:tcPr>
          <w:p w14:paraId="6E57F3CF" w14:textId="77777777" w:rsidR="00DB4281" w:rsidRPr="00B4679B" w:rsidRDefault="00DB4281" w:rsidP="00A25C1C">
            <w:pPr>
              <w:jc w:val="center"/>
              <w:rPr>
                <w:b/>
                <w:i/>
                <w:color w:val="000000"/>
                <w:sz w:val="18"/>
                <w:szCs w:val="18"/>
              </w:rPr>
            </w:pPr>
          </w:p>
        </w:tc>
        <w:tc>
          <w:tcPr>
            <w:tcW w:w="961" w:type="dxa"/>
            <w:gridSpan w:val="4"/>
            <w:tcBorders>
              <w:left w:val="single" w:sz="12" w:space="0" w:color="auto"/>
              <w:bottom w:val="single" w:sz="12" w:space="0" w:color="auto"/>
              <w:right w:val="single" w:sz="12" w:space="0" w:color="auto"/>
            </w:tcBorders>
            <w:vAlign w:val="center"/>
          </w:tcPr>
          <w:p w14:paraId="3F312FDB" w14:textId="77777777" w:rsidR="00DB4281" w:rsidRPr="00B4679B" w:rsidRDefault="00DB4281" w:rsidP="00A25C1C">
            <w:pPr>
              <w:jc w:val="center"/>
              <w:rPr>
                <w:b/>
                <w:i/>
                <w:color w:val="000000"/>
                <w:sz w:val="18"/>
                <w:szCs w:val="18"/>
              </w:rPr>
            </w:pPr>
          </w:p>
        </w:tc>
        <w:tc>
          <w:tcPr>
            <w:tcW w:w="667" w:type="dxa"/>
            <w:tcBorders>
              <w:left w:val="single" w:sz="12" w:space="0" w:color="auto"/>
              <w:bottom w:val="single" w:sz="12" w:space="0" w:color="auto"/>
              <w:right w:val="single" w:sz="12" w:space="0" w:color="auto"/>
            </w:tcBorders>
            <w:vAlign w:val="center"/>
          </w:tcPr>
          <w:p w14:paraId="5D05AE83" w14:textId="77777777" w:rsidR="00DB4281" w:rsidRPr="00B4679B" w:rsidRDefault="00DB4281" w:rsidP="00A25C1C">
            <w:pPr>
              <w:jc w:val="center"/>
              <w:rPr>
                <w:b/>
                <w:i/>
                <w:color w:val="000000"/>
                <w:sz w:val="18"/>
                <w:szCs w:val="18"/>
              </w:rPr>
            </w:pPr>
          </w:p>
        </w:tc>
        <w:tc>
          <w:tcPr>
            <w:tcW w:w="746" w:type="dxa"/>
            <w:tcBorders>
              <w:left w:val="single" w:sz="12" w:space="0" w:color="auto"/>
              <w:bottom w:val="single" w:sz="12" w:space="0" w:color="auto"/>
              <w:right w:val="single" w:sz="12" w:space="0" w:color="auto"/>
            </w:tcBorders>
            <w:vAlign w:val="center"/>
          </w:tcPr>
          <w:p w14:paraId="3E04BC25" w14:textId="77777777" w:rsidR="00DB4281" w:rsidRPr="00B4679B" w:rsidRDefault="00DB4281" w:rsidP="00A25C1C">
            <w:pPr>
              <w:jc w:val="center"/>
              <w:rPr>
                <w:b/>
                <w:i/>
                <w:color w:val="000000"/>
                <w:sz w:val="18"/>
                <w:szCs w:val="18"/>
              </w:rPr>
            </w:pPr>
          </w:p>
        </w:tc>
        <w:tc>
          <w:tcPr>
            <w:tcW w:w="817" w:type="dxa"/>
            <w:tcBorders>
              <w:left w:val="single" w:sz="12" w:space="0" w:color="auto"/>
              <w:bottom w:val="single" w:sz="12" w:space="0" w:color="auto"/>
              <w:right w:val="single" w:sz="12" w:space="0" w:color="auto"/>
            </w:tcBorders>
            <w:vAlign w:val="center"/>
          </w:tcPr>
          <w:p w14:paraId="56B2A823" w14:textId="77777777" w:rsidR="00DB4281" w:rsidRPr="00B4679B" w:rsidRDefault="00DB4281" w:rsidP="00A25C1C">
            <w:pPr>
              <w:jc w:val="center"/>
              <w:rPr>
                <w:b/>
                <w:i/>
                <w:color w:val="000000"/>
                <w:sz w:val="18"/>
                <w:szCs w:val="18"/>
              </w:rPr>
            </w:pPr>
          </w:p>
        </w:tc>
        <w:tc>
          <w:tcPr>
            <w:tcW w:w="923" w:type="dxa"/>
            <w:gridSpan w:val="2"/>
            <w:tcBorders>
              <w:left w:val="single" w:sz="12" w:space="0" w:color="auto"/>
              <w:bottom w:val="single" w:sz="12" w:space="0" w:color="auto"/>
              <w:right w:val="single" w:sz="12" w:space="0" w:color="auto"/>
            </w:tcBorders>
            <w:vAlign w:val="center"/>
          </w:tcPr>
          <w:p w14:paraId="1EE9389C" w14:textId="77777777" w:rsidR="00DB4281" w:rsidRPr="00B4679B" w:rsidRDefault="00DB4281" w:rsidP="00A25C1C">
            <w:pPr>
              <w:jc w:val="center"/>
              <w:rPr>
                <w:b/>
                <w:i/>
                <w:color w:val="000000"/>
                <w:sz w:val="18"/>
                <w:szCs w:val="18"/>
              </w:rPr>
            </w:pPr>
          </w:p>
        </w:tc>
        <w:tc>
          <w:tcPr>
            <w:tcW w:w="612" w:type="dxa"/>
            <w:gridSpan w:val="3"/>
            <w:tcBorders>
              <w:left w:val="single" w:sz="12" w:space="0" w:color="auto"/>
              <w:right w:val="single" w:sz="12" w:space="0" w:color="auto"/>
            </w:tcBorders>
            <w:vAlign w:val="center"/>
          </w:tcPr>
          <w:p w14:paraId="742D6FBE"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6478D326" w14:textId="77777777" w:rsidTr="00812957">
        <w:trPr>
          <w:trHeight w:hRule="exact" w:val="230"/>
          <w:jc w:val="center"/>
        </w:trPr>
        <w:tc>
          <w:tcPr>
            <w:tcW w:w="204" w:type="dxa"/>
            <w:tcBorders>
              <w:left w:val="single" w:sz="12" w:space="0" w:color="auto"/>
              <w:right w:val="single" w:sz="12" w:space="0" w:color="auto"/>
            </w:tcBorders>
            <w:vAlign w:val="center"/>
          </w:tcPr>
          <w:p w14:paraId="31E45F9D"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2134D1D2" w14:textId="77777777" w:rsidR="00DB4281" w:rsidRPr="00B4679B" w:rsidRDefault="00DB4281" w:rsidP="00A25C1C">
            <w:pPr>
              <w:jc w:val="center"/>
              <w:rPr>
                <w:b/>
                <w:i/>
                <w:color w:val="000000"/>
                <w:sz w:val="18"/>
                <w:szCs w:val="18"/>
              </w:rPr>
            </w:pPr>
            <w:r w:rsidRPr="00B4679B">
              <w:rPr>
                <w:b/>
                <w:i/>
                <w:color w:val="000000"/>
                <w:sz w:val="18"/>
                <w:szCs w:val="18"/>
              </w:rPr>
              <w:t>ЗН.13</w:t>
            </w:r>
          </w:p>
        </w:tc>
        <w:tc>
          <w:tcPr>
            <w:tcW w:w="717" w:type="dxa"/>
            <w:tcBorders>
              <w:top w:val="single" w:sz="12" w:space="0" w:color="auto"/>
              <w:left w:val="single" w:sz="12" w:space="0" w:color="auto"/>
              <w:bottom w:val="single" w:sz="12" w:space="0" w:color="auto"/>
              <w:right w:val="single" w:sz="12" w:space="0" w:color="auto"/>
            </w:tcBorders>
            <w:vAlign w:val="center"/>
          </w:tcPr>
          <w:p w14:paraId="02621938" w14:textId="77777777" w:rsidR="00DB4281" w:rsidRPr="00B4679B" w:rsidRDefault="00DB4281" w:rsidP="00A25C1C">
            <w:pPr>
              <w:jc w:val="center"/>
              <w:rPr>
                <w:b/>
                <w:i/>
                <w:color w:val="000000"/>
                <w:sz w:val="18"/>
                <w:szCs w:val="18"/>
              </w:rPr>
            </w:pP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086E281A" w14:textId="77777777" w:rsidR="00DB4281" w:rsidRPr="00B4679B" w:rsidRDefault="00DB4281" w:rsidP="00A25C1C">
            <w:pPr>
              <w:jc w:val="center"/>
              <w:rPr>
                <w:b/>
                <w:i/>
                <w:color w:val="000000"/>
                <w:sz w:val="18"/>
                <w:szCs w:val="18"/>
              </w:rPr>
            </w:pP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05052E1D" w14:textId="77777777" w:rsidR="00DB4281" w:rsidRPr="00B4679B" w:rsidRDefault="00DB4281" w:rsidP="00A25C1C">
            <w:pPr>
              <w:jc w:val="center"/>
              <w:rPr>
                <w:b/>
                <w:i/>
                <w:color w:val="000000"/>
                <w:sz w:val="18"/>
                <w:szCs w:val="18"/>
              </w:rPr>
            </w:pPr>
          </w:p>
        </w:tc>
        <w:tc>
          <w:tcPr>
            <w:tcW w:w="732" w:type="dxa"/>
            <w:tcBorders>
              <w:top w:val="single" w:sz="12" w:space="0" w:color="auto"/>
              <w:left w:val="single" w:sz="12" w:space="0" w:color="auto"/>
              <w:bottom w:val="single" w:sz="12" w:space="0" w:color="auto"/>
              <w:right w:val="single" w:sz="12" w:space="0" w:color="auto"/>
            </w:tcBorders>
            <w:vAlign w:val="center"/>
          </w:tcPr>
          <w:p w14:paraId="32C6CFA4"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10188B3E"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18A2931B"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2FF23486"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79D5B79E" w14:textId="77777777" w:rsidR="00DB4281" w:rsidRPr="00B4679B" w:rsidRDefault="00DB4281" w:rsidP="00A25C1C">
            <w:pPr>
              <w:jc w:val="center"/>
              <w:rPr>
                <w:color w:val="000000"/>
                <w:sz w:val="20"/>
                <w:szCs w:val="20"/>
              </w:rPr>
            </w:pPr>
          </w:p>
          <w:p w14:paraId="16F2186B" w14:textId="77777777" w:rsidR="00DB4281" w:rsidRPr="00B4679B" w:rsidRDefault="00DB4281" w:rsidP="00A25C1C">
            <w:pPr>
              <w:jc w:val="center"/>
              <w:rPr>
                <w:color w:val="000000"/>
                <w:sz w:val="20"/>
                <w:szCs w:val="20"/>
              </w:rPr>
            </w:pPr>
          </w:p>
        </w:tc>
        <w:tc>
          <w:tcPr>
            <w:tcW w:w="706" w:type="dxa"/>
            <w:gridSpan w:val="2"/>
            <w:tcBorders>
              <w:left w:val="single" w:sz="12" w:space="0" w:color="auto"/>
              <w:bottom w:val="single" w:sz="12" w:space="0" w:color="auto"/>
              <w:right w:val="single" w:sz="12" w:space="0" w:color="auto"/>
            </w:tcBorders>
            <w:vAlign w:val="center"/>
          </w:tcPr>
          <w:p w14:paraId="609F89A0" w14:textId="77777777" w:rsidR="00DB4281" w:rsidRPr="00B4679B" w:rsidRDefault="00DB4281" w:rsidP="00A25C1C">
            <w:pPr>
              <w:jc w:val="center"/>
              <w:rPr>
                <w:b/>
                <w:i/>
                <w:color w:val="000000"/>
                <w:sz w:val="18"/>
                <w:szCs w:val="18"/>
              </w:rPr>
            </w:pPr>
          </w:p>
        </w:tc>
        <w:tc>
          <w:tcPr>
            <w:tcW w:w="774" w:type="dxa"/>
            <w:gridSpan w:val="2"/>
            <w:tcBorders>
              <w:left w:val="single" w:sz="12" w:space="0" w:color="auto"/>
              <w:bottom w:val="single" w:sz="12" w:space="0" w:color="auto"/>
              <w:right w:val="single" w:sz="12" w:space="0" w:color="auto"/>
            </w:tcBorders>
            <w:vAlign w:val="center"/>
          </w:tcPr>
          <w:p w14:paraId="636FA746" w14:textId="77777777" w:rsidR="00DB4281" w:rsidRPr="00B4679B" w:rsidRDefault="00DB4281" w:rsidP="00A25C1C">
            <w:pPr>
              <w:jc w:val="center"/>
              <w:rPr>
                <w:b/>
                <w:i/>
                <w:color w:val="000000"/>
                <w:sz w:val="18"/>
                <w:szCs w:val="18"/>
              </w:rPr>
            </w:pPr>
          </w:p>
        </w:tc>
        <w:tc>
          <w:tcPr>
            <w:tcW w:w="952" w:type="dxa"/>
            <w:gridSpan w:val="3"/>
            <w:tcBorders>
              <w:left w:val="single" w:sz="12" w:space="0" w:color="auto"/>
              <w:bottom w:val="single" w:sz="12" w:space="0" w:color="auto"/>
              <w:right w:val="single" w:sz="12" w:space="0" w:color="auto"/>
            </w:tcBorders>
            <w:vAlign w:val="center"/>
          </w:tcPr>
          <w:p w14:paraId="4D7114B3" w14:textId="77777777" w:rsidR="00DB4281" w:rsidRPr="00B4679B" w:rsidRDefault="00DB4281" w:rsidP="00A25C1C">
            <w:pPr>
              <w:jc w:val="center"/>
              <w:rPr>
                <w:b/>
                <w:i/>
                <w:color w:val="000000"/>
                <w:sz w:val="18"/>
                <w:szCs w:val="18"/>
              </w:rPr>
            </w:pPr>
          </w:p>
        </w:tc>
        <w:tc>
          <w:tcPr>
            <w:tcW w:w="961" w:type="dxa"/>
            <w:gridSpan w:val="4"/>
            <w:tcBorders>
              <w:left w:val="single" w:sz="12" w:space="0" w:color="auto"/>
              <w:bottom w:val="single" w:sz="12" w:space="0" w:color="auto"/>
              <w:right w:val="single" w:sz="12" w:space="0" w:color="auto"/>
            </w:tcBorders>
            <w:vAlign w:val="center"/>
          </w:tcPr>
          <w:p w14:paraId="063402EE" w14:textId="77777777" w:rsidR="00DB4281" w:rsidRPr="00B4679B" w:rsidRDefault="00DB4281" w:rsidP="00A25C1C">
            <w:pPr>
              <w:jc w:val="center"/>
              <w:rPr>
                <w:b/>
                <w:i/>
                <w:color w:val="000000"/>
                <w:sz w:val="18"/>
                <w:szCs w:val="18"/>
              </w:rPr>
            </w:pPr>
          </w:p>
        </w:tc>
        <w:tc>
          <w:tcPr>
            <w:tcW w:w="667" w:type="dxa"/>
            <w:tcBorders>
              <w:left w:val="single" w:sz="12" w:space="0" w:color="auto"/>
              <w:bottom w:val="single" w:sz="12" w:space="0" w:color="auto"/>
              <w:right w:val="single" w:sz="12" w:space="0" w:color="auto"/>
            </w:tcBorders>
            <w:vAlign w:val="center"/>
          </w:tcPr>
          <w:p w14:paraId="14610728" w14:textId="77777777" w:rsidR="00DB4281" w:rsidRPr="00B4679B" w:rsidRDefault="00DB4281" w:rsidP="00A25C1C">
            <w:pPr>
              <w:jc w:val="center"/>
              <w:rPr>
                <w:b/>
                <w:i/>
                <w:color w:val="000000"/>
                <w:sz w:val="18"/>
                <w:szCs w:val="18"/>
              </w:rPr>
            </w:pPr>
          </w:p>
        </w:tc>
        <w:tc>
          <w:tcPr>
            <w:tcW w:w="746" w:type="dxa"/>
            <w:tcBorders>
              <w:left w:val="single" w:sz="12" w:space="0" w:color="auto"/>
              <w:bottom w:val="single" w:sz="12" w:space="0" w:color="auto"/>
              <w:right w:val="single" w:sz="12" w:space="0" w:color="auto"/>
            </w:tcBorders>
            <w:vAlign w:val="center"/>
          </w:tcPr>
          <w:p w14:paraId="695C40D3" w14:textId="77777777" w:rsidR="00DB4281" w:rsidRPr="00B4679B" w:rsidRDefault="00DB4281" w:rsidP="00A25C1C">
            <w:pPr>
              <w:jc w:val="center"/>
              <w:rPr>
                <w:b/>
                <w:i/>
                <w:color w:val="000000"/>
                <w:sz w:val="18"/>
                <w:szCs w:val="18"/>
              </w:rPr>
            </w:pPr>
          </w:p>
        </w:tc>
        <w:tc>
          <w:tcPr>
            <w:tcW w:w="817" w:type="dxa"/>
            <w:tcBorders>
              <w:left w:val="single" w:sz="12" w:space="0" w:color="auto"/>
              <w:bottom w:val="single" w:sz="12" w:space="0" w:color="auto"/>
              <w:right w:val="single" w:sz="12" w:space="0" w:color="auto"/>
            </w:tcBorders>
            <w:vAlign w:val="center"/>
          </w:tcPr>
          <w:p w14:paraId="132FE0CE" w14:textId="77777777" w:rsidR="00DB4281" w:rsidRPr="00B4679B" w:rsidRDefault="00DB4281" w:rsidP="00A25C1C">
            <w:pPr>
              <w:jc w:val="center"/>
              <w:rPr>
                <w:b/>
                <w:i/>
                <w:color w:val="000000"/>
                <w:sz w:val="18"/>
                <w:szCs w:val="18"/>
              </w:rPr>
            </w:pPr>
          </w:p>
        </w:tc>
        <w:tc>
          <w:tcPr>
            <w:tcW w:w="923" w:type="dxa"/>
            <w:gridSpan w:val="2"/>
            <w:tcBorders>
              <w:left w:val="single" w:sz="12" w:space="0" w:color="auto"/>
              <w:bottom w:val="single" w:sz="12" w:space="0" w:color="auto"/>
              <w:right w:val="single" w:sz="12" w:space="0" w:color="auto"/>
            </w:tcBorders>
            <w:vAlign w:val="center"/>
          </w:tcPr>
          <w:p w14:paraId="2ED005DF" w14:textId="77777777" w:rsidR="00DB4281" w:rsidRPr="00B4679B" w:rsidRDefault="00DB4281" w:rsidP="00A25C1C">
            <w:pPr>
              <w:jc w:val="center"/>
              <w:rPr>
                <w:b/>
                <w:i/>
                <w:color w:val="000000"/>
                <w:sz w:val="18"/>
                <w:szCs w:val="18"/>
              </w:rPr>
            </w:pPr>
          </w:p>
        </w:tc>
        <w:tc>
          <w:tcPr>
            <w:tcW w:w="612" w:type="dxa"/>
            <w:gridSpan w:val="3"/>
            <w:tcBorders>
              <w:left w:val="single" w:sz="12" w:space="0" w:color="auto"/>
              <w:right w:val="single" w:sz="12" w:space="0" w:color="auto"/>
            </w:tcBorders>
            <w:vAlign w:val="center"/>
          </w:tcPr>
          <w:p w14:paraId="7D7DF6FA"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289877C9" w14:textId="77777777" w:rsidTr="00812957">
        <w:trPr>
          <w:trHeight w:val="140"/>
          <w:jc w:val="center"/>
        </w:trPr>
        <w:tc>
          <w:tcPr>
            <w:tcW w:w="204" w:type="dxa"/>
            <w:tcBorders>
              <w:left w:val="single" w:sz="12" w:space="0" w:color="auto"/>
              <w:right w:val="single" w:sz="12" w:space="0" w:color="auto"/>
            </w:tcBorders>
            <w:vAlign w:val="center"/>
          </w:tcPr>
          <w:p w14:paraId="0A493C3D" w14:textId="77777777" w:rsidR="00DB4281" w:rsidRPr="00B4679B" w:rsidRDefault="00DB4281" w:rsidP="00A25C1C">
            <w:pPr>
              <w:jc w:val="center"/>
              <w:rPr>
                <w:b/>
                <w:color w:val="000000"/>
                <w:sz w:val="20"/>
                <w:szCs w:val="20"/>
              </w:rPr>
            </w:pPr>
          </w:p>
        </w:tc>
        <w:tc>
          <w:tcPr>
            <w:tcW w:w="5957" w:type="dxa"/>
            <w:gridSpan w:val="14"/>
            <w:tcBorders>
              <w:top w:val="single" w:sz="12" w:space="0" w:color="auto"/>
              <w:left w:val="single" w:sz="12" w:space="0" w:color="auto"/>
              <w:bottom w:val="single" w:sz="12" w:space="0" w:color="auto"/>
              <w:right w:val="single" w:sz="12" w:space="0" w:color="auto"/>
            </w:tcBorders>
            <w:vAlign w:val="center"/>
          </w:tcPr>
          <w:p w14:paraId="3698A50F" w14:textId="77777777" w:rsidR="00DB4281" w:rsidRPr="00B4679B" w:rsidRDefault="00DB4281" w:rsidP="00A25C1C">
            <w:pPr>
              <w:jc w:val="center"/>
              <w:rPr>
                <w:b/>
                <w:i/>
                <w:color w:val="000000"/>
                <w:sz w:val="20"/>
                <w:szCs w:val="20"/>
              </w:rPr>
            </w:pPr>
            <w:r w:rsidRPr="00B4679B">
              <w:rPr>
                <w:b/>
                <w:i/>
                <w:color w:val="000000"/>
                <w:sz w:val="20"/>
                <w:szCs w:val="20"/>
              </w:rPr>
              <w:t xml:space="preserve">Варіативні </w:t>
            </w:r>
            <w:r>
              <w:rPr>
                <w:b/>
                <w:i/>
                <w:color w:val="000000"/>
                <w:sz w:val="20"/>
                <w:szCs w:val="20"/>
              </w:rPr>
              <w:t>навчальні дисципліни</w:t>
            </w:r>
          </w:p>
        </w:tc>
        <w:tc>
          <w:tcPr>
            <w:tcW w:w="411" w:type="dxa"/>
            <w:tcBorders>
              <w:left w:val="single" w:sz="12" w:space="0" w:color="auto"/>
              <w:right w:val="single" w:sz="12" w:space="0" w:color="auto"/>
            </w:tcBorders>
            <w:vAlign w:val="center"/>
          </w:tcPr>
          <w:p w14:paraId="1901136F" w14:textId="77777777" w:rsidR="00DB4281" w:rsidRPr="00B4679B" w:rsidRDefault="00DB4281" w:rsidP="00A25C1C">
            <w:pPr>
              <w:jc w:val="center"/>
              <w:rPr>
                <w:b/>
                <w:color w:val="000000"/>
                <w:sz w:val="20"/>
                <w:szCs w:val="20"/>
              </w:rPr>
            </w:pPr>
          </w:p>
        </w:tc>
        <w:tc>
          <w:tcPr>
            <w:tcW w:w="6755" w:type="dxa"/>
            <w:gridSpan w:val="17"/>
            <w:tcBorders>
              <w:top w:val="single" w:sz="12" w:space="0" w:color="auto"/>
              <w:left w:val="single" w:sz="12" w:space="0" w:color="auto"/>
              <w:bottom w:val="single" w:sz="12" w:space="0" w:color="auto"/>
            </w:tcBorders>
            <w:vAlign w:val="center"/>
          </w:tcPr>
          <w:p w14:paraId="59533AC7" w14:textId="77777777" w:rsidR="00DB4281" w:rsidRPr="00B4679B" w:rsidRDefault="00DB4281" w:rsidP="00A25C1C">
            <w:pPr>
              <w:jc w:val="center"/>
              <w:rPr>
                <w:b/>
                <w:i/>
                <w:color w:val="000000"/>
                <w:sz w:val="20"/>
                <w:szCs w:val="20"/>
              </w:rPr>
            </w:pPr>
            <w:r w:rsidRPr="00B4679B">
              <w:rPr>
                <w:b/>
                <w:i/>
                <w:color w:val="000000"/>
                <w:sz w:val="20"/>
                <w:szCs w:val="20"/>
              </w:rPr>
              <w:t xml:space="preserve">Варіативні </w:t>
            </w:r>
            <w:r>
              <w:rPr>
                <w:b/>
                <w:i/>
                <w:color w:val="000000"/>
                <w:sz w:val="20"/>
                <w:szCs w:val="20"/>
              </w:rPr>
              <w:t>навчальні дисципліни</w:t>
            </w:r>
          </w:p>
        </w:tc>
        <w:tc>
          <w:tcPr>
            <w:tcW w:w="408" w:type="dxa"/>
            <w:gridSpan w:val="2"/>
            <w:tcBorders>
              <w:right w:val="single" w:sz="12" w:space="0" w:color="auto"/>
            </w:tcBorders>
            <w:vAlign w:val="center"/>
          </w:tcPr>
          <w:p w14:paraId="6902B9A2"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31A76D04" w14:textId="77777777" w:rsidTr="00812957">
        <w:trPr>
          <w:trHeight w:val="284"/>
          <w:jc w:val="center"/>
        </w:trPr>
        <w:tc>
          <w:tcPr>
            <w:tcW w:w="204" w:type="dxa"/>
            <w:tcBorders>
              <w:left w:val="single" w:sz="12" w:space="0" w:color="auto"/>
              <w:right w:val="single" w:sz="12" w:space="0" w:color="auto"/>
            </w:tcBorders>
            <w:vAlign w:val="center"/>
          </w:tcPr>
          <w:p w14:paraId="7C381E20"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0FE8B61A" w14:textId="77777777" w:rsidR="00DB4281" w:rsidRPr="00B4679B" w:rsidRDefault="00DB4281" w:rsidP="00A25C1C">
            <w:pPr>
              <w:jc w:val="center"/>
              <w:rPr>
                <w:color w:val="000000"/>
                <w:sz w:val="18"/>
                <w:szCs w:val="18"/>
              </w:rPr>
            </w:pPr>
            <w:r w:rsidRPr="00B4679B">
              <w:rPr>
                <w:b/>
                <w:i/>
                <w:color w:val="000000"/>
                <w:sz w:val="18"/>
                <w:szCs w:val="18"/>
              </w:rPr>
              <w:t>1 семестр</w:t>
            </w:r>
          </w:p>
        </w:tc>
        <w:tc>
          <w:tcPr>
            <w:tcW w:w="717" w:type="dxa"/>
            <w:tcBorders>
              <w:top w:val="single" w:sz="12" w:space="0" w:color="auto"/>
              <w:left w:val="single" w:sz="12" w:space="0" w:color="auto"/>
              <w:bottom w:val="single" w:sz="12" w:space="0" w:color="auto"/>
              <w:right w:val="single" w:sz="12" w:space="0" w:color="auto"/>
            </w:tcBorders>
            <w:vAlign w:val="center"/>
          </w:tcPr>
          <w:p w14:paraId="6D9EBC50" w14:textId="77777777" w:rsidR="00DB4281" w:rsidRPr="00B4679B" w:rsidRDefault="00DB4281" w:rsidP="00A25C1C">
            <w:pPr>
              <w:jc w:val="center"/>
              <w:rPr>
                <w:color w:val="000000"/>
                <w:sz w:val="18"/>
                <w:szCs w:val="18"/>
              </w:rPr>
            </w:pPr>
            <w:r w:rsidRPr="00B4679B">
              <w:rPr>
                <w:b/>
                <w:i/>
                <w:color w:val="000000"/>
                <w:sz w:val="18"/>
                <w:szCs w:val="18"/>
              </w:rPr>
              <w:t>2 семестр</w:t>
            </w: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7DAB4417" w14:textId="77777777" w:rsidR="00DB4281" w:rsidRPr="00B4679B" w:rsidRDefault="00DB4281" w:rsidP="00A25C1C">
            <w:pPr>
              <w:jc w:val="center"/>
              <w:rPr>
                <w:color w:val="000000"/>
                <w:sz w:val="18"/>
                <w:szCs w:val="18"/>
              </w:rPr>
            </w:pPr>
            <w:r w:rsidRPr="00B4679B">
              <w:rPr>
                <w:b/>
                <w:i/>
                <w:color w:val="000000"/>
                <w:sz w:val="18"/>
                <w:szCs w:val="18"/>
              </w:rPr>
              <w:t>3 семестр</w:t>
            </w: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2E603073" w14:textId="77777777" w:rsidR="00DB4281" w:rsidRPr="00B4679B" w:rsidRDefault="00DB4281" w:rsidP="00A25C1C">
            <w:pPr>
              <w:jc w:val="center"/>
              <w:rPr>
                <w:color w:val="000000"/>
                <w:sz w:val="18"/>
                <w:szCs w:val="18"/>
              </w:rPr>
            </w:pPr>
            <w:r w:rsidRPr="00B4679B">
              <w:rPr>
                <w:b/>
                <w:i/>
                <w:color w:val="000000"/>
                <w:sz w:val="18"/>
                <w:szCs w:val="18"/>
              </w:rPr>
              <w:t>4 семестр</w:t>
            </w:r>
          </w:p>
        </w:tc>
        <w:tc>
          <w:tcPr>
            <w:tcW w:w="732" w:type="dxa"/>
            <w:tcBorders>
              <w:top w:val="single" w:sz="12" w:space="0" w:color="auto"/>
              <w:left w:val="single" w:sz="12" w:space="0" w:color="auto"/>
              <w:bottom w:val="single" w:sz="12" w:space="0" w:color="auto"/>
              <w:right w:val="single" w:sz="12" w:space="0" w:color="auto"/>
            </w:tcBorders>
            <w:vAlign w:val="center"/>
          </w:tcPr>
          <w:p w14:paraId="3B2F7CA0" w14:textId="77777777" w:rsidR="00DB4281" w:rsidRPr="00B4679B" w:rsidRDefault="00DB4281" w:rsidP="00A25C1C">
            <w:pPr>
              <w:jc w:val="center"/>
              <w:rPr>
                <w:color w:val="000000"/>
                <w:sz w:val="18"/>
                <w:szCs w:val="18"/>
              </w:rPr>
            </w:pPr>
            <w:r w:rsidRPr="00B4679B">
              <w:rPr>
                <w:b/>
                <w:i/>
                <w:color w:val="000000"/>
                <w:sz w:val="18"/>
                <w:szCs w:val="18"/>
              </w:rPr>
              <w:t>5 семестр</w:t>
            </w: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27CCDF97" w14:textId="77777777" w:rsidR="00DB4281" w:rsidRPr="00B4679B" w:rsidRDefault="00DB4281" w:rsidP="00A25C1C">
            <w:pPr>
              <w:jc w:val="center"/>
              <w:rPr>
                <w:color w:val="000000"/>
                <w:sz w:val="18"/>
                <w:szCs w:val="18"/>
              </w:rPr>
            </w:pPr>
            <w:r w:rsidRPr="00B4679B">
              <w:rPr>
                <w:b/>
                <w:i/>
                <w:color w:val="000000"/>
                <w:sz w:val="18"/>
                <w:szCs w:val="18"/>
              </w:rPr>
              <w:t>6 семестр</w:t>
            </w:r>
          </w:p>
        </w:tc>
        <w:tc>
          <w:tcPr>
            <w:tcW w:w="605" w:type="dxa"/>
            <w:tcBorders>
              <w:top w:val="single" w:sz="12" w:space="0" w:color="auto"/>
              <w:left w:val="single" w:sz="12" w:space="0" w:color="auto"/>
              <w:bottom w:val="single" w:sz="12" w:space="0" w:color="auto"/>
              <w:right w:val="single" w:sz="12" w:space="0" w:color="auto"/>
            </w:tcBorders>
            <w:vAlign w:val="center"/>
          </w:tcPr>
          <w:p w14:paraId="79AA790C" w14:textId="77777777" w:rsidR="00DB4281" w:rsidRPr="00B4679B" w:rsidRDefault="00DB4281" w:rsidP="00A25C1C">
            <w:pPr>
              <w:jc w:val="center"/>
              <w:rPr>
                <w:color w:val="000000"/>
                <w:sz w:val="18"/>
                <w:szCs w:val="18"/>
              </w:rPr>
            </w:pPr>
            <w:r w:rsidRPr="00B4679B">
              <w:rPr>
                <w:b/>
                <w:i/>
                <w:color w:val="000000"/>
                <w:sz w:val="18"/>
                <w:szCs w:val="18"/>
              </w:rPr>
              <w:t>7 семестр</w:t>
            </w: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1BF2AF5B" w14:textId="77777777" w:rsidR="00DB4281" w:rsidRPr="00B4679B" w:rsidRDefault="00DB4281" w:rsidP="00A25C1C">
            <w:pPr>
              <w:jc w:val="center"/>
              <w:rPr>
                <w:color w:val="000000"/>
                <w:sz w:val="18"/>
                <w:szCs w:val="18"/>
              </w:rPr>
            </w:pPr>
            <w:r w:rsidRPr="00B4679B">
              <w:rPr>
                <w:b/>
                <w:i/>
                <w:color w:val="000000"/>
                <w:sz w:val="18"/>
                <w:szCs w:val="18"/>
              </w:rPr>
              <w:t>8 семестр</w:t>
            </w:r>
          </w:p>
        </w:tc>
        <w:tc>
          <w:tcPr>
            <w:tcW w:w="411" w:type="dxa"/>
            <w:tcBorders>
              <w:left w:val="single" w:sz="12" w:space="0" w:color="auto"/>
              <w:right w:val="single" w:sz="12" w:space="0" w:color="auto"/>
            </w:tcBorders>
            <w:vAlign w:val="center"/>
          </w:tcPr>
          <w:p w14:paraId="483E0269" w14:textId="77777777" w:rsidR="00DB4281" w:rsidRPr="00B4679B" w:rsidRDefault="00DB4281" w:rsidP="00A25C1C">
            <w:pPr>
              <w:jc w:val="center"/>
              <w:rPr>
                <w:b/>
                <w:color w:val="000000"/>
                <w:sz w:val="20"/>
                <w:szCs w:val="20"/>
              </w:rPr>
            </w:pPr>
          </w:p>
        </w:tc>
        <w:tc>
          <w:tcPr>
            <w:tcW w:w="706" w:type="dxa"/>
            <w:gridSpan w:val="2"/>
            <w:tcBorders>
              <w:top w:val="single" w:sz="12" w:space="0" w:color="auto"/>
              <w:left w:val="single" w:sz="12" w:space="0" w:color="auto"/>
              <w:bottom w:val="single" w:sz="12" w:space="0" w:color="auto"/>
              <w:right w:val="single" w:sz="12" w:space="0" w:color="auto"/>
            </w:tcBorders>
            <w:vAlign w:val="center"/>
          </w:tcPr>
          <w:p w14:paraId="0DEF5382" w14:textId="77777777" w:rsidR="00DB4281" w:rsidRPr="00B4679B" w:rsidRDefault="00DB4281" w:rsidP="00A25C1C">
            <w:pPr>
              <w:jc w:val="center"/>
              <w:rPr>
                <w:color w:val="000000"/>
                <w:sz w:val="18"/>
                <w:szCs w:val="18"/>
              </w:rPr>
            </w:pPr>
            <w:r w:rsidRPr="00B4679B">
              <w:rPr>
                <w:b/>
                <w:i/>
                <w:color w:val="000000"/>
                <w:sz w:val="18"/>
                <w:szCs w:val="18"/>
              </w:rPr>
              <w:t>1 семестр</w:t>
            </w: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31636224" w14:textId="77777777" w:rsidR="00DB4281" w:rsidRPr="00B4679B" w:rsidRDefault="00DB4281" w:rsidP="00A25C1C">
            <w:pPr>
              <w:jc w:val="center"/>
              <w:rPr>
                <w:color w:val="000000"/>
                <w:sz w:val="18"/>
                <w:szCs w:val="18"/>
              </w:rPr>
            </w:pPr>
            <w:r w:rsidRPr="00B4679B">
              <w:rPr>
                <w:b/>
                <w:i/>
                <w:color w:val="000000"/>
                <w:sz w:val="18"/>
                <w:szCs w:val="18"/>
              </w:rPr>
              <w:t>2 семестр</w:t>
            </w:r>
          </w:p>
        </w:tc>
        <w:tc>
          <w:tcPr>
            <w:tcW w:w="748" w:type="dxa"/>
            <w:gridSpan w:val="2"/>
            <w:tcBorders>
              <w:top w:val="single" w:sz="12" w:space="0" w:color="auto"/>
              <w:left w:val="single" w:sz="12" w:space="0" w:color="auto"/>
              <w:bottom w:val="single" w:sz="12" w:space="0" w:color="auto"/>
              <w:right w:val="single" w:sz="12" w:space="0" w:color="auto"/>
            </w:tcBorders>
            <w:vAlign w:val="center"/>
          </w:tcPr>
          <w:p w14:paraId="4CB8D698" w14:textId="77777777" w:rsidR="00DB4281" w:rsidRPr="00B4679B" w:rsidRDefault="00DB4281" w:rsidP="00A25C1C">
            <w:pPr>
              <w:jc w:val="center"/>
              <w:rPr>
                <w:color w:val="000000"/>
                <w:sz w:val="18"/>
                <w:szCs w:val="18"/>
              </w:rPr>
            </w:pPr>
            <w:r w:rsidRPr="00B4679B">
              <w:rPr>
                <w:b/>
                <w:i/>
                <w:color w:val="000000"/>
                <w:sz w:val="18"/>
                <w:szCs w:val="18"/>
              </w:rPr>
              <w:t>3 семестр</w:t>
            </w:r>
          </w:p>
        </w:tc>
        <w:tc>
          <w:tcPr>
            <w:tcW w:w="961" w:type="dxa"/>
            <w:gridSpan w:val="4"/>
            <w:tcBorders>
              <w:top w:val="single" w:sz="12" w:space="0" w:color="auto"/>
              <w:left w:val="single" w:sz="12" w:space="0" w:color="auto"/>
              <w:bottom w:val="single" w:sz="12" w:space="0" w:color="auto"/>
              <w:right w:val="single" w:sz="12" w:space="0" w:color="auto"/>
            </w:tcBorders>
            <w:vAlign w:val="center"/>
          </w:tcPr>
          <w:p w14:paraId="6A0D650D" w14:textId="77777777" w:rsidR="00DB4281" w:rsidRPr="00B4679B" w:rsidRDefault="00DB4281" w:rsidP="00A25C1C">
            <w:pPr>
              <w:jc w:val="center"/>
              <w:rPr>
                <w:color w:val="000000"/>
                <w:sz w:val="18"/>
                <w:szCs w:val="18"/>
              </w:rPr>
            </w:pPr>
            <w:r w:rsidRPr="00B4679B">
              <w:rPr>
                <w:b/>
                <w:i/>
                <w:color w:val="000000"/>
                <w:sz w:val="18"/>
                <w:szCs w:val="18"/>
              </w:rPr>
              <w:t>4 семестр</w:t>
            </w:r>
          </w:p>
        </w:tc>
        <w:tc>
          <w:tcPr>
            <w:tcW w:w="872" w:type="dxa"/>
            <w:gridSpan w:val="2"/>
            <w:tcBorders>
              <w:top w:val="single" w:sz="12" w:space="0" w:color="auto"/>
              <w:left w:val="single" w:sz="12" w:space="0" w:color="auto"/>
              <w:bottom w:val="single" w:sz="12" w:space="0" w:color="auto"/>
              <w:right w:val="single" w:sz="12" w:space="0" w:color="auto"/>
            </w:tcBorders>
            <w:vAlign w:val="center"/>
          </w:tcPr>
          <w:p w14:paraId="1EEA89C7" w14:textId="77777777" w:rsidR="00DB4281" w:rsidRPr="00B4679B" w:rsidRDefault="00DB4281" w:rsidP="00A25C1C">
            <w:pPr>
              <w:jc w:val="center"/>
              <w:rPr>
                <w:color w:val="000000"/>
                <w:sz w:val="18"/>
                <w:szCs w:val="18"/>
              </w:rPr>
            </w:pPr>
            <w:r w:rsidRPr="00B4679B">
              <w:rPr>
                <w:b/>
                <w:i/>
                <w:color w:val="000000"/>
                <w:sz w:val="18"/>
                <w:szCs w:val="18"/>
              </w:rPr>
              <w:t>5 семестр</w:t>
            </w:r>
          </w:p>
        </w:tc>
        <w:tc>
          <w:tcPr>
            <w:tcW w:w="746" w:type="dxa"/>
            <w:tcBorders>
              <w:top w:val="single" w:sz="12" w:space="0" w:color="auto"/>
              <w:left w:val="single" w:sz="12" w:space="0" w:color="auto"/>
              <w:bottom w:val="single" w:sz="12" w:space="0" w:color="auto"/>
              <w:right w:val="single" w:sz="12" w:space="0" w:color="auto"/>
            </w:tcBorders>
            <w:vAlign w:val="center"/>
          </w:tcPr>
          <w:p w14:paraId="26B459E8" w14:textId="77777777" w:rsidR="00DB4281" w:rsidRPr="00B4679B" w:rsidRDefault="00DB4281" w:rsidP="00A25C1C">
            <w:pPr>
              <w:jc w:val="center"/>
              <w:rPr>
                <w:color w:val="000000"/>
                <w:sz w:val="18"/>
                <w:szCs w:val="18"/>
              </w:rPr>
            </w:pPr>
            <w:r w:rsidRPr="00B4679B">
              <w:rPr>
                <w:b/>
                <w:i/>
                <w:color w:val="000000"/>
                <w:sz w:val="18"/>
                <w:szCs w:val="18"/>
              </w:rPr>
              <w:t>6 семестр</w:t>
            </w:r>
          </w:p>
        </w:tc>
        <w:tc>
          <w:tcPr>
            <w:tcW w:w="817" w:type="dxa"/>
            <w:tcBorders>
              <w:top w:val="single" w:sz="12" w:space="0" w:color="auto"/>
              <w:left w:val="single" w:sz="12" w:space="0" w:color="auto"/>
              <w:bottom w:val="single" w:sz="12" w:space="0" w:color="auto"/>
              <w:right w:val="single" w:sz="12" w:space="0" w:color="auto"/>
            </w:tcBorders>
            <w:vAlign w:val="center"/>
          </w:tcPr>
          <w:p w14:paraId="6FE9DF1D" w14:textId="77777777" w:rsidR="00DB4281" w:rsidRPr="00B4679B" w:rsidRDefault="00DB4281" w:rsidP="00A25C1C">
            <w:pPr>
              <w:jc w:val="center"/>
              <w:rPr>
                <w:color w:val="000000"/>
                <w:sz w:val="18"/>
                <w:szCs w:val="18"/>
              </w:rPr>
            </w:pPr>
            <w:r w:rsidRPr="00B4679B">
              <w:rPr>
                <w:b/>
                <w:i/>
                <w:color w:val="000000"/>
                <w:sz w:val="18"/>
                <w:szCs w:val="18"/>
              </w:rPr>
              <w:t>7 семестр</w:t>
            </w:r>
          </w:p>
        </w:tc>
        <w:tc>
          <w:tcPr>
            <w:tcW w:w="923" w:type="dxa"/>
            <w:gridSpan w:val="2"/>
            <w:tcBorders>
              <w:top w:val="single" w:sz="12" w:space="0" w:color="auto"/>
              <w:left w:val="single" w:sz="12" w:space="0" w:color="auto"/>
              <w:bottom w:val="single" w:sz="12" w:space="0" w:color="auto"/>
              <w:right w:val="single" w:sz="12" w:space="0" w:color="auto"/>
            </w:tcBorders>
            <w:vAlign w:val="center"/>
          </w:tcPr>
          <w:p w14:paraId="7A214076" w14:textId="77777777" w:rsidR="00DB4281" w:rsidRPr="00B4679B" w:rsidRDefault="00DB4281" w:rsidP="00A25C1C">
            <w:pPr>
              <w:jc w:val="center"/>
              <w:rPr>
                <w:color w:val="000000"/>
                <w:sz w:val="18"/>
                <w:szCs w:val="18"/>
              </w:rPr>
            </w:pPr>
            <w:r w:rsidRPr="00B4679B">
              <w:rPr>
                <w:b/>
                <w:i/>
                <w:color w:val="000000"/>
                <w:sz w:val="18"/>
                <w:szCs w:val="18"/>
              </w:rPr>
              <w:t>8 семестр</w:t>
            </w:r>
          </w:p>
        </w:tc>
        <w:tc>
          <w:tcPr>
            <w:tcW w:w="612" w:type="dxa"/>
            <w:gridSpan w:val="3"/>
            <w:tcBorders>
              <w:left w:val="single" w:sz="12" w:space="0" w:color="auto"/>
              <w:right w:val="single" w:sz="12" w:space="0" w:color="auto"/>
            </w:tcBorders>
            <w:vAlign w:val="center"/>
          </w:tcPr>
          <w:p w14:paraId="68B2E27B"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523EF2F7" w14:textId="77777777" w:rsidTr="00812957">
        <w:trPr>
          <w:trHeight w:hRule="exact" w:val="445"/>
          <w:jc w:val="center"/>
        </w:trPr>
        <w:tc>
          <w:tcPr>
            <w:tcW w:w="204" w:type="dxa"/>
            <w:tcBorders>
              <w:left w:val="single" w:sz="12" w:space="0" w:color="auto"/>
              <w:right w:val="single" w:sz="12" w:space="0" w:color="auto"/>
            </w:tcBorders>
            <w:vAlign w:val="center"/>
          </w:tcPr>
          <w:p w14:paraId="7F0DEE3E"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5479BEC7" w14:textId="77777777" w:rsidR="00DB4281" w:rsidRPr="00B4679B" w:rsidRDefault="00DB4281" w:rsidP="00A25C1C">
            <w:pPr>
              <w:jc w:val="center"/>
              <w:rPr>
                <w:b/>
                <w:i/>
                <w:color w:val="000000"/>
                <w:sz w:val="18"/>
                <w:szCs w:val="18"/>
              </w:rPr>
            </w:pPr>
          </w:p>
        </w:tc>
        <w:tc>
          <w:tcPr>
            <w:tcW w:w="717" w:type="dxa"/>
            <w:tcBorders>
              <w:top w:val="single" w:sz="12" w:space="0" w:color="auto"/>
              <w:left w:val="single" w:sz="12" w:space="0" w:color="auto"/>
              <w:bottom w:val="single" w:sz="12" w:space="0" w:color="auto"/>
              <w:right w:val="single" w:sz="12" w:space="0" w:color="auto"/>
            </w:tcBorders>
            <w:vAlign w:val="center"/>
          </w:tcPr>
          <w:p w14:paraId="5D98B4AE" w14:textId="77777777" w:rsidR="00DB4281" w:rsidRPr="00B4679B" w:rsidRDefault="00DB4281" w:rsidP="00A25C1C">
            <w:pPr>
              <w:jc w:val="center"/>
              <w:rPr>
                <w:b/>
                <w:i/>
                <w:color w:val="000000"/>
                <w:sz w:val="18"/>
                <w:szCs w:val="18"/>
              </w:rPr>
            </w:pP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46584FA0" w14:textId="77777777" w:rsidR="00DB4281" w:rsidRPr="00B4679B" w:rsidRDefault="00DB4281" w:rsidP="00A25C1C">
            <w:pPr>
              <w:jc w:val="center"/>
              <w:rPr>
                <w:b/>
                <w:i/>
                <w:color w:val="000000"/>
                <w:sz w:val="18"/>
                <w:szCs w:val="18"/>
              </w:rPr>
            </w:pPr>
            <w:r w:rsidRPr="00B4679B">
              <w:rPr>
                <w:b/>
                <w:i/>
                <w:color w:val="000000"/>
                <w:sz w:val="18"/>
                <w:szCs w:val="18"/>
              </w:rPr>
              <w:t>ЗВ.1.1</w:t>
            </w: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44F393DA" w14:textId="77777777" w:rsidR="00DB4281" w:rsidRPr="00B4679B" w:rsidRDefault="00DB4281" w:rsidP="00A25C1C">
            <w:pPr>
              <w:jc w:val="center"/>
              <w:rPr>
                <w:b/>
                <w:i/>
                <w:color w:val="000000"/>
                <w:sz w:val="18"/>
                <w:szCs w:val="18"/>
              </w:rPr>
            </w:pPr>
          </w:p>
        </w:tc>
        <w:tc>
          <w:tcPr>
            <w:tcW w:w="732" w:type="dxa"/>
            <w:tcBorders>
              <w:top w:val="single" w:sz="12" w:space="0" w:color="auto"/>
              <w:left w:val="single" w:sz="12" w:space="0" w:color="auto"/>
              <w:bottom w:val="single" w:sz="12" w:space="0" w:color="auto"/>
              <w:right w:val="single" w:sz="12" w:space="0" w:color="auto"/>
            </w:tcBorders>
            <w:vAlign w:val="center"/>
          </w:tcPr>
          <w:p w14:paraId="4F7BED28" w14:textId="77777777" w:rsidR="00DB4281" w:rsidRPr="00B4679B" w:rsidRDefault="00DB4281" w:rsidP="00A25C1C">
            <w:pPr>
              <w:jc w:val="center"/>
              <w:rPr>
                <w:b/>
                <w:i/>
                <w:color w:val="000000"/>
                <w:sz w:val="18"/>
                <w:szCs w:val="18"/>
              </w:rPr>
            </w:pPr>
            <w:r w:rsidRPr="00B4679B">
              <w:rPr>
                <w:b/>
                <w:i/>
                <w:color w:val="000000"/>
                <w:sz w:val="18"/>
                <w:szCs w:val="18"/>
              </w:rPr>
              <w:t>ЗВ.2.1</w:t>
            </w: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60460500"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793AB94C"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5CE392D1"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21843FA8" w14:textId="77777777" w:rsidR="00DB4281" w:rsidRPr="00B4679B" w:rsidRDefault="00DB4281" w:rsidP="00A25C1C">
            <w:pPr>
              <w:jc w:val="center"/>
              <w:rPr>
                <w:b/>
                <w:color w:val="000000"/>
                <w:sz w:val="20"/>
                <w:szCs w:val="20"/>
              </w:rPr>
            </w:pPr>
          </w:p>
        </w:tc>
        <w:tc>
          <w:tcPr>
            <w:tcW w:w="706" w:type="dxa"/>
            <w:gridSpan w:val="2"/>
            <w:tcBorders>
              <w:top w:val="single" w:sz="12" w:space="0" w:color="auto"/>
              <w:left w:val="single" w:sz="12" w:space="0" w:color="auto"/>
              <w:bottom w:val="single" w:sz="12" w:space="0" w:color="auto"/>
              <w:right w:val="single" w:sz="12" w:space="0" w:color="auto"/>
            </w:tcBorders>
            <w:vAlign w:val="center"/>
          </w:tcPr>
          <w:p w14:paraId="698AE0CD"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0FDF1156" w14:textId="77777777" w:rsidR="00DB4281" w:rsidRPr="00B4679B" w:rsidRDefault="00DB4281" w:rsidP="00A25C1C">
            <w:pPr>
              <w:jc w:val="center"/>
              <w:rPr>
                <w:b/>
                <w:i/>
                <w:color w:val="000000"/>
                <w:sz w:val="18"/>
                <w:szCs w:val="18"/>
              </w:rPr>
            </w:pPr>
          </w:p>
        </w:tc>
        <w:tc>
          <w:tcPr>
            <w:tcW w:w="748" w:type="dxa"/>
            <w:gridSpan w:val="2"/>
            <w:tcBorders>
              <w:top w:val="single" w:sz="12" w:space="0" w:color="auto"/>
              <w:left w:val="single" w:sz="12" w:space="0" w:color="auto"/>
              <w:bottom w:val="single" w:sz="12" w:space="0" w:color="auto"/>
              <w:right w:val="single" w:sz="12" w:space="0" w:color="auto"/>
            </w:tcBorders>
            <w:vAlign w:val="center"/>
          </w:tcPr>
          <w:p w14:paraId="7BA8C331" w14:textId="77777777" w:rsidR="00DB4281" w:rsidRPr="00B4679B" w:rsidRDefault="00DB4281" w:rsidP="00A25C1C">
            <w:pPr>
              <w:jc w:val="center"/>
              <w:rPr>
                <w:b/>
                <w:i/>
                <w:color w:val="000000"/>
                <w:sz w:val="18"/>
                <w:szCs w:val="18"/>
              </w:rPr>
            </w:pPr>
          </w:p>
        </w:tc>
        <w:tc>
          <w:tcPr>
            <w:tcW w:w="961" w:type="dxa"/>
            <w:gridSpan w:val="4"/>
            <w:tcBorders>
              <w:top w:val="single" w:sz="12" w:space="0" w:color="auto"/>
              <w:left w:val="single" w:sz="12" w:space="0" w:color="auto"/>
              <w:bottom w:val="single" w:sz="12" w:space="0" w:color="auto"/>
              <w:right w:val="single" w:sz="12" w:space="0" w:color="auto"/>
            </w:tcBorders>
            <w:vAlign w:val="center"/>
          </w:tcPr>
          <w:p w14:paraId="14551C6D" w14:textId="77777777" w:rsidR="00DB4281" w:rsidRPr="00B4679B" w:rsidRDefault="00DB4281" w:rsidP="00A25C1C">
            <w:pPr>
              <w:jc w:val="center"/>
              <w:rPr>
                <w:b/>
                <w:i/>
                <w:color w:val="000000"/>
                <w:sz w:val="18"/>
                <w:szCs w:val="18"/>
              </w:rPr>
            </w:pPr>
          </w:p>
        </w:tc>
        <w:tc>
          <w:tcPr>
            <w:tcW w:w="872" w:type="dxa"/>
            <w:gridSpan w:val="2"/>
            <w:tcBorders>
              <w:top w:val="single" w:sz="12" w:space="0" w:color="auto"/>
              <w:left w:val="single" w:sz="12" w:space="0" w:color="auto"/>
              <w:bottom w:val="single" w:sz="12" w:space="0" w:color="auto"/>
              <w:right w:val="single" w:sz="12" w:space="0" w:color="auto"/>
            </w:tcBorders>
            <w:vAlign w:val="center"/>
          </w:tcPr>
          <w:p w14:paraId="20302B2F" w14:textId="77777777" w:rsidR="00DB4281" w:rsidRPr="00B4679B" w:rsidRDefault="00DB4281" w:rsidP="00A25C1C">
            <w:pPr>
              <w:jc w:val="center"/>
              <w:rPr>
                <w:b/>
                <w:i/>
                <w:color w:val="000000"/>
                <w:sz w:val="18"/>
                <w:szCs w:val="18"/>
              </w:rPr>
            </w:pPr>
            <w:r w:rsidRPr="00B4679B">
              <w:rPr>
                <w:b/>
                <w:i/>
                <w:color w:val="000000"/>
                <w:sz w:val="18"/>
                <w:szCs w:val="18"/>
              </w:rPr>
              <w:t>ПВ.1.01</w:t>
            </w:r>
          </w:p>
          <w:p w14:paraId="72F57CA4" w14:textId="77777777" w:rsidR="00DB4281" w:rsidRPr="00B4679B" w:rsidRDefault="00DB4281" w:rsidP="00A25C1C">
            <w:pPr>
              <w:jc w:val="center"/>
              <w:rPr>
                <w:b/>
                <w:i/>
                <w:color w:val="000000"/>
                <w:sz w:val="18"/>
                <w:szCs w:val="18"/>
              </w:rPr>
            </w:pPr>
            <w:r w:rsidRPr="00B4679B">
              <w:rPr>
                <w:b/>
                <w:i/>
                <w:color w:val="000000"/>
                <w:sz w:val="18"/>
                <w:szCs w:val="18"/>
              </w:rPr>
              <w:t>ПВ.1.02</w:t>
            </w:r>
          </w:p>
        </w:tc>
        <w:tc>
          <w:tcPr>
            <w:tcW w:w="746" w:type="dxa"/>
            <w:tcBorders>
              <w:top w:val="single" w:sz="12" w:space="0" w:color="auto"/>
              <w:left w:val="single" w:sz="12" w:space="0" w:color="auto"/>
              <w:bottom w:val="single" w:sz="12" w:space="0" w:color="auto"/>
              <w:right w:val="single" w:sz="12" w:space="0" w:color="auto"/>
            </w:tcBorders>
            <w:vAlign w:val="center"/>
          </w:tcPr>
          <w:p w14:paraId="4EBBA639" w14:textId="77777777" w:rsidR="00DB4281" w:rsidRPr="00B4679B" w:rsidRDefault="00DB4281" w:rsidP="00A25C1C">
            <w:pPr>
              <w:jc w:val="center"/>
              <w:rPr>
                <w:b/>
                <w:i/>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vAlign w:val="center"/>
          </w:tcPr>
          <w:p w14:paraId="0FE4C249" w14:textId="77777777" w:rsidR="00DB4281" w:rsidRPr="00B4679B" w:rsidRDefault="00DB4281" w:rsidP="00A25C1C">
            <w:pPr>
              <w:jc w:val="center"/>
              <w:rPr>
                <w:b/>
                <w:i/>
                <w:color w:val="000000"/>
                <w:sz w:val="18"/>
                <w:szCs w:val="18"/>
              </w:rPr>
            </w:pPr>
            <w:r w:rsidRPr="00B4679B">
              <w:rPr>
                <w:b/>
                <w:i/>
                <w:color w:val="000000"/>
                <w:sz w:val="18"/>
                <w:szCs w:val="18"/>
              </w:rPr>
              <w:t>ПВ.2.01</w:t>
            </w:r>
          </w:p>
          <w:p w14:paraId="55FE1B5F" w14:textId="77777777" w:rsidR="00DB4281" w:rsidRPr="00B4679B" w:rsidRDefault="00DB4281" w:rsidP="00A25C1C">
            <w:pPr>
              <w:jc w:val="center"/>
              <w:rPr>
                <w:b/>
                <w:i/>
                <w:color w:val="000000"/>
                <w:sz w:val="18"/>
                <w:szCs w:val="18"/>
              </w:rPr>
            </w:pPr>
            <w:r w:rsidRPr="00B4679B">
              <w:rPr>
                <w:b/>
                <w:i/>
                <w:color w:val="000000"/>
                <w:sz w:val="18"/>
                <w:szCs w:val="18"/>
              </w:rPr>
              <w:t>ПВ.2.02</w:t>
            </w:r>
          </w:p>
        </w:tc>
        <w:tc>
          <w:tcPr>
            <w:tcW w:w="923" w:type="dxa"/>
            <w:gridSpan w:val="2"/>
            <w:tcBorders>
              <w:top w:val="single" w:sz="12" w:space="0" w:color="auto"/>
              <w:left w:val="single" w:sz="12" w:space="0" w:color="auto"/>
              <w:bottom w:val="single" w:sz="12" w:space="0" w:color="auto"/>
              <w:right w:val="single" w:sz="12" w:space="0" w:color="auto"/>
            </w:tcBorders>
            <w:vAlign w:val="center"/>
          </w:tcPr>
          <w:p w14:paraId="106CF5D7" w14:textId="77777777" w:rsidR="00DB4281" w:rsidRPr="00B4679B" w:rsidRDefault="00DB4281" w:rsidP="00A25C1C">
            <w:pPr>
              <w:jc w:val="center"/>
              <w:rPr>
                <w:b/>
                <w:i/>
                <w:color w:val="000000"/>
                <w:sz w:val="18"/>
                <w:szCs w:val="18"/>
              </w:rPr>
            </w:pPr>
            <w:r w:rsidRPr="00B4679B">
              <w:rPr>
                <w:b/>
                <w:i/>
                <w:color w:val="000000"/>
                <w:sz w:val="18"/>
                <w:szCs w:val="18"/>
              </w:rPr>
              <w:t>ПВ.5.01</w:t>
            </w:r>
          </w:p>
          <w:p w14:paraId="3F1FE2EA" w14:textId="77777777" w:rsidR="00DB4281" w:rsidRPr="00B4679B" w:rsidRDefault="00DB4281" w:rsidP="00A25C1C">
            <w:pPr>
              <w:jc w:val="center"/>
              <w:rPr>
                <w:b/>
                <w:i/>
                <w:color w:val="000000"/>
                <w:sz w:val="18"/>
                <w:szCs w:val="18"/>
              </w:rPr>
            </w:pPr>
            <w:r w:rsidRPr="00B4679B">
              <w:rPr>
                <w:b/>
                <w:i/>
                <w:color w:val="000000"/>
                <w:sz w:val="18"/>
                <w:szCs w:val="18"/>
              </w:rPr>
              <w:t>ПВ.5.02</w:t>
            </w:r>
          </w:p>
        </w:tc>
        <w:tc>
          <w:tcPr>
            <w:tcW w:w="612" w:type="dxa"/>
            <w:gridSpan w:val="3"/>
            <w:tcBorders>
              <w:left w:val="single" w:sz="12" w:space="0" w:color="auto"/>
              <w:right w:val="single" w:sz="12" w:space="0" w:color="auto"/>
            </w:tcBorders>
            <w:vAlign w:val="center"/>
          </w:tcPr>
          <w:p w14:paraId="4551127C"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5C163289" w14:textId="77777777" w:rsidTr="00812957">
        <w:trPr>
          <w:trHeight w:hRule="exact" w:val="430"/>
          <w:jc w:val="center"/>
        </w:trPr>
        <w:tc>
          <w:tcPr>
            <w:tcW w:w="204" w:type="dxa"/>
            <w:tcBorders>
              <w:left w:val="single" w:sz="12" w:space="0" w:color="auto"/>
              <w:right w:val="single" w:sz="12" w:space="0" w:color="auto"/>
            </w:tcBorders>
            <w:vAlign w:val="center"/>
          </w:tcPr>
          <w:p w14:paraId="53FBD85A"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7FA7E0BD" w14:textId="77777777" w:rsidR="00DB4281" w:rsidRPr="00B4679B" w:rsidRDefault="00DB4281" w:rsidP="00A25C1C">
            <w:pPr>
              <w:jc w:val="center"/>
              <w:rPr>
                <w:b/>
                <w:i/>
                <w:color w:val="000000"/>
                <w:sz w:val="18"/>
                <w:szCs w:val="18"/>
              </w:rPr>
            </w:pPr>
          </w:p>
        </w:tc>
        <w:tc>
          <w:tcPr>
            <w:tcW w:w="717" w:type="dxa"/>
            <w:tcBorders>
              <w:top w:val="single" w:sz="12" w:space="0" w:color="auto"/>
              <w:left w:val="single" w:sz="12" w:space="0" w:color="auto"/>
              <w:bottom w:val="single" w:sz="12" w:space="0" w:color="auto"/>
              <w:right w:val="single" w:sz="12" w:space="0" w:color="auto"/>
            </w:tcBorders>
            <w:vAlign w:val="center"/>
          </w:tcPr>
          <w:p w14:paraId="6665B003" w14:textId="77777777" w:rsidR="00DB4281" w:rsidRPr="00B4679B" w:rsidRDefault="00DB4281" w:rsidP="00A25C1C">
            <w:pPr>
              <w:jc w:val="center"/>
              <w:rPr>
                <w:b/>
                <w:i/>
                <w:color w:val="000000"/>
                <w:sz w:val="18"/>
                <w:szCs w:val="18"/>
              </w:rPr>
            </w:pP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661E5EF2" w14:textId="77777777" w:rsidR="00DB4281" w:rsidRPr="00B4679B" w:rsidRDefault="00DB4281" w:rsidP="00A25C1C">
            <w:pPr>
              <w:jc w:val="center"/>
              <w:rPr>
                <w:b/>
                <w:i/>
                <w:color w:val="000000"/>
                <w:sz w:val="18"/>
                <w:szCs w:val="18"/>
              </w:rPr>
            </w:pP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362D4D6B" w14:textId="77777777" w:rsidR="00DB4281" w:rsidRPr="00B4679B" w:rsidRDefault="00DB4281" w:rsidP="00A25C1C">
            <w:pPr>
              <w:jc w:val="center"/>
              <w:rPr>
                <w:b/>
                <w:i/>
                <w:color w:val="000000"/>
                <w:sz w:val="18"/>
                <w:szCs w:val="18"/>
              </w:rPr>
            </w:pPr>
          </w:p>
        </w:tc>
        <w:tc>
          <w:tcPr>
            <w:tcW w:w="732" w:type="dxa"/>
            <w:tcBorders>
              <w:top w:val="single" w:sz="12" w:space="0" w:color="auto"/>
              <w:left w:val="single" w:sz="12" w:space="0" w:color="auto"/>
              <w:bottom w:val="single" w:sz="12" w:space="0" w:color="auto"/>
              <w:right w:val="single" w:sz="12" w:space="0" w:color="auto"/>
            </w:tcBorders>
            <w:vAlign w:val="center"/>
          </w:tcPr>
          <w:p w14:paraId="02FFE41B"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2DDE984E"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4F85C087"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5937E3DE"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502D99E8" w14:textId="77777777" w:rsidR="00DB4281" w:rsidRPr="00B4679B" w:rsidRDefault="00DB4281" w:rsidP="00A25C1C">
            <w:pPr>
              <w:jc w:val="center"/>
              <w:rPr>
                <w:b/>
                <w:color w:val="000000"/>
                <w:sz w:val="20"/>
                <w:szCs w:val="20"/>
              </w:rPr>
            </w:pPr>
          </w:p>
        </w:tc>
        <w:tc>
          <w:tcPr>
            <w:tcW w:w="706" w:type="dxa"/>
            <w:gridSpan w:val="2"/>
            <w:tcBorders>
              <w:top w:val="single" w:sz="12" w:space="0" w:color="auto"/>
              <w:left w:val="single" w:sz="12" w:space="0" w:color="auto"/>
              <w:bottom w:val="single" w:sz="12" w:space="0" w:color="auto"/>
              <w:right w:val="single" w:sz="12" w:space="0" w:color="auto"/>
            </w:tcBorders>
            <w:vAlign w:val="center"/>
          </w:tcPr>
          <w:p w14:paraId="00764675"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54799C91" w14:textId="77777777" w:rsidR="00DB4281" w:rsidRPr="00B4679B" w:rsidRDefault="00DB4281" w:rsidP="00A25C1C">
            <w:pPr>
              <w:jc w:val="center"/>
              <w:rPr>
                <w:b/>
                <w:i/>
                <w:color w:val="000000"/>
                <w:sz w:val="18"/>
                <w:szCs w:val="18"/>
              </w:rPr>
            </w:pPr>
          </w:p>
        </w:tc>
        <w:tc>
          <w:tcPr>
            <w:tcW w:w="748" w:type="dxa"/>
            <w:gridSpan w:val="2"/>
            <w:tcBorders>
              <w:top w:val="single" w:sz="12" w:space="0" w:color="auto"/>
              <w:left w:val="single" w:sz="12" w:space="0" w:color="auto"/>
              <w:bottom w:val="single" w:sz="12" w:space="0" w:color="auto"/>
              <w:right w:val="single" w:sz="12" w:space="0" w:color="auto"/>
            </w:tcBorders>
            <w:vAlign w:val="center"/>
          </w:tcPr>
          <w:p w14:paraId="58784B01" w14:textId="77777777" w:rsidR="00DB4281" w:rsidRPr="00B4679B" w:rsidRDefault="00DB4281" w:rsidP="00A25C1C">
            <w:pPr>
              <w:jc w:val="center"/>
              <w:rPr>
                <w:b/>
                <w:i/>
                <w:color w:val="000000"/>
                <w:sz w:val="18"/>
                <w:szCs w:val="18"/>
              </w:rPr>
            </w:pPr>
          </w:p>
        </w:tc>
        <w:tc>
          <w:tcPr>
            <w:tcW w:w="961" w:type="dxa"/>
            <w:gridSpan w:val="4"/>
            <w:tcBorders>
              <w:top w:val="single" w:sz="12" w:space="0" w:color="auto"/>
              <w:left w:val="single" w:sz="12" w:space="0" w:color="auto"/>
              <w:bottom w:val="single" w:sz="12" w:space="0" w:color="auto"/>
              <w:right w:val="single" w:sz="12" w:space="0" w:color="auto"/>
            </w:tcBorders>
            <w:vAlign w:val="center"/>
          </w:tcPr>
          <w:p w14:paraId="19E252FC" w14:textId="77777777" w:rsidR="00DB4281" w:rsidRPr="00B4679B" w:rsidRDefault="00DB4281" w:rsidP="00A25C1C">
            <w:pPr>
              <w:jc w:val="center"/>
              <w:rPr>
                <w:b/>
                <w:i/>
                <w:color w:val="000000"/>
                <w:sz w:val="18"/>
                <w:szCs w:val="18"/>
              </w:rPr>
            </w:pPr>
          </w:p>
        </w:tc>
        <w:tc>
          <w:tcPr>
            <w:tcW w:w="872" w:type="dxa"/>
            <w:gridSpan w:val="2"/>
            <w:tcBorders>
              <w:top w:val="single" w:sz="12" w:space="0" w:color="auto"/>
              <w:left w:val="single" w:sz="12" w:space="0" w:color="auto"/>
              <w:bottom w:val="single" w:sz="12" w:space="0" w:color="auto"/>
              <w:right w:val="single" w:sz="12" w:space="0" w:color="auto"/>
            </w:tcBorders>
            <w:vAlign w:val="center"/>
          </w:tcPr>
          <w:p w14:paraId="1A965D6C" w14:textId="77777777" w:rsidR="00DB4281" w:rsidRPr="00B4679B" w:rsidRDefault="00DB4281" w:rsidP="00A25C1C">
            <w:pPr>
              <w:jc w:val="center"/>
              <w:rPr>
                <w:b/>
                <w:i/>
                <w:color w:val="000000"/>
                <w:sz w:val="18"/>
                <w:szCs w:val="18"/>
              </w:rPr>
            </w:pPr>
          </w:p>
        </w:tc>
        <w:tc>
          <w:tcPr>
            <w:tcW w:w="746" w:type="dxa"/>
            <w:tcBorders>
              <w:top w:val="single" w:sz="12" w:space="0" w:color="auto"/>
              <w:left w:val="single" w:sz="12" w:space="0" w:color="auto"/>
              <w:bottom w:val="single" w:sz="12" w:space="0" w:color="auto"/>
              <w:right w:val="single" w:sz="12" w:space="0" w:color="auto"/>
            </w:tcBorders>
            <w:vAlign w:val="center"/>
          </w:tcPr>
          <w:p w14:paraId="158AC3D7" w14:textId="77777777" w:rsidR="00DB4281" w:rsidRPr="00B4679B" w:rsidRDefault="00DB4281" w:rsidP="00A25C1C">
            <w:pPr>
              <w:jc w:val="center"/>
              <w:rPr>
                <w:b/>
                <w:i/>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vAlign w:val="center"/>
          </w:tcPr>
          <w:p w14:paraId="0787CD26" w14:textId="77777777" w:rsidR="00DB4281" w:rsidRPr="00B4679B" w:rsidRDefault="00DB4281" w:rsidP="00A25C1C">
            <w:pPr>
              <w:jc w:val="center"/>
              <w:rPr>
                <w:b/>
                <w:i/>
                <w:color w:val="000000"/>
                <w:sz w:val="18"/>
                <w:szCs w:val="18"/>
              </w:rPr>
            </w:pPr>
            <w:r w:rsidRPr="00B4679B">
              <w:rPr>
                <w:b/>
                <w:i/>
                <w:color w:val="000000"/>
                <w:sz w:val="18"/>
                <w:szCs w:val="18"/>
              </w:rPr>
              <w:t>ПВ.3.01</w:t>
            </w:r>
          </w:p>
          <w:p w14:paraId="7FD5ED90" w14:textId="77777777" w:rsidR="00DB4281" w:rsidRPr="00B4679B" w:rsidRDefault="00DB4281" w:rsidP="00A25C1C">
            <w:pPr>
              <w:jc w:val="center"/>
              <w:rPr>
                <w:b/>
                <w:i/>
                <w:color w:val="000000"/>
                <w:sz w:val="18"/>
                <w:szCs w:val="18"/>
              </w:rPr>
            </w:pPr>
            <w:r w:rsidRPr="00B4679B">
              <w:rPr>
                <w:b/>
                <w:i/>
                <w:color w:val="000000"/>
                <w:sz w:val="18"/>
                <w:szCs w:val="18"/>
              </w:rPr>
              <w:t>ПВ.3.02</w:t>
            </w:r>
          </w:p>
        </w:tc>
        <w:tc>
          <w:tcPr>
            <w:tcW w:w="923" w:type="dxa"/>
            <w:gridSpan w:val="2"/>
            <w:tcBorders>
              <w:top w:val="single" w:sz="12" w:space="0" w:color="auto"/>
              <w:left w:val="single" w:sz="12" w:space="0" w:color="auto"/>
              <w:bottom w:val="single" w:sz="12" w:space="0" w:color="auto"/>
              <w:right w:val="single" w:sz="12" w:space="0" w:color="auto"/>
            </w:tcBorders>
            <w:vAlign w:val="center"/>
          </w:tcPr>
          <w:p w14:paraId="4D07A772" w14:textId="77777777" w:rsidR="00DB4281" w:rsidRPr="00B4679B" w:rsidRDefault="00DB4281" w:rsidP="00A25C1C">
            <w:pPr>
              <w:jc w:val="center"/>
              <w:rPr>
                <w:b/>
                <w:i/>
                <w:color w:val="000000"/>
                <w:sz w:val="18"/>
                <w:szCs w:val="18"/>
              </w:rPr>
            </w:pPr>
            <w:r w:rsidRPr="00B4679B">
              <w:rPr>
                <w:b/>
                <w:i/>
                <w:color w:val="000000"/>
                <w:sz w:val="18"/>
                <w:szCs w:val="18"/>
              </w:rPr>
              <w:t>ПВ.6.01</w:t>
            </w:r>
          </w:p>
          <w:p w14:paraId="39AF9D40" w14:textId="77777777" w:rsidR="00DB4281" w:rsidRPr="00B4679B" w:rsidRDefault="00DB4281" w:rsidP="00A25C1C">
            <w:pPr>
              <w:jc w:val="center"/>
              <w:rPr>
                <w:b/>
                <w:i/>
                <w:color w:val="000000"/>
                <w:sz w:val="18"/>
                <w:szCs w:val="18"/>
              </w:rPr>
            </w:pPr>
            <w:r w:rsidRPr="00B4679B">
              <w:rPr>
                <w:b/>
                <w:i/>
                <w:color w:val="000000"/>
                <w:sz w:val="18"/>
                <w:szCs w:val="18"/>
              </w:rPr>
              <w:t>ПВ.6.02</w:t>
            </w:r>
          </w:p>
        </w:tc>
        <w:tc>
          <w:tcPr>
            <w:tcW w:w="612" w:type="dxa"/>
            <w:gridSpan w:val="3"/>
            <w:tcBorders>
              <w:left w:val="single" w:sz="12" w:space="0" w:color="auto"/>
              <w:right w:val="single" w:sz="12" w:space="0" w:color="auto"/>
            </w:tcBorders>
            <w:vAlign w:val="center"/>
          </w:tcPr>
          <w:p w14:paraId="21307C1D"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29CB88E8" w14:textId="77777777" w:rsidTr="00812957">
        <w:trPr>
          <w:trHeight w:hRule="exact" w:val="450"/>
          <w:jc w:val="center"/>
        </w:trPr>
        <w:tc>
          <w:tcPr>
            <w:tcW w:w="204" w:type="dxa"/>
            <w:tcBorders>
              <w:left w:val="single" w:sz="12" w:space="0" w:color="auto"/>
              <w:right w:val="single" w:sz="12" w:space="0" w:color="auto"/>
            </w:tcBorders>
            <w:vAlign w:val="center"/>
          </w:tcPr>
          <w:p w14:paraId="5A9D8EFB"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69830B86" w14:textId="77777777" w:rsidR="00DB4281" w:rsidRPr="00B4679B" w:rsidRDefault="00DB4281" w:rsidP="00A25C1C">
            <w:pPr>
              <w:jc w:val="center"/>
              <w:rPr>
                <w:b/>
                <w:i/>
                <w:color w:val="000000"/>
                <w:sz w:val="18"/>
                <w:szCs w:val="18"/>
              </w:rPr>
            </w:pPr>
          </w:p>
        </w:tc>
        <w:tc>
          <w:tcPr>
            <w:tcW w:w="717" w:type="dxa"/>
            <w:tcBorders>
              <w:top w:val="single" w:sz="12" w:space="0" w:color="auto"/>
              <w:left w:val="single" w:sz="12" w:space="0" w:color="auto"/>
              <w:bottom w:val="single" w:sz="12" w:space="0" w:color="auto"/>
              <w:right w:val="single" w:sz="12" w:space="0" w:color="auto"/>
            </w:tcBorders>
            <w:vAlign w:val="center"/>
          </w:tcPr>
          <w:p w14:paraId="635DF370" w14:textId="77777777" w:rsidR="00DB4281" w:rsidRPr="00B4679B" w:rsidRDefault="00DB4281" w:rsidP="00A25C1C">
            <w:pPr>
              <w:jc w:val="center"/>
              <w:rPr>
                <w:b/>
                <w:i/>
                <w:color w:val="000000"/>
                <w:sz w:val="18"/>
                <w:szCs w:val="18"/>
              </w:rPr>
            </w:pP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2650EEC6" w14:textId="77777777" w:rsidR="00DB4281" w:rsidRPr="00B4679B" w:rsidRDefault="00DB4281" w:rsidP="00A25C1C">
            <w:pPr>
              <w:jc w:val="center"/>
              <w:rPr>
                <w:b/>
                <w:i/>
                <w:color w:val="000000"/>
                <w:sz w:val="18"/>
                <w:szCs w:val="18"/>
              </w:rPr>
            </w:pP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09E4E8AA" w14:textId="77777777" w:rsidR="00DB4281" w:rsidRPr="00B4679B" w:rsidRDefault="00DB4281" w:rsidP="00A25C1C">
            <w:pPr>
              <w:jc w:val="center"/>
              <w:rPr>
                <w:b/>
                <w:i/>
                <w:color w:val="000000"/>
                <w:sz w:val="18"/>
                <w:szCs w:val="18"/>
              </w:rPr>
            </w:pPr>
          </w:p>
        </w:tc>
        <w:tc>
          <w:tcPr>
            <w:tcW w:w="732" w:type="dxa"/>
            <w:tcBorders>
              <w:top w:val="single" w:sz="12" w:space="0" w:color="auto"/>
              <w:left w:val="single" w:sz="12" w:space="0" w:color="auto"/>
              <w:bottom w:val="single" w:sz="12" w:space="0" w:color="auto"/>
              <w:right w:val="single" w:sz="12" w:space="0" w:color="auto"/>
            </w:tcBorders>
            <w:vAlign w:val="center"/>
          </w:tcPr>
          <w:p w14:paraId="2DBE8738"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0156316F"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62B32ABE"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0E7B9671"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36471CB5" w14:textId="77777777" w:rsidR="00DB4281" w:rsidRPr="00B4679B" w:rsidRDefault="00DB4281" w:rsidP="00A25C1C">
            <w:pPr>
              <w:jc w:val="center"/>
              <w:rPr>
                <w:b/>
                <w:color w:val="000000"/>
                <w:sz w:val="20"/>
                <w:szCs w:val="20"/>
              </w:rPr>
            </w:pPr>
          </w:p>
        </w:tc>
        <w:tc>
          <w:tcPr>
            <w:tcW w:w="706" w:type="dxa"/>
            <w:gridSpan w:val="2"/>
            <w:tcBorders>
              <w:top w:val="single" w:sz="12" w:space="0" w:color="auto"/>
              <w:left w:val="single" w:sz="12" w:space="0" w:color="auto"/>
              <w:bottom w:val="single" w:sz="12" w:space="0" w:color="auto"/>
              <w:right w:val="single" w:sz="12" w:space="0" w:color="auto"/>
            </w:tcBorders>
            <w:vAlign w:val="center"/>
          </w:tcPr>
          <w:p w14:paraId="6125134F"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6662A972" w14:textId="77777777" w:rsidR="00DB4281" w:rsidRPr="00B4679B" w:rsidRDefault="00DB4281" w:rsidP="00A25C1C">
            <w:pPr>
              <w:jc w:val="center"/>
              <w:rPr>
                <w:b/>
                <w:i/>
                <w:color w:val="000000"/>
                <w:sz w:val="18"/>
                <w:szCs w:val="18"/>
              </w:rPr>
            </w:pPr>
          </w:p>
        </w:tc>
        <w:tc>
          <w:tcPr>
            <w:tcW w:w="748" w:type="dxa"/>
            <w:gridSpan w:val="2"/>
            <w:tcBorders>
              <w:top w:val="single" w:sz="12" w:space="0" w:color="auto"/>
              <w:left w:val="single" w:sz="12" w:space="0" w:color="auto"/>
              <w:bottom w:val="single" w:sz="12" w:space="0" w:color="auto"/>
              <w:right w:val="single" w:sz="12" w:space="0" w:color="auto"/>
            </w:tcBorders>
            <w:vAlign w:val="center"/>
          </w:tcPr>
          <w:p w14:paraId="720B5BE5" w14:textId="77777777" w:rsidR="00DB4281" w:rsidRPr="00B4679B" w:rsidRDefault="00DB4281" w:rsidP="00A25C1C">
            <w:pPr>
              <w:jc w:val="center"/>
              <w:rPr>
                <w:b/>
                <w:i/>
                <w:color w:val="000000"/>
                <w:sz w:val="18"/>
                <w:szCs w:val="18"/>
              </w:rPr>
            </w:pPr>
          </w:p>
        </w:tc>
        <w:tc>
          <w:tcPr>
            <w:tcW w:w="961" w:type="dxa"/>
            <w:gridSpan w:val="4"/>
            <w:tcBorders>
              <w:top w:val="single" w:sz="12" w:space="0" w:color="auto"/>
              <w:left w:val="single" w:sz="12" w:space="0" w:color="auto"/>
              <w:bottom w:val="single" w:sz="12" w:space="0" w:color="auto"/>
              <w:right w:val="single" w:sz="12" w:space="0" w:color="auto"/>
            </w:tcBorders>
            <w:vAlign w:val="center"/>
          </w:tcPr>
          <w:p w14:paraId="38D14618" w14:textId="77777777" w:rsidR="00DB4281" w:rsidRPr="00B4679B" w:rsidRDefault="00DB4281" w:rsidP="00A25C1C">
            <w:pPr>
              <w:jc w:val="center"/>
              <w:rPr>
                <w:b/>
                <w:i/>
                <w:color w:val="000000"/>
                <w:sz w:val="18"/>
                <w:szCs w:val="18"/>
              </w:rPr>
            </w:pPr>
          </w:p>
        </w:tc>
        <w:tc>
          <w:tcPr>
            <w:tcW w:w="872" w:type="dxa"/>
            <w:gridSpan w:val="2"/>
            <w:tcBorders>
              <w:top w:val="single" w:sz="12" w:space="0" w:color="auto"/>
              <w:left w:val="single" w:sz="12" w:space="0" w:color="auto"/>
              <w:bottom w:val="single" w:sz="12" w:space="0" w:color="auto"/>
              <w:right w:val="single" w:sz="12" w:space="0" w:color="auto"/>
            </w:tcBorders>
            <w:vAlign w:val="center"/>
          </w:tcPr>
          <w:p w14:paraId="4F7AE1C2" w14:textId="77777777" w:rsidR="00DB4281" w:rsidRPr="00B4679B" w:rsidRDefault="00DB4281" w:rsidP="00A25C1C">
            <w:pPr>
              <w:jc w:val="center"/>
              <w:rPr>
                <w:b/>
                <w:i/>
                <w:color w:val="000000"/>
                <w:sz w:val="18"/>
                <w:szCs w:val="18"/>
              </w:rPr>
            </w:pPr>
          </w:p>
        </w:tc>
        <w:tc>
          <w:tcPr>
            <w:tcW w:w="746" w:type="dxa"/>
            <w:tcBorders>
              <w:top w:val="single" w:sz="12" w:space="0" w:color="auto"/>
              <w:left w:val="single" w:sz="12" w:space="0" w:color="auto"/>
              <w:bottom w:val="single" w:sz="12" w:space="0" w:color="auto"/>
              <w:right w:val="single" w:sz="12" w:space="0" w:color="auto"/>
            </w:tcBorders>
            <w:vAlign w:val="center"/>
          </w:tcPr>
          <w:p w14:paraId="38339D8D" w14:textId="77777777" w:rsidR="00DB4281" w:rsidRPr="00B4679B" w:rsidRDefault="00DB4281" w:rsidP="00A25C1C">
            <w:pPr>
              <w:jc w:val="center"/>
              <w:rPr>
                <w:b/>
                <w:i/>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vAlign w:val="center"/>
          </w:tcPr>
          <w:p w14:paraId="2F300E67" w14:textId="77777777" w:rsidR="00DB4281" w:rsidRPr="00B4679B" w:rsidRDefault="00DB4281" w:rsidP="00A25C1C">
            <w:pPr>
              <w:jc w:val="center"/>
              <w:rPr>
                <w:b/>
                <w:i/>
                <w:color w:val="000000"/>
                <w:sz w:val="18"/>
                <w:szCs w:val="18"/>
              </w:rPr>
            </w:pPr>
            <w:r w:rsidRPr="00B4679B">
              <w:rPr>
                <w:b/>
                <w:i/>
                <w:color w:val="000000"/>
                <w:sz w:val="18"/>
                <w:szCs w:val="18"/>
              </w:rPr>
              <w:t>ПВ.4.01</w:t>
            </w:r>
          </w:p>
          <w:p w14:paraId="61A559A3" w14:textId="77777777" w:rsidR="00DB4281" w:rsidRPr="00B4679B" w:rsidRDefault="00DB4281" w:rsidP="00A25C1C">
            <w:pPr>
              <w:jc w:val="center"/>
              <w:rPr>
                <w:b/>
                <w:i/>
                <w:color w:val="000000"/>
                <w:sz w:val="18"/>
                <w:szCs w:val="18"/>
              </w:rPr>
            </w:pPr>
            <w:r w:rsidRPr="00B4679B">
              <w:rPr>
                <w:b/>
                <w:i/>
                <w:color w:val="000000"/>
                <w:sz w:val="18"/>
                <w:szCs w:val="18"/>
              </w:rPr>
              <w:t>ПВ.4.02</w:t>
            </w:r>
          </w:p>
        </w:tc>
        <w:tc>
          <w:tcPr>
            <w:tcW w:w="923" w:type="dxa"/>
            <w:gridSpan w:val="2"/>
            <w:tcBorders>
              <w:top w:val="single" w:sz="12" w:space="0" w:color="auto"/>
              <w:left w:val="single" w:sz="12" w:space="0" w:color="auto"/>
              <w:bottom w:val="single" w:sz="12" w:space="0" w:color="auto"/>
              <w:right w:val="single" w:sz="12" w:space="0" w:color="auto"/>
            </w:tcBorders>
            <w:vAlign w:val="center"/>
          </w:tcPr>
          <w:p w14:paraId="1F6CA25A" w14:textId="77777777" w:rsidR="00DB4281" w:rsidRPr="00B4679B" w:rsidRDefault="00DB4281" w:rsidP="00A25C1C">
            <w:pPr>
              <w:jc w:val="center"/>
              <w:rPr>
                <w:b/>
                <w:i/>
                <w:color w:val="000000"/>
                <w:sz w:val="18"/>
                <w:szCs w:val="18"/>
              </w:rPr>
            </w:pPr>
            <w:r w:rsidRPr="00B4679B">
              <w:rPr>
                <w:b/>
                <w:i/>
                <w:color w:val="000000"/>
                <w:sz w:val="18"/>
                <w:szCs w:val="18"/>
              </w:rPr>
              <w:t>ПВ.7.01</w:t>
            </w:r>
          </w:p>
          <w:p w14:paraId="259D0BE5" w14:textId="77777777" w:rsidR="00DB4281" w:rsidRPr="00B4679B" w:rsidRDefault="00DB4281" w:rsidP="00A25C1C">
            <w:pPr>
              <w:jc w:val="center"/>
              <w:rPr>
                <w:b/>
                <w:i/>
                <w:color w:val="000000"/>
                <w:sz w:val="18"/>
                <w:szCs w:val="18"/>
              </w:rPr>
            </w:pPr>
            <w:r w:rsidRPr="00B4679B">
              <w:rPr>
                <w:b/>
                <w:i/>
                <w:color w:val="000000"/>
                <w:sz w:val="18"/>
                <w:szCs w:val="18"/>
              </w:rPr>
              <w:t>ПВ.7.02</w:t>
            </w:r>
          </w:p>
        </w:tc>
        <w:tc>
          <w:tcPr>
            <w:tcW w:w="612" w:type="dxa"/>
            <w:gridSpan w:val="3"/>
            <w:tcBorders>
              <w:left w:val="single" w:sz="12" w:space="0" w:color="auto"/>
              <w:right w:val="single" w:sz="12" w:space="0" w:color="auto"/>
            </w:tcBorders>
            <w:vAlign w:val="center"/>
          </w:tcPr>
          <w:p w14:paraId="14DE28AF"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0DED752C" w14:textId="77777777" w:rsidTr="00812957">
        <w:trPr>
          <w:trHeight w:hRule="exact" w:val="388"/>
          <w:jc w:val="center"/>
        </w:trPr>
        <w:tc>
          <w:tcPr>
            <w:tcW w:w="204" w:type="dxa"/>
            <w:tcBorders>
              <w:left w:val="single" w:sz="12" w:space="0" w:color="auto"/>
              <w:right w:val="single" w:sz="12" w:space="0" w:color="auto"/>
            </w:tcBorders>
            <w:vAlign w:val="center"/>
          </w:tcPr>
          <w:p w14:paraId="00500321"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1894AA1C" w14:textId="77777777" w:rsidR="00DB4281" w:rsidRPr="00B4679B" w:rsidRDefault="00DB4281" w:rsidP="00A25C1C">
            <w:pPr>
              <w:jc w:val="center"/>
              <w:rPr>
                <w:b/>
                <w:i/>
                <w:color w:val="000000"/>
                <w:sz w:val="18"/>
                <w:szCs w:val="18"/>
              </w:rPr>
            </w:pPr>
          </w:p>
        </w:tc>
        <w:tc>
          <w:tcPr>
            <w:tcW w:w="717" w:type="dxa"/>
            <w:tcBorders>
              <w:top w:val="single" w:sz="12" w:space="0" w:color="auto"/>
              <w:left w:val="single" w:sz="12" w:space="0" w:color="auto"/>
              <w:bottom w:val="single" w:sz="12" w:space="0" w:color="auto"/>
              <w:right w:val="single" w:sz="12" w:space="0" w:color="auto"/>
            </w:tcBorders>
            <w:vAlign w:val="center"/>
          </w:tcPr>
          <w:p w14:paraId="1A4EB297" w14:textId="77777777" w:rsidR="00DB4281" w:rsidRPr="00B4679B" w:rsidRDefault="00DB4281" w:rsidP="00A25C1C">
            <w:pPr>
              <w:jc w:val="center"/>
              <w:rPr>
                <w:b/>
                <w:i/>
                <w:color w:val="000000"/>
                <w:sz w:val="18"/>
                <w:szCs w:val="18"/>
              </w:rPr>
            </w:pP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58261876" w14:textId="77777777" w:rsidR="00DB4281" w:rsidRPr="00B4679B" w:rsidRDefault="00DB4281" w:rsidP="00A25C1C">
            <w:pPr>
              <w:jc w:val="center"/>
              <w:rPr>
                <w:b/>
                <w:i/>
                <w:color w:val="000000"/>
                <w:sz w:val="18"/>
                <w:szCs w:val="18"/>
              </w:rPr>
            </w:pP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48854F73" w14:textId="77777777" w:rsidR="00DB4281" w:rsidRPr="00B4679B" w:rsidRDefault="00DB4281" w:rsidP="00A25C1C">
            <w:pPr>
              <w:jc w:val="center"/>
              <w:rPr>
                <w:b/>
                <w:i/>
                <w:color w:val="000000"/>
                <w:sz w:val="18"/>
                <w:szCs w:val="18"/>
              </w:rPr>
            </w:pPr>
          </w:p>
        </w:tc>
        <w:tc>
          <w:tcPr>
            <w:tcW w:w="732" w:type="dxa"/>
            <w:tcBorders>
              <w:top w:val="single" w:sz="12" w:space="0" w:color="auto"/>
              <w:left w:val="single" w:sz="12" w:space="0" w:color="auto"/>
              <w:bottom w:val="single" w:sz="12" w:space="0" w:color="auto"/>
              <w:right w:val="single" w:sz="12" w:space="0" w:color="auto"/>
            </w:tcBorders>
            <w:vAlign w:val="center"/>
          </w:tcPr>
          <w:p w14:paraId="3D45C000"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37E395F2"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30FC2581"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54378F5E"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7283EA41" w14:textId="77777777" w:rsidR="00DB4281" w:rsidRPr="00B4679B" w:rsidRDefault="00DB4281" w:rsidP="00A25C1C">
            <w:pPr>
              <w:jc w:val="center"/>
              <w:rPr>
                <w:b/>
                <w:color w:val="000000"/>
                <w:sz w:val="20"/>
                <w:szCs w:val="20"/>
              </w:rPr>
            </w:pPr>
          </w:p>
        </w:tc>
        <w:tc>
          <w:tcPr>
            <w:tcW w:w="706" w:type="dxa"/>
            <w:gridSpan w:val="2"/>
            <w:tcBorders>
              <w:top w:val="single" w:sz="12" w:space="0" w:color="auto"/>
              <w:left w:val="single" w:sz="12" w:space="0" w:color="auto"/>
              <w:bottom w:val="single" w:sz="12" w:space="0" w:color="auto"/>
              <w:right w:val="single" w:sz="12" w:space="0" w:color="auto"/>
            </w:tcBorders>
            <w:vAlign w:val="center"/>
          </w:tcPr>
          <w:p w14:paraId="49BEA90A"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3267ADFD" w14:textId="77777777" w:rsidR="00DB4281" w:rsidRPr="00B4679B" w:rsidRDefault="00DB4281" w:rsidP="00A25C1C">
            <w:pPr>
              <w:jc w:val="center"/>
              <w:rPr>
                <w:b/>
                <w:i/>
                <w:color w:val="000000"/>
                <w:sz w:val="18"/>
                <w:szCs w:val="18"/>
              </w:rPr>
            </w:pPr>
          </w:p>
        </w:tc>
        <w:tc>
          <w:tcPr>
            <w:tcW w:w="748" w:type="dxa"/>
            <w:gridSpan w:val="2"/>
            <w:tcBorders>
              <w:top w:val="single" w:sz="12" w:space="0" w:color="auto"/>
              <w:left w:val="single" w:sz="12" w:space="0" w:color="auto"/>
              <w:bottom w:val="single" w:sz="12" w:space="0" w:color="auto"/>
              <w:right w:val="single" w:sz="12" w:space="0" w:color="auto"/>
            </w:tcBorders>
            <w:vAlign w:val="center"/>
          </w:tcPr>
          <w:p w14:paraId="4E8A9614" w14:textId="77777777" w:rsidR="00DB4281" w:rsidRPr="00B4679B" w:rsidRDefault="00DB4281" w:rsidP="00A25C1C">
            <w:pPr>
              <w:jc w:val="center"/>
              <w:rPr>
                <w:b/>
                <w:i/>
                <w:color w:val="000000"/>
                <w:sz w:val="18"/>
                <w:szCs w:val="18"/>
              </w:rPr>
            </w:pPr>
          </w:p>
        </w:tc>
        <w:tc>
          <w:tcPr>
            <w:tcW w:w="961" w:type="dxa"/>
            <w:gridSpan w:val="4"/>
            <w:tcBorders>
              <w:top w:val="single" w:sz="12" w:space="0" w:color="auto"/>
              <w:left w:val="single" w:sz="12" w:space="0" w:color="auto"/>
              <w:bottom w:val="single" w:sz="12" w:space="0" w:color="auto"/>
              <w:right w:val="single" w:sz="12" w:space="0" w:color="auto"/>
            </w:tcBorders>
            <w:vAlign w:val="center"/>
          </w:tcPr>
          <w:p w14:paraId="35AC6EEF" w14:textId="77777777" w:rsidR="00DB4281" w:rsidRPr="00B4679B" w:rsidRDefault="00DB4281" w:rsidP="00A25C1C">
            <w:pPr>
              <w:jc w:val="center"/>
              <w:rPr>
                <w:b/>
                <w:i/>
                <w:color w:val="000000"/>
                <w:sz w:val="18"/>
                <w:szCs w:val="18"/>
              </w:rPr>
            </w:pPr>
          </w:p>
        </w:tc>
        <w:tc>
          <w:tcPr>
            <w:tcW w:w="872" w:type="dxa"/>
            <w:gridSpan w:val="2"/>
            <w:tcBorders>
              <w:top w:val="single" w:sz="12" w:space="0" w:color="auto"/>
              <w:left w:val="single" w:sz="12" w:space="0" w:color="auto"/>
              <w:bottom w:val="single" w:sz="12" w:space="0" w:color="auto"/>
              <w:right w:val="single" w:sz="12" w:space="0" w:color="auto"/>
            </w:tcBorders>
            <w:vAlign w:val="center"/>
          </w:tcPr>
          <w:p w14:paraId="33288F5B" w14:textId="77777777" w:rsidR="00DB4281" w:rsidRPr="00B4679B" w:rsidRDefault="00DB4281" w:rsidP="00A25C1C">
            <w:pPr>
              <w:jc w:val="center"/>
              <w:rPr>
                <w:b/>
                <w:i/>
                <w:color w:val="000000"/>
                <w:sz w:val="18"/>
                <w:szCs w:val="18"/>
              </w:rPr>
            </w:pPr>
          </w:p>
        </w:tc>
        <w:tc>
          <w:tcPr>
            <w:tcW w:w="746" w:type="dxa"/>
            <w:tcBorders>
              <w:top w:val="single" w:sz="12" w:space="0" w:color="auto"/>
              <w:left w:val="single" w:sz="12" w:space="0" w:color="auto"/>
              <w:bottom w:val="single" w:sz="12" w:space="0" w:color="auto"/>
              <w:right w:val="single" w:sz="12" w:space="0" w:color="auto"/>
            </w:tcBorders>
            <w:vAlign w:val="center"/>
          </w:tcPr>
          <w:p w14:paraId="3610694E" w14:textId="77777777" w:rsidR="00DB4281" w:rsidRPr="00B4679B" w:rsidRDefault="00DB4281" w:rsidP="00A25C1C">
            <w:pPr>
              <w:jc w:val="center"/>
              <w:rPr>
                <w:b/>
                <w:i/>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vAlign w:val="center"/>
          </w:tcPr>
          <w:p w14:paraId="2EA4A79C" w14:textId="77777777" w:rsidR="00DB4281" w:rsidRPr="00B4679B" w:rsidRDefault="00DB4281" w:rsidP="00A25C1C">
            <w:pPr>
              <w:jc w:val="center"/>
              <w:rPr>
                <w:b/>
                <w:i/>
                <w:color w:val="000000"/>
                <w:sz w:val="18"/>
                <w:szCs w:val="18"/>
              </w:rPr>
            </w:pPr>
          </w:p>
        </w:tc>
        <w:tc>
          <w:tcPr>
            <w:tcW w:w="923" w:type="dxa"/>
            <w:gridSpan w:val="2"/>
            <w:tcBorders>
              <w:top w:val="single" w:sz="12" w:space="0" w:color="auto"/>
              <w:left w:val="single" w:sz="12" w:space="0" w:color="auto"/>
              <w:bottom w:val="single" w:sz="12" w:space="0" w:color="auto"/>
              <w:right w:val="single" w:sz="12" w:space="0" w:color="auto"/>
            </w:tcBorders>
            <w:vAlign w:val="center"/>
          </w:tcPr>
          <w:p w14:paraId="7DBED014" w14:textId="77777777" w:rsidR="00DB4281" w:rsidRPr="00B4679B" w:rsidRDefault="00DB4281" w:rsidP="00A25C1C">
            <w:pPr>
              <w:jc w:val="center"/>
              <w:rPr>
                <w:b/>
                <w:i/>
                <w:color w:val="000000"/>
                <w:sz w:val="18"/>
                <w:szCs w:val="18"/>
              </w:rPr>
            </w:pPr>
            <w:r w:rsidRPr="00B4679B">
              <w:rPr>
                <w:b/>
                <w:i/>
                <w:color w:val="000000"/>
                <w:sz w:val="18"/>
                <w:szCs w:val="18"/>
              </w:rPr>
              <w:t>ПВ.8.01</w:t>
            </w:r>
          </w:p>
          <w:p w14:paraId="1C418940" w14:textId="77777777" w:rsidR="00DB4281" w:rsidRPr="00B4679B" w:rsidRDefault="00DB4281" w:rsidP="00A25C1C">
            <w:pPr>
              <w:jc w:val="center"/>
              <w:rPr>
                <w:b/>
                <w:i/>
                <w:color w:val="000000"/>
                <w:sz w:val="18"/>
                <w:szCs w:val="18"/>
              </w:rPr>
            </w:pPr>
            <w:r w:rsidRPr="00B4679B">
              <w:rPr>
                <w:b/>
                <w:i/>
                <w:color w:val="000000"/>
                <w:sz w:val="18"/>
                <w:szCs w:val="18"/>
              </w:rPr>
              <w:t>ПВ.8.02</w:t>
            </w:r>
          </w:p>
        </w:tc>
        <w:tc>
          <w:tcPr>
            <w:tcW w:w="612" w:type="dxa"/>
            <w:gridSpan w:val="3"/>
            <w:tcBorders>
              <w:left w:val="single" w:sz="12" w:space="0" w:color="auto"/>
              <w:right w:val="single" w:sz="12" w:space="0" w:color="auto"/>
            </w:tcBorders>
            <w:vAlign w:val="center"/>
          </w:tcPr>
          <w:p w14:paraId="193B2B01"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545538CC" w14:textId="77777777" w:rsidTr="00812957">
        <w:trPr>
          <w:trHeight w:hRule="exact" w:val="388"/>
          <w:jc w:val="center"/>
        </w:trPr>
        <w:tc>
          <w:tcPr>
            <w:tcW w:w="204" w:type="dxa"/>
            <w:tcBorders>
              <w:left w:val="single" w:sz="12" w:space="0" w:color="auto"/>
              <w:right w:val="single" w:sz="12" w:space="0" w:color="auto"/>
            </w:tcBorders>
            <w:vAlign w:val="center"/>
          </w:tcPr>
          <w:p w14:paraId="69B4C81D" w14:textId="77777777" w:rsidR="00DB4281" w:rsidRPr="00B4679B" w:rsidRDefault="00DB4281" w:rsidP="00A25C1C">
            <w:pPr>
              <w:jc w:val="center"/>
              <w:rPr>
                <w:b/>
                <w:color w:val="000000"/>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14:paraId="576DE40A" w14:textId="77777777" w:rsidR="00DB4281" w:rsidRPr="00B4679B" w:rsidRDefault="00DB4281" w:rsidP="00A25C1C">
            <w:pPr>
              <w:jc w:val="center"/>
              <w:rPr>
                <w:b/>
                <w:i/>
                <w:color w:val="000000"/>
                <w:sz w:val="18"/>
                <w:szCs w:val="18"/>
              </w:rPr>
            </w:pPr>
          </w:p>
        </w:tc>
        <w:tc>
          <w:tcPr>
            <w:tcW w:w="717" w:type="dxa"/>
            <w:tcBorders>
              <w:top w:val="single" w:sz="12" w:space="0" w:color="auto"/>
              <w:left w:val="single" w:sz="12" w:space="0" w:color="auto"/>
              <w:bottom w:val="single" w:sz="12" w:space="0" w:color="auto"/>
              <w:right w:val="single" w:sz="12" w:space="0" w:color="auto"/>
            </w:tcBorders>
            <w:vAlign w:val="center"/>
          </w:tcPr>
          <w:p w14:paraId="2DD235DE" w14:textId="77777777" w:rsidR="00DB4281" w:rsidRPr="00B4679B" w:rsidRDefault="00DB4281" w:rsidP="00A25C1C">
            <w:pPr>
              <w:jc w:val="center"/>
              <w:rPr>
                <w:b/>
                <w:i/>
                <w:color w:val="000000"/>
                <w:sz w:val="18"/>
                <w:szCs w:val="18"/>
              </w:rPr>
            </w:pPr>
          </w:p>
        </w:tc>
        <w:tc>
          <w:tcPr>
            <w:tcW w:w="803" w:type="dxa"/>
            <w:gridSpan w:val="2"/>
            <w:tcBorders>
              <w:top w:val="single" w:sz="12" w:space="0" w:color="auto"/>
              <w:left w:val="single" w:sz="12" w:space="0" w:color="auto"/>
              <w:bottom w:val="single" w:sz="12" w:space="0" w:color="auto"/>
              <w:right w:val="single" w:sz="12" w:space="0" w:color="auto"/>
            </w:tcBorders>
            <w:vAlign w:val="center"/>
          </w:tcPr>
          <w:p w14:paraId="74693E24" w14:textId="77777777" w:rsidR="00DB4281" w:rsidRPr="00B4679B" w:rsidRDefault="00DB4281" w:rsidP="00A25C1C">
            <w:pPr>
              <w:jc w:val="center"/>
              <w:rPr>
                <w:b/>
                <w:i/>
                <w:color w:val="000000"/>
                <w:sz w:val="18"/>
                <w:szCs w:val="18"/>
              </w:rPr>
            </w:pPr>
          </w:p>
        </w:tc>
        <w:tc>
          <w:tcPr>
            <w:tcW w:w="845" w:type="dxa"/>
            <w:gridSpan w:val="3"/>
            <w:tcBorders>
              <w:top w:val="single" w:sz="12" w:space="0" w:color="auto"/>
              <w:left w:val="single" w:sz="12" w:space="0" w:color="auto"/>
              <w:bottom w:val="single" w:sz="12" w:space="0" w:color="auto"/>
              <w:right w:val="single" w:sz="12" w:space="0" w:color="auto"/>
            </w:tcBorders>
            <w:vAlign w:val="center"/>
          </w:tcPr>
          <w:p w14:paraId="0481E9A3" w14:textId="77777777" w:rsidR="00DB4281" w:rsidRPr="00B4679B" w:rsidRDefault="00DB4281" w:rsidP="00A25C1C">
            <w:pPr>
              <w:jc w:val="center"/>
              <w:rPr>
                <w:b/>
                <w:i/>
                <w:color w:val="000000"/>
                <w:sz w:val="18"/>
                <w:szCs w:val="18"/>
              </w:rPr>
            </w:pPr>
          </w:p>
        </w:tc>
        <w:tc>
          <w:tcPr>
            <w:tcW w:w="732" w:type="dxa"/>
            <w:tcBorders>
              <w:top w:val="single" w:sz="12" w:space="0" w:color="auto"/>
              <w:left w:val="single" w:sz="12" w:space="0" w:color="auto"/>
              <w:bottom w:val="single" w:sz="12" w:space="0" w:color="auto"/>
              <w:right w:val="single" w:sz="12" w:space="0" w:color="auto"/>
            </w:tcBorders>
            <w:vAlign w:val="center"/>
          </w:tcPr>
          <w:p w14:paraId="06ECBDC1"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433836AE" w14:textId="77777777" w:rsidR="00DB4281" w:rsidRPr="00B4679B" w:rsidRDefault="00DB4281" w:rsidP="00A25C1C">
            <w:pPr>
              <w:jc w:val="center"/>
              <w:rPr>
                <w:b/>
                <w:i/>
                <w:color w:val="000000"/>
                <w:sz w:val="18"/>
                <w:szCs w:val="18"/>
              </w:rPr>
            </w:pPr>
          </w:p>
        </w:tc>
        <w:tc>
          <w:tcPr>
            <w:tcW w:w="605" w:type="dxa"/>
            <w:tcBorders>
              <w:top w:val="single" w:sz="12" w:space="0" w:color="auto"/>
              <w:left w:val="single" w:sz="12" w:space="0" w:color="auto"/>
              <w:bottom w:val="single" w:sz="12" w:space="0" w:color="auto"/>
              <w:right w:val="single" w:sz="12" w:space="0" w:color="auto"/>
            </w:tcBorders>
            <w:vAlign w:val="center"/>
          </w:tcPr>
          <w:p w14:paraId="5E96996F" w14:textId="77777777" w:rsidR="00DB4281" w:rsidRPr="00B4679B" w:rsidRDefault="00DB4281" w:rsidP="00A25C1C">
            <w:pPr>
              <w:jc w:val="center"/>
              <w:rPr>
                <w:b/>
                <w:i/>
                <w:color w:val="000000"/>
                <w:sz w:val="18"/>
                <w:szCs w:val="18"/>
              </w:rPr>
            </w:pPr>
          </w:p>
        </w:tc>
        <w:tc>
          <w:tcPr>
            <w:tcW w:w="770" w:type="dxa"/>
            <w:gridSpan w:val="3"/>
            <w:tcBorders>
              <w:top w:val="single" w:sz="12" w:space="0" w:color="auto"/>
              <w:left w:val="single" w:sz="12" w:space="0" w:color="auto"/>
              <w:bottom w:val="single" w:sz="12" w:space="0" w:color="auto"/>
              <w:right w:val="single" w:sz="12" w:space="0" w:color="auto"/>
            </w:tcBorders>
            <w:vAlign w:val="center"/>
          </w:tcPr>
          <w:p w14:paraId="52892A90" w14:textId="77777777" w:rsidR="00DB4281" w:rsidRPr="00B4679B" w:rsidRDefault="00DB4281" w:rsidP="00A25C1C">
            <w:pPr>
              <w:jc w:val="center"/>
              <w:rPr>
                <w:b/>
                <w:i/>
                <w:color w:val="000000"/>
                <w:sz w:val="18"/>
                <w:szCs w:val="18"/>
              </w:rPr>
            </w:pPr>
          </w:p>
        </w:tc>
        <w:tc>
          <w:tcPr>
            <w:tcW w:w="411" w:type="dxa"/>
            <w:tcBorders>
              <w:left w:val="single" w:sz="12" w:space="0" w:color="auto"/>
              <w:right w:val="single" w:sz="12" w:space="0" w:color="auto"/>
            </w:tcBorders>
            <w:vAlign w:val="center"/>
          </w:tcPr>
          <w:p w14:paraId="7332BE16" w14:textId="77777777" w:rsidR="00DB4281" w:rsidRPr="00B4679B" w:rsidRDefault="00DB4281" w:rsidP="00A25C1C">
            <w:pPr>
              <w:jc w:val="center"/>
              <w:rPr>
                <w:b/>
                <w:color w:val="000000"/>
                <w:sz w:val="20"/>
                <w:szCs w:val="20"/>
              </w:rPr>
            </w:pPr>
          </w:p>
        </w:tc>
        <w:tc>
          <w:tcPr>
            <w:tcW w:w="706" w:type="dxa"/>
            <w:gridSpan w:val="2"/>
            <w:tcBorders>
              <w:top w:val="single" w:sz="12" w:space="0" w:color="auto"/>
              <w:left w:val="single" w:sz="12" w:space="0" w:color="auto"/>
              <w:bottom w:val="single" w:sz="12" w:space="0" w:color="auto"/>
              <w:right w:val="single" w:sz="12" w:space="0" w:color="auto"/>
            </w:tcBorders>
            <w:vAlign w:val="center"/>
          </w:tcPr>
          <w:p w14:paraId="7CB341C8" w14:textId="77777777" w:rsidR="00DB4281" w:rsidRPr="00B4679B" w:rsidRDefault="00DB4281" w:rsidP="00A25C1C">
            <w:pPr>
              <w:jc w:val="center"/>
              <w:rPr>
                <w:b/>
                <w:i/>
                <w:color w:val="000000"/>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14:paraId="03EF962A" w14:textId="77777777" w:rsidR="00DB4281" w:rsidRPr="00B4679B" w:rsidRDefault="00DB4281" w:rsidP="00A25C1C">
            <w:pPr>
              <w:jc w:val="center"/>
              <w:rPr>
                <w:b/>
                <w:i/>
                <w:color w:val="000000"/>
                <w:sz w:val="18"/>
                <w:szCs w:val="18"/>
              </w:rPr>
            </w:pPr>
          </w:p>
        </w:tc>
        <w:tc>
          <w:tcPr>
            <w:tcW w:w="748" w:type="dxa"/>
            <w:gridSpan w:val="2"/>
            <w:tcBorders>
              <w:top w:val="single" w:sz="12" w:space="0" w:color="auto"/>
              <w:left w:val="single" w:sz="12" w:space="0" w:color="auto"/>
              <w:bottom w:val="single" w:sz="12" w:space="0" w:color="auto"/>
              <w:right w:val="single" w:sz="12" w:space="0" w:color="auto"/>
            </w:tcBorders>
            <w:vAlign w:val="center"/>
          </w:tcPr>
          <w:p w14:paraId="19606A27" w14:textId="77777777" w:rsidR="00DB4281" w:rsidRPr="00B4679B" w:rsidRDefault="00DB4281" w:rsidP="00A25C1C">
            <w:pPr>
              <w:jc w:val="center"/>
              <w:rPr>
                <w:b/>
                <w:i/>
                <w:color w:val="000000"/>
                <w:sz w:val="18"/>
                <w:szCs w:val="18"/>
              </w:rPr>
            </w:pPr>
          </w:p>
        </w:tc>
        <w:tc>
          <w:tcPr>
            <w:tcW w:w="961" w:type="dxa"/>
            <w:gridSpan w:val="4"/>
            <w:tcBorders>
              <w:top w:val="single" w:sz="12" w:space="0" w:color="auto"/>
              <w:left w:val="single" w:sz="12" w:space="0" w:color="auto"/>
              <w:bottom w:val="single" w:sz="12" w:space="0" w:color="auto"/>
              <w:right w:val="single" w:sz="12" w:space="0" w:color="auto"/>
            </w:tcBorders>
            <w:vAlign w:val="center"/>
          </w:tcPr>
          <w:p w14:paraId="22D52A0B" w14:textId="77777777" w:rsidR="00DB4281" w:rsidRPr="00B4679B" w:rsidRDefault="00DB4281" w:rsidP="00A25C1C">
            <w:pPr>
              <w:jc w:val="center"/>
              <w:rPr>
                <w:b/>
                <w:i/>
                <w:color w:val="000000"/>
                <w:sz w:val="18"/>
                <w:szCs w:val="18"/>
              </w:rPr>
            </w:pPr>
          </w:p>
        </w:tc>
        <w:tc>
          <w:tcPr>
            <w:tcW w:w="872" w:type="dxa"/>
            <w:gridSpan w:val="2"/>
            <w:tcBorders>
              <w:top w:val="single" w:sz="12" w:space="0" w:color="auto"/>
              <w:left w:val="single" w:sz="12" w:space="0" w:color="auto"/>
              <w:bottom w:val="single" w:sz="12" w:space="0" w:color="auto"/>
              <w:right w:val="single" w:sz="12" w:space="0" w:color="auto"/>
            </w:tcBorders>
            <w:vAlign w:val="center"/>
          </w:tcPr>
          <w:p w14:paraId="66BAB399" w14:textId="77777777" w:rsidR="00DB4281" w:rsidRPr="00B4679B" w:rsidRDefault="00DB4281" w:rsidP="00A25C1C">
            <w:pPr>
              <w:jc w:val="center"/>
              <w:rPr>
                <w:b/>
                <w:i/>
                <w:color w:val="000000"/>
                <w:sz w:val="18"/>
                <w:szCs w:val="18"/>
              </w:rPr>
            </w:pPr>
          </w:p>
        </w:tc>
        <w:tc>
          <w:tcPr>
            <w:tcW w:w="746" w:type="dxa"/>
            <w:tcBorders>
              <w:top w:val="single" w:sz="12" w:space="0" w:color="auto"/>
              <w:left w:val="single" w:sz="12" w:space="0" w:color="auto"/>
              <w:bottom w:val="single" w:sz="12" w:space="0" w:color="auto"/>
              <w:right w:val="single" w:sz="12" w:space="0" w:color="auto"/>
            </w:tcBorders>
            <w:vAlign w:val="center"/>
          </w:tcPr>
          <w:p w14:paraId="2388D8FD" w14:textId="77777777" w:rsidR="00DB4281" w:rsidRPr="00B4679B" w:rsidRDefault="00DB4281" w:rsidP="00A25C1C">
            <w:pPr>
              <w:jc w:val="center"/>
              <w:rPr>
                <w:b/>
                <w:i/>
                <w:color w:val="000000"/>
                <w:sz w:val="18"/>
                <w:szCs w:val="18"/>
              </w:rPr>
            </w:pPr>
          </w:p>
        </w:tc>
        <w:tc>
          <w:tcPr>
            <w:tcW w:w="817" w:type="dxa"/>
            <w:tcBorders>
              <w:top w:val="single" w:sz="12" w:space="0" w:color="auto"/>
              <w:left w:val="single" w:sz="12" w:space="0" w:color="auto"/>
              <w:bottom w:val="single" w:sz="12" w:space="0" w:color="auto"/>
              <w:right w:val="single" w:sz="12" w:space="0" w:color="auto"/>
            </w:tcBorders>
            <w:vAlign w:val="center"/>
          </w:tcPr>
          <w:p w14:paraId="53F924AC" w14:textId="77777777" w:rsidR="00DB4281" w:rsidRPr="00B4679B" w:rsidRDefault="00DB4281" w:rsidP="00A25C1C">
            <w:pPr>
              <w:jc w:val="center"/>
              <w:rPr>
                <w:b/>
                <w:i/>
                <w:color w:val="000000"/>
                <w:sz w:val="18"/>
                <w:szCs w:val="18"/>
              </w:rPr>
            </w:pPr>
          </w:p>
        </w:tc>
        <w:tc>
          <w:tcPr>
            <w:tcW w:w="923" w:type="dxa"/>
            <w:gridSpan w:val="2"/>
            <w:tcBorders>
              <w:top w:val="single" w:sz="12" w:space="0" w:color="auto"/>
              <w:left w:val="single" w:sz="12" w:space="0" w:color="auto"/>
              <w:bottom w:val="single" w:sz="12" w:space="0" w:color="auto"/>
              <w:right w:val="single" w:sz="12" w:space="0" w:color="auto"/>
            </w:tcBorders>
            <w:vAlign w:val="center"/>
          </w:tcPr>
          <w:p w14:paraId="1800AE42" w14:textId="77777777" w:rsidR="00DB4281" w:rsidRPr="00B4679B" w:rsidRDefault="00DB4281" w:rsidP="00A25C1C">
            <w:pPr>
              <w:jc w:val="center"/>
              <w:rPr>
                <w:b/>
                <w:i/>
                <w:color w:val="000000"/>
                <w:sz w:val="18"/>
                <w:szCs w:val="18"/>
              </w:rPr>
            </w:pPr>
            <w:r w:rsidRPr="00B4679B">
              <w:rPr>
                <w:b/>
                <w:i/>
                <w:color w:val="000000"/>
                <w:sz w:val="18"/>
                <w:szCs w:val="18"/>
              </w:rPr>
              <w:t>ПВ.9.01</w:t>
            </w:r>
          </w:p>
          <w:p w14:paraId="6D29D04C" w14:textId="77777777" w:rsidR="00DB4281" w:rsidRPr="00B4679B" w:rsidRDefault="00DB4281" w:rsidP="00A25C1C">
            <w:pPr>
              <w:jc w:val="center"/>
              <w:rPr>
                <w:b/>
                <w:i/>
                <w:color w:val="000000"/>
                <w:sz w:val="18"/>
                <w:szCs w:val="18"/>
              </w:rPr>
            </w:pPr>
            <w:r w:rsidRPr="00B4679B">
              <w:rPr>
                <w:b/>
                <w:i/>
                <w:color w:val="000000"/>
                <w:sz w:val="18"/>
                <w:szCs w:val="18"/>
              </w:rPr>
              <w:t>ПВ.9.02</w:t>
            </w:r>
          </w:p>
        </w:tc>
        <w:tc>
          <w:tcPr>
            <w:tcW w:w="612" w:type="dxa"/>
            <w:gridSpan w:val="3"/>
            <w:tcBorders>
              <w:left w:val="single" w:sz="12" w:space="0" w:color="auto"/>
              <w:right w:val="single" w:sz="12" w:space="0" w:color="auto"/>
            </w:tcBorders>
            <w:vAlign w:val="center"/>
          </w:tcPr>
          <w:p w14:paraId="7828E7E5" w14:textId="77777777" w:rsidR="00DB4281" w:rsidRPr="00B4679B" w:rsidRDefault="00DB4281" w:rsidP="00A25C1C">
            <w:pPr>
              <w:spacing w:line="160" w:lineRule="exact"/>
              <w:ind w:left="-113" w:right="-113"/>
              <w:jc w:val="center"/>
              <w:rPr>
                <w:b/>
                <w:i/>
                <w:color w:val="000000"/>
                <w:sz w:val="20"/>
                <w:szCs w:val="20"/>
              </w:rPr>
            </w:pPr>
          </w:p>
        </w:tc>
      </w:tr>
      <w:tr w:rsidR="00812957" w:rsidRPr="00B4679B" w14:paraId="565C8E92" w14:textId="77777777" w:rsidTr="00812957">
        <w:trPr>
          <w:trHeight w:hRule="exact" w:val="230"/>
          <w:jc w:val="center"/>
        </w:trPr>
        <w:tc>
          <w:tcPr>
            <w:tcW w:w="204" w:type="dxa"/>
            <w:tcBorders>
              <w:left w:val="single" w:sz="12" w:space="0" w:color="auto"/>
            </w:tcBorders>
            <w:vAlign w:val="center"/>
          </w:tcPr>
          <w:p w14:paraId="6470C6A5" w14:textId="77777777" w:rsidR="00DB4281" w:rsidRPr="00B4679B" w:rsidRDefault="00DB4281" w:rsidP="00A25C1C">
            <w:pPr>
              <w:jc w:val="center"/>
              <w:rPr>
                <w:b/>
                <w:color w:val="000000"/>
                <w:sz w:val="20"/>
                <w:szCs w:val="20"/>
              </w:rPr>
            </w:pPr>
          </w:p>
        </w:tc>
        <w:tc>
          <w:tcPr>
            <w:tcW w:w="3806" w:type="dxa"/>
            <w:gridSpan w:val="8"/>
            <w:tcBorders>
              <w:top w:val="single" w:sz="12" w:space="0" w:color="auto"/>
              <w:right w:val="single" w:sz="12" w:space="0" w:color="auto"/>
            </w:tcBorders>
            <w:vAlign w:val="center"/>
          </w:tcPr>
          <w:p w14:paraId="55818E4B" w14:textId="77777777" w:rsidR="00DB4281" w:rsidRPr="00B4679B" w:rsidRDefault="00DB4281" w:rsidP="00A25C1C">
            <w:pPr>
              <w:jc w:val="center"/>
              <w:rPr>
                <w:b/>
                <w:color w:val="000000"/>
                <w:sz w:val="20"/>
                <w:szCs w:val="20"/>
              </w:rPr>
            </w:pPr>
          </w:p>
        </w:tc>
        <w:tc>
          <w:tcPr>
            <w:tcW w:w="2151" w:type="dxa"/>
            <w:gridSpan w:val="6"/>
            <w:tcBorders>
              <w:top w:val="single" w:sz="12" w:space="0" w:color="auto"/>
              <w:left w:val="single" w:sz="12" w:space="0" w:color="auto"/>
            </w:tcBorders>
            <w:vAlign w:val="center"/>
          </w:tcPr>
          <w:p w14:paraId="663CB1BB" w14:textId="77777777" w:rsidR="00DB4281" w:rsidRPr="00B4679B" w:rsidRDefault="00DB4281" w:rsidP="00A25C1C">
            <w:pPr>
              <w:jc w:val="center"/>
              <w:rPr>
                <w:b/>
                <w:color w:val="000000"/>
                <w:sz w:val="20"/>
                <w:szCs w:val="20"/>
              </w:rPr>
            </w:pPr>
          </w:p>
        </w:tc>
        <w:tc>
          <w:tcPr>
            <w:tcW w:w="411" w:type="dxa"/>
            <w:vAlign w:val="center"/>
          </w:tcPr>
          <w:p w14:paraId="417B2EA5" w14:textId="77777777" w:rsidR="00DB4281" w:rsidRPr="00B4679B" w:rsidRDefault="00DB4281" w:rsidP="00A25C1C">
            <w:pPr>
              <w:jc w:val="center"/>
              <w:rPr>
                <w:b/>
                <w:color w:val="000000"/>
                <w:sz w:val="20"/>
                <w:szCs w:val="20"/>
              </w:rPr>
            </w:pPr>
          </w:p>
        </w:tc>
        <w:tc>
          <w:tcPr>
            <w:tcW w:w="1685" w:type="dxa"/>
            <w:gridSpan w:val="5"/>
            <w:tcBorders>
              <w:top w:val="single" w:sz="12" w:space="0" w:color="auto"/>
              <w:right w:val="single" w:sz="12" w:space="0" w:color="auto"/>
            </w:tcBorders>
            <w:vAlign w:val="center"/>
          </w:tcPr>
          <w:p w14:paraId="2DB9565F" w14:textId="77777777" w:rsidR="00DB4281" w:rsidRPr="00B4679B" w:rsidRDefault="00DB4281" w:rsidP="00A25C1C">
            <w:pPr>
              <w:jc w:val="center"/>
              <w:rPr>
                <w:b/>
                <w:color w:val="000000"/>
                <w:sz w:val="20"/>
                <w:szCs w:val="20"/>
              </w:rPr>
            </w:pPr>
          </w:p>
        </w:tc>
        <w:tc>
          <w:tcPr>
            <w:tcW w:w="5069" w:type="dxa"/>
            <w:gridSpan w:val="12"/>
            <w:tcBorders>
              <w:top w:val="single" w:sz="12" w:space="0" w:color="auto"/>
              <w:left w:val="single" w:sz="12" w:space="0" w:color="auto"/>
            </w:tcBorders>
            <w:vAlign w:val="center"/>
          </w:tcPr>
          <w:p w14:paraId="3A33399A" w14:textId="77777777" w:rsidR="00DB4281" w:rsidRPr="00B4679B" w:rsidRDefault="00DB4281" w:rsidP="00A25C1C">
            <w:pPr>
              <w:jc w:val="center"/>
              <w:rPr>
                <w:b/>
                <w:color w:val="000000"/>
                <w:sz w:val="20"/>
                <w:szCs w:val="20"/>
              </w:rPr>
            </w:pPr>
          </w:p>
        </w:tc>
        <w:tc>
          <w:tcPr>
            <w:tcW w:w="408" w:type="dxa"/>
            <w:gridSpan w:val="2"/>
            <w:tcBorders>
              <w:left w:val="nil"/>
              <w:right w:val="single" w:sz="12" w:space="0" w:color="auto"/>
            </w:tcBorders>
            <w:vAlign w:val="center"/>
          </w:tcPr>
          <w:p w14:paraId="5A35A089" w14:textId="77777777" w:rsidR="00DB4281" w:rsidRPr="00B4679B" w:rsidRDefault="00DB4281" w:rsidP="00A25C1C">
            <w:pPr>
              <w:jc w:val="center"/>
              <w:rPr>
                <w:b/>
                <w:color w:val="000000"/>
                <w:sz w:val="20"/>
                <w:szCs w:val="20"/>
              </w:rPr>
            </w:pPr>
          </w:p>
        </w:tc>
      </w:tr>
      <w:tr w:rsidR="00812957" w:rsidRPr="00B4679B" w14:paraId="173C4B47" w14:textId="77777777" w:rsidTr="00812957">
        <w:trPr>
          <w:trHeight w:hRule="exact" w:val="275"/>
          <w:jc w:val="center"/>
        </w:trPr>
        <w:tc>
          <w:tcPr>
            <w:tcW w:w="204" w:type="dxa"/>
            <w:tcBorders>
              <w:left w:val="single" w:sz="12" w:space="0" w:color="auto"/>
            </w:tcBorders>
            <w:vAlign w:val="center"/>
          </w:tcPr>
          <w:p w14:paraId="37D658F9" w14:textId="77777777" w:rsidR="00DB4281" w:rsidRPr="00B4679B" w:rsidRDefault="00DB4281" w:rsidP="00A25C1C">
            <w:pPr>
              <w:jc w:val="center"/>
              <w:rPr>
                <w:b/>
                <w:color w:val="000000"/>
                <w:sz w:val="20"/>
                <w:szCs w:val="20"/>
              </w:rPr>
            </w:pPr>
          </w:p>
        </w:tc>
        <w:tc>
          <w:tcPr>
            <w:tcW w:w="2432" w:type="dxa"/>
            <w:gridSpan w:val="5"/>
            <w:tcBorders>
              <w:right w:val="single" w:sz="12" w:space="0" w:color="auto"/>
            </w:tcBorders>
            <w:vAlign w:val="center"/>
          </w:tcPr>
          <w:p w14:paraId="35200B72" w14:textId="77777777" w:rsidR="00DB4281" w:rsidRPr="00B4679B" w:rsidRDefault="00DB4281" w:rsidP="00A25C1C">
            <w:pPr>
              <w:jc w:val="center"/>
              <w:rPr>
                <w:b/>
                <w:color w:val="000000"/>
                <w:sz w:val="20"/>
                <w:szCs w:val="20"/>
              </w:rPr>
            </w:pPr>
          </w:p>
        </w:tc>
        <w:tc>
          <w:tcPr>
            <w:tcW w:w="6924" w:type="dxa"/>
            <w:gridSpan w:val="19"/>
            <w:tcBorders>
              <w:top w:val="single" w:sz="12" w:space="0" w:color="auto"/>
              <w:left w:val="single" w:sz="12" w:space="0" w:color="auto"/>
              <w:bottom w:val="single" w:sz="12" w:space="0" w:color="auto"/>
              <w:right w:val="single" w:sz="12" w:space="0" w:color="auto"/>
            </w:tcBorders>
            <w:vAlign w:val="center"/>
          </w:tcPr>
          <w:p w14:paraId="2963D6BA" w14:textId="77777777" w:rsidR="00DB4281" w:rsidRPr="00B4679B" w:rsidRDefault="00DB4281" w:rsidP="00A25C1C">
            <w:pPr>
              <w:jc w:val="center"/>
              <w:rPr>
                <w:b/>
                <w:color w:val="000000"/>
                <w:sz w:val="20"/>
                <w:szCs w:val="20"/>
              </w:rPr>
            </w:pPr>
            <w:r w:rsidRPr="00B4679B">
              <w:rPr>
                <w:b/>
                <w:color w:val="000000"/>
                <w:sz w:val="20"/>
                <w:szCs w:val="20"/>
              </w:rPr>
              <w:t>Практична підготовка</w:t>
            </w:r>
          </w:p>
        </w:tc>
        <w:tc>
          <w:tcPr>
            <w:tcW w:w="3767" w:type="dxa"/>
            <w:gridSpan w:val="8"/>
            <w:tcBorders>
              <w:left w:val="single" w:sz="12" w:space="0" w:color="auto"/>
            </w:tcBorders>
            <w:vAlign w:val="center"/>
          </w:tcPr>
          <w:p w14:paraId="76316DE4" w14:textId="77777777" w:rsidR="00DB4281" w:rsidRPr="00B4679B" w:rsidRDefault="00DB4281" w:rsidP="00A25C1C">
            <w:pPr>
              <w:jc w:val="center"/>
              <w:rPr>
                <w:b/>
                <w:color w:val="000000"/>
                <w:sz w:val="20"/>
                <w:szCs w:val="20"/>
              </w:rPr>
            </w:pPr>
          </w:p>
        </w:tc>
        <w:tc>
          <w:tcPr>
            <w:tcW w:w="408" w:type="dxa"/>
            <w:gridSpan w:val="2"/>
            <w:tcBorders>
              <w:right w:val="single" w:sz="12" w:space="0" w:color="auto"/>
            </w:tcBorders>
            <w:vAlign w:val="center"/>
          </w:tcPr>
          <w:p w14:paraId="6151B93D" w14:textId="77777777" w:rsidR="00DB4281" w:rsidRPr="00B4679B" w:rsidRDefault="00DB4281" w:rsidP="00A25C1C">
            <w:pPr>
              <w:jc w:val="center"/>
              <w:rPr>
                <w:b/>
                <w:color w:val="000000"/>
                <w:sz w:val="20"/>
                <w:szCs w:val="20"/>
              </w:rPr>
            </w:pPr>
          </w:p>
        </w:tc>
      </w:tr>
      <w:tr w:rsidR="00812957" w:rsidRPr="00B4679B" w14:paraId="22B3857F" w14:textId="77777777" w:rsidTr="00812957">
        <w:trPr>
          <w:trHeight w:hRule="exact" w:val="230"/>
          <w:jc w:val="center"/>
        </w:trPr>
        <w:tc>
          <w:tcPr>
            <w:tcW w:w="204" w:type="dxa"/>
            <w:tcBorders>
              <w:left w:val="single" w:sz="12" w:space="0" w:color="auto"/>
            </w:tcBorders>
            <w:vAlign w:val="center"/>
          </w:tcPr>
          <w:p w14:paraId="7F20AEC4" w14:textId="77777777" w:rsidR="00DB4281" w:rsidRPr="00B4679B" w:rsidRDefault="00DB4281" w:rsidP="00A25C1C">
            <w:pPr>
              <w:jc w:val="center"/>
              <w:rPr>
                <w:b/>
                <w:color w:val="000000"/>
                <w:sz w:val="20"/>
                <w:szCs w:val="20"/>
              </w:rPr>
            </w:pPr>
          </w:p>
        </w:tc>
        <w:tc>
          <w:tcPr>
            <w:tcW w:w="3806" w:type="dxa"/>
            <w:gridSpan w:val="8"/>
            <w:tcBorders>
              <w:right w:val="single" w:sz="12" w:space="0" w:color="auto"/>
            </w:tcBorders>
            <w:vAlign w:val="center"/>
          </w:tcPr>
          <w:p w14:paraId="23DD9C73" w14:textId="77777777" w:rsidR="00DB4281" w:rsidRPr="00B4679B" w:rsidRDefault="00DB4281" w:rsidP="00A25C1C">
            <w:pPr>
              <w:jc w:val="center"/>
              <w:rPr>
                <w:b/>
                <w:color w:val="000000"/>
                <w:sz w:val="20"/>
                <w:szCs w:val="20"/>
              </w:rPr>
            </w:pPr>
          </w:p>
        </w:tc>
        <w:tc>
          <w:tcPr>
            <w:tcW w:w="1947" w:type="dxa"/>
            <w:gridSpan w:val="5"/>
            <w:tcBorders>
              <w:left w:val="single" w:sz="12" w:space="0" w:color="auto"/>
              <w:right w:val="single" w:sz="12" w:space="0" w:color="auto"/>
            </w:tcBorders>
            <w:vAlign w:val="center"/>
          </w:tcPr>
          <w:p w14:paraId="07C7BC60" w14:textId="77777777" w:rsidR="00DB4281" w:rsidRPr="00B4679B" w:rsidRDefault="00DB4281" w:rsidP="00A25C1C">
            <w:pPr>
              <w:jc w:val="center"/>
              <w:rPr>
                <w:b/>
                <w:color w:val="000000"/>
                <w:sz w:val="20"/>
                <w:szCs w:val="20"/>
              </w:rPr>
            </w:pPr>
          </w:p>
        </w:tc>
        <w:tc>
          <w:tcPr>
            <w:tcW w:w="2097" w:type="dxa"/>
            <w:gridSpan w:val="6"/>
            <w:tcBorders>
              <w:left w:val="single" w:sz="12" w:space="0" w:color="auto"/>
              <w:right w:val="single" w:sz="12" w:space="0" w:color="auto"/>
            </w:tcBorders>
            <w:vAlign w:val="center"/>
          </w:tcPr>
          <w:p w14:paraId="14926520" w14:textId="77777777" w:rsidR="00DB4281" w:rsidRPr="00B4679B" w:rsidRDefault="00DB4281" w:rsidP="00A25C1C">
            <w:pPr>
              <w:jc w:val="center"/>
              <w:rPr>
                <w:b/>
                <w:color w:val="000000"/>
                <w:sz w:val="20"/>
                <w:szCs w:val="20"/>
              </w:rPr>
            </w:pPr>
          </w:p>
        </w:tc>
        <w:tc>
          <w:tcPr>
            <w:tcW w:w="5681" w:type="dxa"/>
            <w:gridSpan w:val="15"/>
            <w:tcBorders>
              <w:left w:val="single" w:sz="12" w:space="0" w:color="auto"/>
              <w:right w:val="single" w:sz="12" w:space="0" w:color="auto"/>
            </w:tcBorders>
            <w:vAlign w:val="center"/>
          </w:tcPr>
          <w:p w14:paraId="4F3E4395" w14:textId="77777777" w:rsidR="00DB4281" w:rsidRPr="00B4679B" w:rsidRDefault="00DB4281" w:rsidP="00A25C1C">
            <w:pPr>
              <w:jc w:val="center"/>
              <w:rPr>
                <w:b/>
                <w:color w:val="000000"/>
                <w:sz w:val="20"/>
                <w:szCs w:val="20"/>
              </w:rPr>
            </w:pPr>
          </w:p>
        </w:tc>
      </w:tr>
      <w:tr w:rsidR="00812957" w:rsidRPr="001461E2" w14:paraId="25E4ED0E" w14:textId="77777777" w:rsidTr="00812957">
        <w:trPr>
          <w:trHeight w:hRule="exact" w:val="230"/>
          <w:jc w:val="center"/>
        </w:trPr>
        <w:tc>
          <w:tcPr>
            <w:tcW w:w="204" w:type="dxa"/>
            <w:tcBorders>
              <w:left w:val="single" w:sz="12" w:space="0" w:color="auto"/>
            </w:tcBorders>
            <w:vAlign w:val="center"/>
          </w:tcPr>
          <w:p w14:paraId="5C150EDC" w14:textId="77777777" w:rsidR="00DB4281" w:rsidRPr="001461E2" w:rsidRDefault="00DB4281" w:rsidP="00A25C1C">
            <w:pPr>
              <w:jc w:val="center"/>
              <w:rPr>
                <w:b/>
                <w:color w:val="000000" w:themeColor="text1"/>
                <w:sz w:val="20"/>
                <w:szCs w:val="20"/>
              </w:rPr>
            </w:pPr>
          </w:p>
        </w:tc>
        <w:tc>
          <w:tcPr>
            <w:tcW w:w="1629" w:type="dxa"/>
            <w:gridSpan w:val="3"/>
            <w:tcBorders>
              <w:right w:val="single" w:sz="12" w:space="0" w:color="auto"/>
            </w:tcBorders>
            <w:vAlign w:val="center"/>
          </w:tcPr>
          <w:p w14:paraId="2EE7F0D4" w14:textId="77777777" w:rsidR="00DB4281" w:rsidRPr="001461E2" w:rsidRDefault="00DB4281" w:rsidP="00A25C1C">
            <w:pPr>
              <w:jc w:val="center"/>
              <w:rPr>
                <w:b/>
                <w:color w:val="000000" w:themeColor="text1"/>
                <w:sz w:val="20"/>
                <w:szCs w:val="20"/>
              </w:rPr>
            </w:pPr>
          </w:p>
        </w:tc>
        <w:tc>
          <w:tcPr>
            <w:tcW w:w="2675" w:type="dxa"/>
            <w:gridSpan w:val="6"/>
            <w:tcBorders>
              <w:top w:val="single" w:sz="12" w:space="0" w:color="auto"/>
              <w:left w:val="single" w:sz="12" w:space="0" w:color="auto"/>
              <w:bottom w:val="single" w:sz="12" w:space="0" w:color="auto"/>
              <w:right w:val="single" w:sz="12" w:space="0" w:color="auto"/>
            </w:tcBorders>
            <w:vAlign w:val="center"/>
          </w:tcPr>
          <w:p w14:paraId="130EC5DE" w14:textId="77777777" w:rsidR="00DB4281" w:rsidRPr="001461E2" w:rsidRDefault="00DB4281" w:rsidP="00A25C1C">
            <w:pPr>
              <w:jc w:val="center"/>
              <w:rPr>
                <w:b/>
                <w:color w:val="000000" w:themeColor="text1"/>
                <w:sz w:val="20"/>
                <w:szCs w:val="20"/>
              </w:rPr>
            </w:pPr>
            <w:r w:rsidRPr="001461E2">
              <w:rPr>
                <w:b/>
                <w:color w:val="000000" w:themeColor="text1"/>
                <w:sz w:val="20"/>
                <w:szCs w:val="20"/>
              </w:rPr>
              <w:t>2 семестр</w:t>
            </w:r>
          </w:p>
        </w:tc>
        <w:tc>
          <w:tcPr>
            <w:tcW w:w="3010" w:type="dxa"/>
            <w:gridSpan w:val="9"/>
            <w:tcBorders>
              <w:top w:val="single" w:sz="12" w:space="0" w:color="auto"/>
              <w:left w:val="single" w:sz="12" w:space="0" w:color="auto"/>
              <w:bottom w:val="single" w:sz="12" w:space="0" w:color="auto"/>
              <w:right w:val="single" w:sz="12" w:space="0" w:color="auto"/>
            </w:tcBorders>
            <w:vAlign w:val="center"/>
          </w:tcPr>
          <w:p w14:paraId="38C988C0" w14:textId="77777777" w:rsidR="00DB4281" w:rsidRPr="001461E2" w:rsidRDefault="00DB4281" w:rsidP="00A25C1C">
            <w:pPr>
              <w:jc w:val="center"/>
              <w:rPr>
                <w:color w:val="000000" w:themeColor="text1"/>
                <w:sz w:val="20"/>
                <w:szCs w:val="20"/>
              </w:rPr>
            </w:pPr>
            <w:r w:rsidRPr="001461E2">
              <w:rPr>
                <w:b/>
                <w:color w:val="000000" w:themeColor="text1"/>
                <w:sz w:val="20"/>
                <w:szCs w:val="20"/>
              </w:rPr>
              <w:t>4 семестр</w:t>
            </w:r>
          </w:p>
        </w:tc>
        <w:tc>
          <w:tcPr>
            <w:tcW w:w="3116" w:type="dxa"/>
            <w:gridSpan w:val="9"/>
            <w:tcBorders>
              <w:top w:val="single" w:sz="12" w:space="0" w:color="auto"/>
              <w:left w:val="single" w:sz="12" w:space="0" w:color="auto"/>
              <w:bottom w:val="single" w:sz="12" w:space="0" w:color="auto"/>
              <w:right w:val="single" w:sz="12" w:space="0" w:color="auto"/>
            </w:tcBorders>
            <w:vAlign w:val="center"/>
          </w:tcPr>
          <w:p w14:paraId="269002F2" w14:textId="77777777" w:rsidR="00DB4281" w:rsidRPr="001461E2" w:rsidRDefault="00DB4281" w:rsidP="00A25C1C">
            <w:pPr>
              <w:jc w:val="center"/>
              <w:rPr>
                <w:b/>
                <w:color w:val="000000" w:themeColor="text1"/>
                <w:sz w:val="20"/>
                <w:szCs w:val="20"/>
              </w:rPr>
            </w:pPr>
            <w:r w:rsidRPr="001461E2">
              <w:rPr>
                <w:b/>
                <w:color w:val="000000" w:themeColor="text1"/>
                <w:sz w:val="20"/>
                <w:szCs w:val="20"/>
              </w:rPr>
              <w:t>6 семестр</w:t>
            </w:r>
          </w:p>
        </w:tc>
        <w:tc>
          <w:tcPr>
            <w:tcW w:w="2283" w:type="dxa"/>
            <w:gridSpan w:val="3"/>
            <w:tcBorders>
              <w:top w:val="single" w:sz="12" w:space="0" w:color="auto"/>
              <w:left w:val="single" w:sz="12" w:space="0" w:color="auto"/>
              <w:bottom w:val="single" w:sz="12" w:space="0" w:color="auto"/>
              <w:right w:val="single" w:sz="12" w:space="0" w:color="auto"/>
            </w:tcBorders>
            <w:vAlign w:val="center"/>
          </w:tcPr>
          <w:p w14:paraId="7DCDC58B" w14:textId="77777777" w:rsidR="00DB4281" w:rsidRPr="001461E2" w:rsidRDefault="00DB4281" w:rsidP="00A25C1C">
            <w:pPr>
              <w:jc w:val="center"/>
              <w:rPr>
                <w:b/>
                <w:color w:val="000000" w:themeColor="text1"/>
                <w:sz w:val="20"/>
                <w:szCs w:val="20"/>
              </w:rPr>
            </w:pPr>
            <w:r w:rsidRPr="001461E2">
              <w:rPr>
                <w:b/>
                <w:color w:val="000000" w:themeColor="text1"/>
                <w:sz w:val="20"/>
                <w:szCs w:val="20"/>
              </w:rPr>
              <w:t>8 семестр</w:t>
            </w:r>
          </w:p>
        </w:tc>
        <w:tc>
          <w:tcPr>
            <w:tcW w:w="816" w:type="dxa"/>
            <w:gridSpan w:val="4"/>
            <w:tcBorders>
              <w:left w:val="single" w:sz="12" w:space="0" w:color="auto"/>
              <w:right w:val="single" w:sz="12" w:space="0" w:color="auto"/>
            </w:tcBorders>
            <w:vAlign w:val="center"/>
          </w:tcPr>
          <w:p w14:paraId="5A205836" w14:textId="77777777" w:rsidR="00DB4281" w:rsidRPr="001461E2" w:rsidRDefault="00DB4281" w:rsidP="00A25C1C">
            <w:pPr>
              <w:jc w:val="center"/>
              <w:rPr>
                <w:b/>
                <w:color w:val="000000" w:themeColor="text1"/>
                <w:sz w:val="20"/>
                <w:szCs w:val="20"/>
              </w:rPr>
            </w:pPr>
          </w:p>
        </w:tc>
      </w:tr>
      <w:tr w:rsidR="00812957" w:rsidRPr="001461E2" w14:paraId="5160B594" w14:textId="77777777" w:rsidTr="00812957">
        <w:trPr>
          <w:trHeight w:hRule="exact" w:val="232"/>
          <w:jc w:val="center"/>
        </w:trPr>
        <w:tc>
          <w:tcPr>
            <w:tcW w:w="204" w:type="dxa"/>
            <w:tcBorders>
              <w:left w:val="single" w:sz="12" w:space="0" w:color="auto"/>
            </w:tcBorders>
            <w:vAlign w:val="center"/>
          </w:tcPr>
          <w:p w14:paraId="5A66F8F8" w14:textId="77777777" w:rsidR="00DB4281" w:rsidRPr="001461E2" w:rsidRDefault="00DB4281" w:rsidP="00A25C1C">
            <w:pPr>
              <w:jc w:val="center"/>
              <w:rPr>
                <w:b/>
                <w:color w:val="000000" w:themeColor="text1"/>
                <w:sz w:val="20"/>
                <w:szCs w:val="20"/>
              </w:rPr>
            </w:pPr>
          </w:p>
        </w:tc>
        <w:tc>
          <w:tcPr>
            <w:tcW w:w="1629" w:type="dxa"/>
            <w:gridSpan w:val="3"/>
            <w:tcBorders>
              <w:right w:val="single" w:sz="12" w:space="0" w:color="auto"/>
            </w:tcBorders>
            <w:vAlign w:val="center"/>
          </w:tcPr>
          <w:p w14:paraId="3B6A157D" w14:textId="77777777" w:rsidR="00DB4281" w:rsidRPr="001461E2" w:rsidRDefault="00DB4281" w:rsidP="00A25C1C">
            <w:pPr>
              <w:jc w:val="center"/>
              <w:rPr>
                <w:b/>
                <w:color w:val="000000" w:themeColor="text1"/>
                <w:sz w:val="20"/>
                <w:szCs w:val="20"/>
              </w:rPr>
            </w:pPr>
          </w:p>
        </w:tc>
        <w:tc>
          <w:tcPr>
            <w:tcW w:w="2675" w:type="dxa"/>
            <w:gridSpan w:val="6"/>
            <w:tcBorders>
              <w:top w:val="single" w:sz="12" w:space="0" w:color="auto"/>
              <w:left w:val="single" w:sz="12" w:space="0" w:color="auto"/>
              <w:bottom w:val="single" w:sz="12" w:space="0" w:color="auto"/>
              <w:right w:val="single" w:sz="12" w:space="0" w:color="auto"/>
            </w:tcBorders>
            <w:vAlign w:val="center"/>
          </w:tcPr>
          <w:p w14:paraId="6FC73C9E" w14:textId="77777777" w:rsidR="00DB4281" w:rsidRPr="001461E2" w:rsidRDefault="00DB4281" w:rsidP="00A25C1C">
            <w:pPr>
              <w:jc w:val="center"/>
              <w:rPr>
                <w:b/>
                <w:color w:val="000000" w:themeColor="text1"/>
                <w:sz w:val="20"/>
                <w:szCs w:val="20"/>
              </w:rPr>
            </w:pPr>
            <w:r w:rsidRPr="001461E2">
              <w:rPr>
                <w:color w:val="000000" w:themeColor="text1"/>
                <w:sz w:val="20"/>
                <w:szCs w:val="20"/>
              </w:rPr>
              <w:t>Навчальна практика</w:t>
            </w:r>
          </w:p>
        </w:tc>
        <w:tc>
          <w:tcPr>
            <w:tcW w:w="3010" w:type="dxa"/>
            <w:gridSpan w:val="9"/>
            <w:tcBorders>
              <w:top w:val="single" w:sz="12" w:space="0" w:color="auto"/>
              <w:left w:val="single" w:sz="12" w:space="0" w:color="auto"/>
              <w:bottom w:val="single" w:sz="12" w:space="0" w:color="auto"/>
              <w:right w:val="single" w:sz="12" w:space="0" w:color="auto"/>
            </w:tcBorders>
            <w:vAlign w:val="center"/>
          </w:tcPr>
          <w:p w14:paraId="496D5BEE" w14:textId="77777777" w:rsidR="00DB4281" w:rsidRPr="001461E2" w:rsidRDefault="00DB4281" w:rsidP="00A25C1C">
            <w:pPr>
              <w:jc w:val="center"/>
              <w:rPr>
                <w:color w:val="000000" w:themeColor="text1"/>
                <w:sz w:val="20"/>
                <w:szCs w:val="20"/>
              </w:rPr>
            </w:pPr>
            <w:r w:rsidRPr="001461E2">
              <w:rPr>
                <w:color w:val="000000" w:themeColor="text1"/>
                <w:sz w:val="20"/>
                <w:szCs w:val="20"/>
              </w:rPr>
              <w:t>Навчальна практика</w:t>
            </w:r>
          </w:p>
        </w:tc>
        <w:tc>
          <w:tcPr>
            <w:tcW w:w="3116" w:type="dxa"/>
            <w:gridSpan w:val="9"/>
            <w:tcBorders>
              <w:top w:val="single" w:sz="12" w:space="0" w:color="auto"/>
              <w:left w:val="single" w:sz="12" w:space="0" w:color="auto"/>
              <w:bottom w:val="single" w:sz="12" w:space="0" w:color="auto"/>
              <w:right w:val="single" w:sz="12" w:space="0" w:color="auto"/>
            </w:tcBorders>
            <w:vAlign w:val="center"/>
          </w:tcPr>
          <w:p w14:paraId="036C8DE9" w14:textId="77777777" w:rsidR="00DB4281" w:rsidRPr="001461E2" w:rsidRDefault="00DB4281" w:rsidP="00A25C1C">
            <w:pPr>
              <w:jc w:val="center"/>
              <w:rPr>
                <w:color w:val="000000" w:themeColor="text1"/>
                <w:sz w:val="20"/>
                <w:szCs w:val="20"/>
              </w:rPr>
            </w:pPr>
            <w:r w:rsidRPr="001461E2">
              <w:rPr>
                <w:color w:val="000000" w:themeColor="text1"/>
                <w:sz w:val="20"/>
                <w:szCs w:val="20"/>
              </w:rPr>
              <w:t>Виробнича практика</w:t>
            </w:r>
          </w:p>
        </w:tc>
        <w:tc>
          <w:tcPr>
            <w:tcW w:w="2283" w:type="dxa"/>
            <w:gridSpan w:val="3"/>
            <w:tcBorders>
              <w:top w:val="single" w:sz="12" w:space="0" w:color="auto"/>
              <w:left w:val="single" w:sz="12" w:space="0" w:color="auto"/>
              <w:bottom w:val="single" w:sz="12" w:space="0" w:color="auto"/>
              <w:right w:val="single" w:sz="12" w:space="0" w:color="auto"/>
            </w:tcBorders>
            <w:vAlign w:val="center"/>
          </w:tcPr>
          <w:p w14:paraId="768CCBF4" w14:textId="77777777" w:rsidR="00DB4281" w:rsidRPr="001461E2" w:rsidRDefault="00DB4281" w:rsidP="00A25C1C">
            <w:pPr>
              <w:jc w:val="center"/>
              <w:rPr>
                <w:color w:val="000000" w:themeColor="text1"/>
                <w:sz w:val="20"/>
                <w:szCs w:val="20"/>
              </w:rPr>
            </w:pPr>
            <w:r w:rsidRPr="001461E2">
              <w:rPr>
                <w:color w:val="000000" w:themeColor="text1"/>
                <w:sz w:val="20"/>
                <w:szCs w:val="20"/>
              </w:rPr>
              <w:t>Виробнича практика</w:t>
            </w:r>
          </w:p>
        </w:tc>
        <w:tc>
          <w:tcPr>
            <w:tcW w:w="816" w:type="dxa"/>
            <w:gridSpan w:val="4"/>
            <w:tcBorders>
              <w:left w:val="single" w:sz="12" w:space="0" w:color="auto"/>
              <w:right w:val="single" w:sz="12" w:space="0" w:color="auto"/>
            </w:tcBorders>
            <w:vAlign w:val="center"/>
          </w:tcPr>
          <w:p w14:paraId="12794535" w14:textId="77777777" w:rsidR="00DB4281" w:rsidRPr="001461E2" w:rsidRDefault="00DB4281" w:rsidP="00A25C1C">
            <w:pPr>
              <w:jc w:val="center"/>
              <w:rPr>
                <w:color w:val="000000" w:themeColor="text1"/>
                <w:sz w:val="20"/>
                <w:szCs w:val="20"/>
              </w:rPr>
            </w:pPr>
          </w:p>
        </w:tc>
      </w:tr>
      <w:tr w:rsidR="00812957" w:rsidRPr="001461E2" w14:paraId="2D5C7602" w14:textId="77777777" w:rsidTr="00812957">
        <w:trPr>
          <w:trHeight w:hRule="exact" w:val="230"/>
          <w:jc w:val="center"/>
        </w:trPr>
        <w:tc>
          <w:tcPr>
            <w:tcW w:w="204" w:type="dxa"/>
            <w:tcBorders>
              <w:left w:val="single" w:sz="12" w:space="0" w:color="auto"/>
            </w:tcBorders>
            <w:vAlign w:val="center"/>
          </w:tcPr>
          <w:p w14:paraId="0622D8DE" w14:textId="77777777" w:rsidR="00DB4281" w:rsidRPr="001461E2" w:rsidRDefault="00DB4281" w:rsidP="00A25C1C">
            <w:pPr>
              <w:jc w:val="center"/>
              <w:rPr>
                <w:b/>
                <w:color w:val="000000" w:themeColor="text1"/>
                <w:sz w:val="20"/>
                <w:szCs w:val="20"/>
              </w:rPr>
            </w:pPr>
          </w:p>
        </w:tc>
        <w:tc>
          <w:tcPr>
            <w:tcW w:w="3806" w:type="dxa"/>
            <w:gridSpan w:val="8"/>
            <w:tcBorders>
              <w:right w:val="single" w:sz="12" w:space="0" w:color="auto"/>
            </w:tcBorders>
            <w:vAlign w:val="center"/>
          </w:tcPr>
          <w:p w14:paraId="01E677EC" w14:textId="77777777" w:rsidR="00DB4281" w:rsidRPr="001461E2" w:rsidRDefault="00DB4281" w:rsidP="00A25C1C">
            <w:pPr>
              <w:jc w:val="center"/>
              <w:rPr>
                <w:b/>
                <w:color w:val="000000" w:themeColor="text1"/>
                <w:sz w:val="20"/>
                <w:szCs w:val="20"/>
              </w:rPr>
            </w:pPr>
          </w:p>
        </w:tc>
        <w:tc>
          <w:tcPr>
            <w:tcW w:w="1947" w:type="dxa"/>
            <w:gridSpan w:val="5"/>
            <w:tcBorders>
              <w:left w:val="single" w:sz="12" w:space="0" w:color="auto"/>
              <w:right w:val="single" w:sz="12" w:space="0" w:color="auto"/>
            </w:tcBorders>
            <w:vAlign w:val="center"/>
          </w:tcPr>
          <w:p w14:paraId="01933FDA" w14:textId="77777777" w:rsidR="00DB4281" w:rsidRPr="001461E2" w:rsidRDefault="00DB4281" w:rsidP="00A25C1C">
            <w:pPr>
              <w:jc w:val="center"/>
              <w:rPr>
                <w:b/>
                <w:color w:val="000000" w:themeColor="text1"/>
                <w:sz w:val="20"/>
                <w:szCs w:val="20"/>
              </w:rPr>
            </w:pPr>
          </w:p>
        </w:tc>
        <w:tc>
          <w:tcPr>
            <w:tcW w:w="2097" w:type="dxa"/>
            <w:gridSpan w:val="6"/>
            <w:tcBorders>
              <w:left w:val="single" w:sz="12" w:space="0" w:color="auto"/>
              <w:right w:val="single" w:sz="12" w:space="0" w:color="auto"/>
            </w:tcBorders>
            <w:vAlign w:val="center"/>
          </w:tcPr>
          <w:p w14:paraId="09053AA2" w14:textId="77777777" w:rsidR="00DB4281" w:rsidRPr="001461E2" w:rsidRDefault="00DB4281" w:rsidP="00A25C1C">
            <w:pPr>
              <w:jc w:val="center"/>
              <w:rPr>
                <w:b/>
                <w:color w:val="000000" w:themeColor="text1"/>
                <w:sz w:val="20"/>
                <w:szCs w:val="20"/>
              </w:rPr>
            </w:pPr>
          </w:p>
        </w:tc>
        <w:tc>
          <w:tcPr>
            <w:tcW w:w="5681" w:type="dxa"/>
            <w:gridSpan w:val="15"/>
            <w:tcBorders>
              <w:left w:val="single" w:sz="12" w:space="0" w:color="auto"/>
              <w:right w:val="single" w:sz="12" w:space="0" w:color="auto"/>
            </w:tcBorders>
            <w:vAlign w:val="center"/>
          </w:tcPr>
          <w:p w14:paraId="28A71850" w14:textId="77777777" w:rsidR="00DB4281" w:rsidRPr="001461E2" w:rsidRDefault="00DB4281" w:rsidP="00A25C1C">
            <w:pPr>
              <w:jc w:val="center"/>
              <w:rPr>
                <w:b/>
                <w:color w:val="000000" w:themeColor="text1"/>
                <w:sz w:val="20"/>
                <w:szCs w:val="20"/>
              </w:rPr>
            </w:pPr>
          </w:p>
        </w:tc>
      </w:tr>
      <w:tr w:rsidR="00812957" w:rsidRPr="001461E2" w14:paraId="3466DA37" w14:textId="77777777" w:rsidTr="00812957">
        <w:trPr>
          <w:trHeight w:hRule="exact" w:val="230"/>
          <w:jc w:val="center"/>
        </w:trPr>
        <w:tc>
          <w:tcPr>
            <w:tcW w:w="204" w:type="dxa"/>
            <w:tcBorders>
              <w:left w:val="single" w:sz="12" w:space="0" w:color="auto"/>
            </w:tcBorders>
            <w:vAlign w:val="center"/>
          </w:tcPr>
          <w:p w14:paraId="4F27F894" w14:textId="77777777" w:rsidR="00DB4281" w:rsidRPr="001461E2" w:rsidRDefault="00DB4281" w:rsidP="00A25C1C">
            <w:pPr>
              <w:jc w:val="center"/>
              <w:rPr>
                <w:b/>
                <w:color w:val="000000" w:themeColor="text1"/>
                <w:sz w:val="20"/>
                <w:szCs w:val="20"/>
              </w:rPr>
            </w:pPr>
          </w:p>
        </w:tc>
        <w:tc>
          <w:tcPr>
            <w:tcW w:w="2432" w:type="dxa"/>
            <w:gridSpan w:val="5"/>
            <w:tcBorders>
              <w:right w:val="single" w:sz="12" w:space="0" w:color="auto"/>
            </w:tcBorders>
            <w:vAlign w:val="center"/>
          </w:tcPr>
          <w:p w14:paraId="4B78150A" w14:textId="77777777" w:rsidR="00DB4281" w:rsidRPr="001461E2" w:rsidRDefault="00DB4281" w:rsidP="00A25C1C">
            <w:pPr>
              <w:jc w:val="center"/>
              <w:rPr>
                <w:b/>
                <w:color w:val="000000" w:themeColor="text1"/>
                <w:sz w:val="20"/>
                <w:szCs w:val="20"/>
              </w:rPr>
            </w:pPr>
          </w:p>
        </w:tc>
        <w:tc>
          <w:tcPr>
            <w:tcW w:w="6924" w:type="dxa"/>
            <w:gridSpan w:val="19"/>
            <w:tcBorders>
              <w:top w:val="single" w:sz="12" w:space="0" w:color="auto"/>
              <w:left w:val="single" w:sz="12" w:space="0" w:color="auto"/>
              <w:bottom w:val="single" w:sz="12" w:space="0" w:color="auto"/>
              <w:right w:val="single" w:sz="12" w:space="0" w:color="auto"/>
            </w:tcBorders>
            <w:vAlign w:val="center"/>
          </w:tcPr>
          <w:p w14:paraId="58CC0137" w14:textId="77777777" w:rsidR="00DB4281" w:rsidRPr="001461E2" w:rsidRDefault="00DB4281" w:rsidP="00A25C1C">
            <w:pPr>
              <w:jc w:val="center"/>
              <w:rPr>
                <w:b/>
                <w:color w:val="000000" w:themeColor="text1"/>
                <w:sz w:val="20"/>
                <w:szCs w:val="20"/>
              </w:rPr>
            </w:pPr>
            <w:r w:rsidRPr="001461E2">
              <w:rPr>
                <w:b/>
                <w:color w:val="000000" w:themeColor="text1"/>
                <w:sz w:val="20"/>
                <w:szCs w:val="20"/>
              </w:rPr>
              <w:t>Атестація</w:t>
            </w:r>
          </w:p>
        </w:tc>
        <w:tc>
          <w:tcPr>
            <w:tcW w:w="3767" w:type="dxa"/>
            <w:gridSpan w:val="8"/>
            <w:tcBorders>
              <w:left w:val="single" w:sz="12" w:space="0" w:color="auto"/>
            </w:tcBorders>
            <w:vAlign w:val="center"/>
          </w:tcPr>
          <w:p w14:paraId="255779FE" w14:textId="77777777" w:rsidR="00DB4281" w:rsidRPr="00484498" w:rsidRDefault="00DB4281" w:rsidP="00A25C1C">
            <w:pPr>
              <w:jc w:val="center"/>
              <w:rPr>
                <w:b/>
                <w:color w:val="000000" w:themeColor="text1"/>
                <w:sz w:val="20"/>
                <w:szCs w:val="20"/>
                <w:lang w:val="en-US"/>
              </w:rPr>
            </w:pPr>
          </w:p>
        </w:tc>
        <w:tc>
          <w:tcPr>
            <w:tcW w:w="408" w:type="dxa"/>
            <w:gridSpan w:val="2"/>
            <w:tcBorders>
              <w:right w:val="single" w:sz="12" w:space="0" w:color="auto"/>
            </w:tcBorders>
            <w:vAlign w:val="center"/>
          </w:tcPr>
          <w:p w14:paraId="27EFC50A" w14:textId="77777777" w:rsidR="00DB4281" w:rsidRPr="001461E2" w:rsidRDefault="00DB4281" w:rsidP="00A25C1C">
            <w:pPr>
              <w:jc w:val="center"/>
              <w:rPr>
                <w:b/>
                <w:color w:val="000000" w:themeColor="text1"/>
                <w:sz w:val="20"/>
                <w:szCs w:val="20"/>
              </w:rPr>
            </w:pPr>
          </w:p>
        </w:tc>
      </w:tr>
      <w:tr w:rsidR="00812957" w:rsidRPr="001461E2" w14:paraId="65F32C04" w14:textId="77777777" w:rsidTr="00812957">
        <w:trPr>
          <w:trHeight w:hRule="exact" w:val="230"/>
          <w:jc w:val="center"/>
        </w:trPr>
        <w:tc>
          <w:tcPr>
            <w:tcW w:w="204" w:type="dxa"/>
            <w:tcBorders>
              <w:left w:val="single" w:sz="12" w:space="0" w:color="auto"/>
            </w:tcBorders>
            <w:vAlign w:val="center"/>
          </w:tcPr>
          <w:p w14:paraId="68CE31B1" w14:textId="77777777" w:rsidR="00DB4281" w:rsidRPr="001461E2" w:rsidRDefault="00DB4281" w:rsidP="00A25C1C">
            <w:pPr>
              <w:jc w:val="center"/>
              <w:rPr>
                <w:b/>
                <w:color w:val="000000" w:themeColor="text1"/>
                <w:sz w:val="20"/>
                <w:szCs w:val="20"/>
              </w:rPr>
            </w:pPr>
          </w:p>
        </w:tc>
        <w:tc>
          <w:tcPr>
            <w:tcW w:w="5549" w:type="dxa"/>
            <w:gridSpan w:val="12"/>
            <w:tcBorders>
              <w:right w:val="single" w:sz="12" w:space="0" w:color="auto"/>
            </w:tcBorders>
            <w:vAlign w:val="center"/>
          </w:tcPr>
          <w:p w14:paraId="4955389B" w14:textId="77777777" w:rsidR="00DB4281" w:rsidRPr="001461E2" w:rsidRDefault="00DB4281" w:rsidP="00A25C1C">
            <w:pPr>
              <w:jc w:val="center"/>
              <w:rPr>
                <w:b/>
                <w:color w:val="000000" w:themeColor="text1"/>
                <w:sz w:val="20"/>
                <w:szCs w:val="20"/>
              </w:rPr>
            </w:pPr>
          </w:p>
        </w:tc>
        <w:tc>
          <w:tcPr>
            <w:tcW w:w="1322" w:type="dxa"/>
            <w:gridSpan w:val="4"/>
            <w:tcBorders>
              <w:left w:val="single" w:sz="12" w:space="0" w:color="auto"/>
            </w:tcBorders>
            <w:vAlign w:val="center"/>
          </w:tcPr>
          <w:p w14:paraId="65695BF6" w14:textId="77777777" w:rsidR="00DB4281" w:rsidRPr="001461E2" w:rsidRDefault="00DB4281" w:rsidP="00A25C1C">
            <w:pPr>
              <w:jc w:val="center"/>
              <w:rPr>
                <w:b/>
                <w:color w:val="000000" w:themeColor="text1"/>
                <w:sz w:val="20"/>
                <w:szCs w:val="20"/>
              </w:rPr>
            </w:pPr>
          </w:p>
        </w:tc>
        <w:tc>
          <w:tcPr>
            <w:tcW w:w="1182" w:type="dxa"/>
            <w:gridSpan w:val="4"/>
            <w:vAlign w:val="center"/>
          </w:tcPr>
          <w:p w14:paraId="15F9DB6A" w14:textId="77777777" w:rsidR="00DB4281" w:rsidRPr="001461E2" w:rsidRDefault="00DB4281" w:rsidP="00A25C1C">
            <w:pPr>
              <w:jc w:val="center"/>
              <w:rPr>
                <w:b/>
                <w:color w:val="000000" w:themeColor="text1"/>
                <w:sz w:val="20"/>
                <w:szCs w:val="20"/>
              </w:rPr>
            </w:pPr>
          </w:p>
        </w:tc>
        <w:tc>
          <w:tcPr>
            <w:tcW w:w="5069" w:type="dxa"/>
            <w:gridSpan w:val="12"/>
            <w:vAlign w:val="center"/>
          </w:tcPr>
          <w:p w14:paraId="2D632C54" w14:textId="77777777" w:rsidR="00DB4281" w:rsidRPr="001461E2" w:rsidRDefault="00DB4281" w:rsidP="00A25C1C">
            <w:pPr>
              <w:jc w:val="center"/>
              <w:rPr>
                <w:b/>
                <w:color w:val="000000" w:themeColor="text1"/>
                <w:sz w:val="20"/>
                <w:szCs w:val="20"/>
              </w:rPr>
            </w:pPr>
          </w:p>
        </w:tc>
        <w:tc>
          <w:tcPr>
            <w:tcW w:w="408" w:type="dxa"/>
            <w:gridSpan w:val="2"/>
            <w:tcBorders>
              <w:right w:val="single" w:sz="12" w:space="0" w:color="auto"/>
            </w:tcBorders>
            <w:vAlign w:val="center"/>
          </w:tcPr>
          <w:p w14:paraId="50A85C8B" w14:textId="77777777" w:rsidR="00DB4281" w:rsidRPr="001461E2" w:rsidRDefault="00DB4281" w:rsidP="00A25C1C">
            <w:pPr>
              <w:jc w:val="center"/>
              <w:rPr>
                <w:b/>
                <w:color w:val="000000" w:themeColor="text1"/>
                <w:sz w:val="20"/>
                <w:szCs w:val="20"/>
              </w:rPr>
            </w:pPr>
          </w:p>
        </w:tc>
      </w:tr>
      <w:tr w:rsidR="00812957" w:rsidRPr="001461E2" w14:paraId="53C59F18" w14:textId="77777777" w:rsidTr="00812957">
        <w:trPr>
          <w:trHeight w:hRule="exact" w:val="222"/>
          <w:jc w:val="center"/>
        </w:trPr>
        <w:tc>
          <w:tcPr>
            <w:tcW w:w="204" w:type="dxa"/>
            <w:tcBorders>
              <w:left w:val="single" w:sz="12" w:space="0" w:color="auto"/>
            </w:tcBorders>
            <w:vAlign w:val="center"/>
          </w:tcPr>
          <w:p w14:paraId="3CEC8865" w14:textId="77777777" w:rsidR="00DB4281" w:rsidRPr="001461E2" w:rsidRDefault="00DB4281" w:rsidP="00A25C1C">
            <w:pPr>
              <w:jc w:val="center"/>
              <w:rPr>
                <w:b/>
                <w:color w:val="000000" w:themeColor="text1"/>
                <w:sz w:val="20"/>
                <w:szCs w:val="20"/>
              </w:rPr>
            </w:pPr>
          </w:p>
        </w:tc>
        <w:tc>
          <w:tcPr>
            <w:tcW w:w="2432" w:type="dxa"/>
            <w:gridSpan w:val="5"/>
            <w:tcBorders>
              <w:right w:val="single" w:sz="12" w:space="0" w:color="auto"/>
            </w:tcBorders>
            <w:vAlign w:val="center"/>
          </w:tcPr>
          <w:p w14:paraId="59395698" w14:textId="77777777" w:rsidR="00DB4281" w:rsidRPr="001461E2" w:rsidRDefault="00DB4281" w:rsidP="00A25C1C">
            <w:pPr>
              <w:jc w:val="center"/>
              <w:rPr>
                <w:b/>
                <w:color w:val="000000" w:themeColor="text1"/>
                <w:sz w:val="20"/>
                <w:szCs w:val="20"/>
              </w:rPr>
            </w:pPr>
          </w:p>
        </w:tc>
        <w:tc>
          <w:tcPr>
            <w:tcW w:w="6924" w:type="dxa"/>
            <w:gridSpan w:val="19"/>
            <w:vMerge w:val="restart"/>
            <w:tcBorders>
              <w:top w:val="single" w:sz="12" w:space="0" w:color="auto"/>
              <w:left w:val="single" w:sz="12" w:space="0" w:color="auto"/>
              <w:right w:val="single" w:sz="12" w:space="0" w:color="auto"/>
            </w:tcBorders>
            <w:vAlign w:val="center"/>
          </w:tcPr>
          <w:p w14:paraId="07BBDF23" w14:textId="77777777" w:rsidR="00DB4281" w:rsidRPr="001461E2" w:rsidRDefault="00DB4281" w:rsidP="00A25C1C">
            <w:pPr>
              <w:jc w:val="center"/>
              <w:rPr>
                <w:b/>
                <w:color w:val="000000" w:themeColor="text1"/>
                <w:sz w:val="20"/>
                <w:szCs w:val="20"/>
              </w:rPr>
            </w:pPr>
            <w:r w:rsidRPr="001461E2">
              <w:rPr>
                <w:color w:val="000000" w:themeColor="text1"/>
                <w:sz w:val="20"/>
                <w:szCs w:val="20"/>
              </w:rPr>
              <w:t xml:space="preserve">Виконання та захист кваліфікаційної роботи </w:t>
            </w:r>
          </w:p>
        </w:tc>
        <w:tc>
          <w:tcPr>
            <w:tcW w:w="3767" w:type="dxa"/>
            <w:gridSpan w:val="8"/>
            <w:tcBorders>
              <w:left w:val="single" w:sz="12" w:space="0" w:color="auto"/>
            </w:tcBorders>
            <w:vAlign w:val="center"/>
          </w:tcPr>
          <w:p w14:paraId="4D6BF3FE" w14:textId="77777777" w:rsidR="00DB4281" w:rsidRPr="001461E2" w:rsidRDefault="00DB4281" w:rsidP="00A25C1C">
            <w:pPr>
              <w:jc w:val="center"/>
              <w:rPr>
                <w:b/>
                <w:color w:val="000000" w:themeColor="text1"/>
                <w:sz w:val="20"/>
                <w:szCs w:val="20"/>
              </w:rPr>
            </w:pPr>
          </w:p>
        </w:tc>
        <w:tc>
          <w:tcPr>
            <w:tcW w:w="408" w:type="dxa"/>
            <w:gridSpan w:val="2"/>
            <w:tcBorders>
              <w:right w:val="single" w:sz="12" w:space="0" w:color="auto"/>
            </w:tcBorders>
            <w:vAlign w:val="center"/>
          </w:tcPr>
          <w:p w14:paraId="417C2C8B" w14:textId="77777777" w:rsidR="00DB4281" w:rsidRPr="001461E2" w:rsidRDefault="00DB4281" w:rsidP="00A25C1C">
            <w:pPr>
              <w:jc w:val="center"/>
              <w:rPr>
                <w:b/>
                <w:color w:val="000000" w:themeColor="text1"/>
                <w:sz w:val="20"/>
                <w:szCs w:val="20"/>
              </w:rPr>
            </w:pPr>
          </w:p>
        </w:tc>
      </w:tr>
      <w:tr w:rsidR="00812957" w:rsidRPr="001461E2" w14:paraId="5D0BF379" w14:textId="77777777" w:rsidTr="00812957">
        <w:trPr>
          <w:trHeight w:hRule="exact" w:val="63"/>
          <w:jc w:val="center"/>
        </w:trPr>
        <w:tc>
          <w:tcPr>
            <w:tcW w:w="204" w:type="dxa"/>
            <w:tcBorders>
              <w:left w:val="single" w:sz="12" w:space="0" w:color="auto"/>
            </w:tcBorders>
            <w:vAlign w:val="center"/>
          </w:tcPr>
          <w:p w14:paraId="5F754A50" w14:textId="77777777" w:rsidR="00DB4281" w:rsidRPr="001461E2" w:rsidRDefault="00DB4281" w:rsidP="00A25C1C">
            <w:pPr>
              <w:jc w:val="center"/>
              <w:rPr>
                <w:b/>
                <w:color w:val="000000" w:themeColor="text1"/>
                <w:sz w:val="20"/>
                <w:szCs w:val="20"/>
              </w:rPr>
            </w:pPr>
          </w:p>
        </w:tc>
        <w:tc>
          <w:tcPr>
            <w:tcW w:w="2432" w:type="dxa"/>
            <w:gridSpan w:val="5"/>
            <w:tcBorders>
              <w:right w:val="single" w:sz="12" w:space="0" w:color="auto"/>
            </w:tcBorders>
            <w:vAlign w:val="center"/>
          </w:tcPr>
          <w:p w14:paraId="31B0BCCD" w14:textId="77777777" w:rsidR="00DB4281" w:rsidRPr="001461E2" w:rsidRDefault="00DB4281" w:rsidP="00A25C1C">
            <w:pPr>
              <w:jc w:val="center"/>
              <w:rPr>
                <w:b/>
                <w:color w:val="000000" w:themeColor="text1"/>
                <w:sz w:val="20"/>
                <w:szCs w:val="20"/>
              </w:rPr>
            </w:pPr>
          </w:p>
        </w:tc>
        <w:tc>
          <w:tcPr>
            <w:tcW w:w="6924" w:type="dxa"/>
            <w:gridSpan w:val="19"/>
            <w:vMerge/>
            <w:tcBorders>
              <w:left w:val="single" w:sz="12" w:space="0" w:color="auto"/>
              <w:bottom w:val="single" w:sz="12" w:space="0" w:color="auto"/>
              <w:right w:val="single" w:sz="12" w:space="0" w:color="auto"/>
            </w:tcBorders>
            <w:vAlign w:val="center"/>
          </w:tcPr>
          <w:p w14:paraId="6447C0DD" w14:textId="77777777" w:rsidR="00DB4281" w:rsidRPr="001461E2" w:rsidRDefault="00DB4281" w:rsidP="00A25C1C">
            <w:pPr>
              <w:jc w:val="center"/>
              <w:rPr>
                <w:color w:val="000000" w:themeColor="text1"/>
                <w:sz w:val="20"/>
                <w:szCs w:val="20"/>
              </w:rPr>
            </w:pPr>
          </w:p>
        </w:tc>
        <w:tc>
          <w:tcPr>
            <w:tcW w:w="3767" w:type="dxa"/>
            <w:gridSpan w:val="8"/>
            <w:tcBorders>
              <w:left w:val="single" w:sz="12" w:space="0" w:color="auto"/>
            </w:tcBorders>
            <w:vAlign w:val="center"/>
          </w:tcPr>
          <w:p w14:paraId="2FBEC790" w14:textId="77777777" w:rsidR="00DB4281" w:rsidRPr="001461E2" w:rsidRDefault="00DB4281" w:rsidP="00A25C1C">
            <w:pPr>
              <w:jc w:val="center"/>
              <w:rPr>
                <w:b/>
                <w:color w:val="000000" w:themeColor="text1"/>
                <w:sz w:val="20"/>
                <w:szCs w:val="20"/>
              </w:rPr>
            </w:pPr>
          </w:p>
        </w:tc>
        <w:tc>
          <w:tcPr>
            <w:tcW w:w="408" w:type="dxa"/>
            <w:gridSpan w:val="2"/>
            <w:tcBorders>
              <w:right w:val="single" w:sz="12" w:space="0" w:color="auto"/>
            </w:tcBorders>
            <w:vAlign w:val="center"/>
          </w:tcPr>
          <w:p w14:paraId="44FA9AA8" w14:textId="77777777" w:rsidR="00DB4281" w:rsidRPr="001461E2" w:rsidRDefault="00DB4281" w:rsidP="00A25C1C">
            <w:pPr>
              <w:jc w:val="center"/>
              <w:rPr>
                <w:b/>
                <w:color w:val="000000" w:themeColor="text1"/>
                <w:sz w:val="20"/>
                <w:szCs w:val="20"/>
              </w:rPr>
            </w:pPr>
          </w:p>
        </w:tc>
      </w:tr>
    </w:tbl>
    <w:p w14:paraId="4EE8F8E5" w14:textId="16558086" w:rsidR="00812957" w:rsidRDefault="00812957" w:rsidP="00812957">
      <w:pPr>
        <w:ind w:firstLine="0"/>
        <w:rPr>
          <w:szCs w:val="28"/>
        </w:rPr>
        <w:sectPr w:rsidR="00812957" w:rsidSect="00812957">
          <w:pgSz w:w="16838" w:h="11906" w:orient="landscape"/>
          <w:pgMar w:top="567" w:right="1134" w:bottom="1701" w:left="1134" w:header="709" w:footer="709" w:gutter="0"/>
          <w:cols w:space="708"/>
          <w:docGrid w:linePitch="381"/>
        </w:sectPr>
      </w:pPr>
      <w:bookmarkStart w:id="4" w:name="bookmark11"/>
      <w:bookmarkStart w:id="5" w:name="_GoBack"/>
      <w:bookmarkEnd w:id="5"/>
    </w:p>
    <w:bookmarkEnd w:id="4"/>
    <w:p w14:paraId="746A540D" w14:textId="77777777" w:rsidR="000B03C2" w:rsidRPr="00357764" w:rsidRDefault="000B03C2" w:rsidP="00295051">
      <w:pPr>
        <w:spacing w:before="240" w:after="120" w:line="240" w:lineRule="auto"/>
        <w:ind w:firstLine="709"/>
        <w:jc w:val="both"/>
        <w:rPr>
          <w:rFonts w:eastAsia="Times New Roman" w:cs="Times New Roman"/>
          <w:b/>
          <w:szCs w:val="28"/>
          <w:lang w:eastAsia="ru-RU"/>
        </w:rPr>
      </w:pPr>
      <w:r w:rsidRPr="00357764">
        <w:rPr>
          <w:rFonts w:eastAsia="Times New Roman" w:cs="Times New Roman"/>
          <w:b/>
          <w:szCs w:val="28"/>
          <w:lang w:eastAsia="ru-RU"/>
        </w:rPr>
        <w:lastRenderedPageBreak/>
        <w:t xml:space="preserve">3. </w:t>
      </w:r>
      <w:r w:rsidRPr="00357764">
        <w:rPr>
          <w:rFonts w:eastAsia="Times New Roman" w:cs="Times New Roman"/>
          <w:b/>
          <w:bCs/>
          <w:color w:val="000000"/>
          <w:szCs w:val="28"/>
          <w:lang w:eastAsia="uk-UA"/>
        </w:rPr>
        <w:t>Форма атестації здобувачів вищої освіти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C2716A" w:rsidRPr="008947E7" w14:paraId="576E21A8" w14:textId="77777777" w:rsidTr="00A25C1C">
        <w:trPr>
          <w:trHeight w:val="151"/>
        </w:trPr>
        <w:tc>
          <w:tcPr>
            <w:tcW w:w="2835" w:type="dxa"/>
          </w:tcPr>
          <w:p w14:paraId="1FFFE8EF" w14:textId="77777777" w:rsidR="00C2716A" w:rsidRPr="008947E7" w:rsidRDefault="00C2716A" w:rsidP="00A25C1C">
            <w:pPr>
              <w:ind w:left="34" w:firstLine="0"/>
              <w:rPr>
                <w:b/>
                <w:bCs/>
                <w:color w:val="000000"/>
                <w:sz w:val="24"/>
                <w:szCs w:val="24"/>
                <w:lang w:eastAsia="uk-UA"/>
              </w:rPr>
            </w:pPr>
            <w:r w:rsidRPr="008947E7">
              <w:rPr>
                <w:b/>
                <w:bCs/>
                <w:color w:val="000000"/>
                <w:sz w:val="24"/>
                <w:szCs w:val="24"/>
                <w:lang w:eastAsia="uk-UA"/>
              </w:rPr>
              <w:t xml:space="preserve">Форми атестації здобувачів вищої освіти </w:t>
            </w:r>
          </w:p>
        </w:tc>
        <w:tc>
          <w:tcPr>
            <w:tcW w:w="6379" w:type="dxa"/>
          </w:tcPr>
          <w:p w14:paraId="3797D90A" w14:textId="08DF1FD7" w:rsidR="00C2716A" w:rsidRPr="008947E7" w:rsidRDefault="002D73A4" w:rsidP="00A25C1C">
            <w:pPr>
              <w:widowControl w:val="0"/>
              <w:spacing w:line="322" w:lineRule="exact"/>
              <w:ind w:left="-79" w:right="20" w:firstLine="0"/>
              <w:jc w:val="both"/>
              <w:rPr>
                <w:color w:val="000000"/>
                <w:sz w:val="24"/>
                <w:szCs w:val="24"/>
                <w:lang w:eastAsia="uk-UA"/>
              </w:rPr>
            </w:pPr>
            <w:r w:rsidRPr="002D73A4">
              <w:rPr>
                <w:color w:val="000000"/>
                <w:sz w:val="24"/>
                <w:szCs w:val="24"/>
                <w:lang w:eastAsia="uk-UA"/>
              </w:rPr>
              <w:t>Атестація здобувачів вищої освіти проводиться у вигляді публічного захисту кваліфікаційної роботи.</w:t>
            </w:r>
          </w:p>
        </w:tc>
      </w:tr>
      <w:tr w:rsidR="00C2716A" w:rsidRPr="008947E7" w14:paraId="6564194A" w14:textId="77777777" w:rsidTr="00A25C1C">
        <w:trPr>
          <w:trHeight w:val="151"/>
        </w:trPr>
        <w:tc>
          <w:tcPr>
            <w:tcW w:w="2835" w:type="dxa"/>
          </w:tcPr>
          <w:p w14:paraId="370E1FBF" w14:textId="04C80CBB" w:rsidR="00C2716A" w:rsidRPr="008947E7" w:rsidRDefault="00C2716A" w:rsidP="00A25C1C">
            <w:pPr>
              <w:ind w:left="34" w:firstLine="0"/>
              <w:rPr>
                <w:b/>
                <w:bCs/>
                <w:color w:val="000000"/>
                <w:sz w:val="24"/>
                <w:szCs w:val="24"/>
                <w:lang w:eastAsia="uk-UA"/>
              </w:rPr>
            </w:pPr>
            <w:r w:rsidRPr="00016B37">
              <w:rPr>
                <w:b/>
                <w:bCs/>
                <w:color w:val="000000"/>
                <w:sz w:val="24"/>
                <w:szCs w:val="24"/>
                <w:lang w:eastAsia="uk-UA"/>
              </w:rPr>
              <w:t>Вимоги до</w:t>
            </w:r>
            <w:r>
              <w:rPr>
                <w:b/>
                <w:bCs/>
                <w:color w:val="000000"/>
                <w:sz w:val="24"/>
                <w:szCs w:val="24"/>
                <w:lang w:eastAsia="uk-UA"/>
              </w:rPr>
              <w:t xml:space="preserve"> </w:t>
            </w:r>
            <w:r w:rsidRPr="00016B37">
              <w:rPr>
                <w:b/>
                <w:bCs/>
                <w:color w:val="000000"/>
                <w:sz w:val="24"/>
                <w:szCs w:val="24"/>
                <w:lang w:eastAsia="uk-UA"/>
              </w:rPr>
              <w:t>єдиного</w:t>
            </w:r>
            <w:r>
              <w:rPr>
                <w:b/>
                <w:bCs/>
                <w:color w:val="000000"/>
                <w:sz w:val="24"/>
                <w:szCs w:val="24"/>
                <w:lang w:eastAsia="uk-UA"/>
              </w:rPr>
              <w:t xml:space="preserve"> </w:t>
            </w:r>
            <w:r w:rsidRPr="00016B37">
              <w:rPr>
                <w:b/>
                <w:bCs/>
                <w:color w:val="000000"/>
                <w:sz w:val="24"/>
                <w:szCs w:val="24"/>
                <w:lang w:eastAsia="uk-UA"/>
              </w:rPr>
              <w:t>державного</w:t>
            </w:r>
            <w:r>
              <w:rPr>
                <w:b/>
                <w:bCs/>
                <w:color w:val="000000"/>
                <w:sz w:val="24"/>
                <w:szCs w:val="24"/>
                <w:lang w:eastAsia="uk-UA"/>
              </w:rPr>
              <w:t xml:space="preserve"> </w:t>
            </w:r>
            <w:r w:rsidRPr="00016B37">
              <w:rPr>
                <w:b/>
                <w:bCs/>
                <w:color w:val="000000"/>
                <w:sz w:val="24"/>
                <w:szCs w:val="24"/>
                <w:lang w:eastAsia="uk-UA"/>
              </w:rPr>
              <w:t>кваліфікаційного</w:t>
            </w:r>
            <w:r>
              <w:rPr>
                <w:b/>
                <w:bCs/>
                <w:color w:val="000000"/>
                <w:sz w:val="24"/>
                <w:szCs w:val="24"/>
                <w:lang w:eastAsia="uk-UA"/>
              </w:rPr>
              <w:t xml:space="preserve"> іспиту (за наявності)</w:t>
            </w:r>
          </w:p>
        </w:tc>
        <w:tc>
          <w:tcPr>
            <w:tcW w:w="6379" w:type="dxa"/>
          </w:tcPr>
          <w:p w14:paraId="33E4A393" w14:textId="0EDECB91" w:rsidR="00C2716A" w:rsidRPr="00016B37" w:rsidRDefault="002D73A4" w:rsidP="002D73A4">
            <w:pPr>
              <w:widowControl w:val="0"/>
              <w:spacing w:line="322" w:lineRule="exact"/>
              <w:ind w:left="-79" w:right="20" w:firstLine="0"/>
              <w:jc w:val="both"/>
              <w:rPr>
                <w:rFonts w:cs="Times New Roman"/>
                <w:bCs/>
                <w:iCs/>
                <w:color w:val="000000"/>
                <w:sz w:val="24"/>
                <w:szCs w:val="24"/>
                <w:lang w:eastAsia="uk-UA"/>
              </w:rPr>
            </w:pPr>
            <w:r>
              <w:rPr>
                <w:rFonts w:cs="Times New Roman"/>
                <w:bCs/>
                <w:iCs/>
                <w:color w:val="000000"/>
                <w:sz w:val="24"/>
                <w:szCs w:val="24"/>
                <w:lang w:eastAsia="uk-UA"/>
              </w:rPr>
              <w:t>-</w:t>
            </w:r>
          </w:p>
        </w:tc>
      </w:tr>
      <w:tr w:rsidR="002D73A4" w:rsidRPr="008947E7" w14:paraId="21A44877" w14:textId="77777777" w:rsidTr="00A25C1C">
        <w:trPr>
          <w:trHeight w:val="151"/>
        </w:trPr>
        <w:tc>
          <w:tcPr>
            <w:tcW w:w="2835" w:type="dxa"/>
          </w:tcPr>
          <w:p w14:paraId="4C2B1262" w14:textId="39BC870B" w:rsidR="002D73A4" w:rsidRPr="008947E7" w:rsidRDefault="002D73A4" w:rsidP="002D73A4">
            <w:pPr>
              <w:ind w:left="34" w:firstLine="0"/>
              <w:rPr>
                <w:b/>
                <w:bCs/>
                <w:color w:val="000000"/>
                <w:sz w:val="24"/>
                <w:szCs w:val="24"/>
                <w:lang w:eastAsia="uk-UA"/>
              </w:rPr>
            </w:pPr>
            <w:r w:rsidRPr="008947E7">
              <w:rPr>
                <w:b/>
                <w:bCs/>
                <w:color w:val="000000"/>
                <w:sz w:val="24"/>
                <w:szCs w:val="24"/>
                <w:lang w:eastAsia="uk-UA"/>
              </w:rPr>
              <w:t>Вимоги до кваліфікаційної роботи</w:t>
            </w:r>
            <w:r>
              <w:rPr>
                <w:b/>
                <w:bCs/>
                <w:color w:val="000000"/>
                <w:sz w:val="24"/>
                <w:szCs w:val="24"/>
                <w:lang w:eastAsia="uk-UA"/>
              </w:rPr>
              <w:t xml:space="preserve"> (за наявності)</w:t>
            </w:r>
            <w:r w:rsidRPr="008947E7">
              <w:rPr>
                <w:b/>
                <w:bCs/>
                <w:color w:val="000000"/>
                <w:sz w:val="24"/>
                <w:szCs w:val="24"/>
                <w:lang w:eastAsia="uk-UA"/>
              </w:rPr>
              <w:t xml:space="preserve"> </w:t>
            </w:r>
          </w:p>
        </w:tc>
        <w:tc>
          <w:tcPr>
            <w:tcW w:w="6379" w:type="dxa"/>
          </w:tcPr>
          <w:p w14:paraId="7793DFF6" w14:textId="77777777" w:rsidR="001D6640" w:rsidRPr="001D6640" w:rsidRDefault="001D6640" w:rsidP="001D6640">
            <w:pPr>
              <w:widowControl w:val="0"/>
              <w:spacing w:line="322" w:lineRule="exact"/>
              <w:ind w:left="-79" w:right="20" w:firstLine="0"/>
              <w:jc w:val="both"/>
              <w:rPr>
                <w:rFonts w:cs="Times New Roman"/>
                <w:bCs/>
                <w:iCs/>
                <w:color w:val="000000"/>
                <w:sz w:val="24"/>
                <w:szCs w:val="24"/>
                <w:lang w:eastAsia="uk-UA"/>
              </w:rPr>
            </w:pPr>
            <w:r w:rsidRPr="001D6640">
              <w:rPr>
                <w:rFonts w:cs="Times New Roman"/>
                <w:bCs/>
                <w:iCs/>
                <w:color w:val="000000"/>
                <w:sz w:val="24"/>
                <w:szCs w:val="24"/>
                <w:lang w:eastAsia="uk-UA"/>
              </w:rPr>
              <w:t>Кваліфікаційна робота бакалавра – це навчально-науково-практична робота студента, яка виконується на завершальному етапі здобуття кваліфікації бакалавра з матеріалознавства для встановлення відповідності отриманих здобувачами вищої освіти результатів навчання (компетентностей) вимогам стандартів вищої освіти та цієї освітньої програми. Вона є кваліфікаційним доку-ментом, на підставі якого ЕК визначає рівень теоретичної підготовки випускника, його готовність до самостійної роботи за фахом і приймає рішення щодо присвоєння відповідної кваліфікації.</w:t>
            </w:r>
          </w:p>
          <w:p w14:paraId="7F03CA3D" w14:textId="77777777" w:rsidR="001D6640" w:rsidRPr="001D6640" w:rsidRDefault="001D6640" w:rsidP="001D6640">
            <w:pPr>
              <w:widowControl w:val="0"/>
              <w:spacing w:line="322" w:lineRule="exact"/>
              <w:ind w:left="-79" w:right="20" w:firstLine="0"/>
              <w:jc w:val="both"/>
              <w:rPr>
                <w:rFonts w:cs="Times New Roman"/>
                <w:bCs/>
                <w:iCs/>
                <w:color w:val="000000"/>
                <w:sz w:val="24"/>
                <w:szCs w:val="24"/>
                <w:lang w:eastAsia="uk-UA"/>
              </w:rPr>
            </w:pPr>
            <w:r w:rsidRPr="001D6640">
              <w:rPr>
                <w:rFonts w:cs="Times New Roman"/>
                <w:bCs/>
                <w:iCs/>
                <w:color w:val="000000"/>
                <w:sz w:val="24"/>
                <w:szCs w:val="24"/>
                <w:lang w:eastAsia="uk-UA"/>
              </w:rPr>
              <w:t xml:space="preserve">Наукову інформацію в роботі потрібно викладати у повному вигляді, обов’язково розкриваючи хід та результати дослідження з детальним описом методик. Повнота інформації повинна відбиватися у деталізованому фактичному матеріалі з обґрунтуваннями, теоретичними узагальненнями. Матеріали роботи мають містити конкретні чітко сформульовані рекомендації, спрямовані на удосконалення об’єкта дослідження. Виклад матеріалу підпорядковують одній провідній ідеї, чітко визначеній автором. </w:t>
            </w:r>
          </w:p>
          <w:p w14:paraId="4F727953" w14:textId="77777777" w:rsidR="001D6640" w:rsidRPr="001D6640" w:rsidRDefault="001D6640" w:rsidP="001D6640">
            <w:pPr>
              <w:widowControl w:val="0"/>
              <w:spacing w:line="322" w:lineRule="exact"/>
              <w:ind w:left="-79" w:right="20" w:firstLine="0"/>
              <w:jc w:val="both"/>
              <w:rPr>
                <w:rFonts w:cs="Times New Roman"/>
                <w:bCs/>
                <w:iCs/>
                <w:color w:val="000000"/>
                <w:sz w:val="24"/>
                <w:szCs w:val="24"/>
                <w:lang w:eastAsia="uk-UA"/>
              </w:rPr>
            </w:pPr>
            <w:r w:rsidRPr="001D6640">
              <w:rPr>
                <w:rFonts w:cs="Times New Roman"/>
                <w:bCs/>
                <w:iCs/>
                <w:color w:val="000000"/>
                <w:sz w:val="24"/>
                <w:szCs w:val="24"/>
                <w:lang w:eastAsia="uk-UA"/>
              </w:rPr>
              <w:t xml:space="preserve">Кваліфікаційна робота не повинна містити академічного плагіату, фабрикації та фальсифікації. </w:t>
            </w:r>
          </w:p>
          <w:p w14:paraId="6A8F9717" w14:textId="75A54608" w:rsidR="002D73A4" w:rsidRPr="008947E7" w:rsidRDefault="001D6640" w:rsidP="001D6640">
            <w:pPr>
              <w:ind w:firstLine="10"/>
              <w:jc w:val="both"/>
              <w:rPr>
                <w:color w:val="000000"/>
                <w:sz w:val="24"/>
                <w:szCs w:val="24"/>
                <w:lang w:eastAsia="uk-UA"/>
              </w:rPr>
            </w:pPr>
            <w:r w:rsidRPr="001D6640">
              <w:rPr>
                <w:rFonts w:cs="Times New Roman"/>
                <w:bCs/>
                <w:iCs/>
                <w:color w:val="000000"/>
                <w:sz w:val="24"/>
                <w:szCs w:val="24"/>
                <w:lang w:eastAsia="uk-UA"/>
              </w:rPr>
              <w:t>Кваліфікаційна робота має бути оприлюднена шляхом розміщення в репозиторії академії. Оприлюднення кваліфікаційних робіт, що містять інформацію з обмеженим доступом, здійснювати відповідно до вимог чинного законодавства.</w:t>
            </w:r>
          </w:p>
        </w:tc>
      </w:tr>
      <w:tr w:rsidR="002D73A4" w:rsidRPr="008947E7" w14:paraId="25015216" w14:textId="77777777" w:rsidTr="00A25C1C">
        <w:trPr>
          <w:trHeight w:val="151"/>
        </w:trPr>
        <w:tc>
          <w:tcPr>
            <w:tcW w:w="2835" w:type="dxa"/>
          </w:tcPr>
          <w:p w14:paraId="630FDE8D" w14:textId="109588BE" w:rsidR="002D73A4" w:rsidRPr="008947E7" w:rsidRDefault="002D73A4" w:rsidP="002D73A4">
            <w:pPr>
              <w:ind w:left="34" w:firstLine="0"/>
              <w:rPr>
                <w:b/>
                <w:bCs/>
                <w:color w:val="000000"/>
                <w:sz w:val="24"/>
                <w:szCs w:val="24"/>
                <w:lang w:eastAsia="uk-UA"/>
              </w:rPr>
            </w:pPr>
            <w:r w:rsidRPr="008947E7">
              <w:rPr>
                <w:b/>
                <w:bCs/>
                <w:color w:val="000000"/>
                <w:sz w:val="24"/>
                <w:szCs w:val="24"/>
                <w:lang w:eastAsia="uk-UA"/>
              </w:rPr>
              <w:t xml:space="preserve">Вимоги до </w:t>
            </w:r>
            <w:r>
              <w:rPr>
                <w:b/>
                <w:bCs/>
                <w:color w:val="000000"/>
                <w:sz w:val="24"/>
                <w:szCs w:val="24"/>
                <w:lang w:eastAsia="uk-UA"/>
              </w:rPr>
              <w:t>атестаційного екзамену (за наявності)</w:t>
            </w:r>
          </w:p>
        </w:tc>
        <w:tc>
          <w:tcPr>
            <w:tcW w:w="6379" w:type="dxa"/>
          </w:tcPr>
          <w:p w14:paraId="72D9B4FD" w14:textId="2A11FB34" w:rsidR="002D73A4" w:rsidRPr="008947E7" w:rsidRDefault="002D73A4" w:rsidP="002D73A4">
            <w:pPr>
              <w:ind w:firstLine="10"/>
              <w:jc w:val="both"/>
              <w:rPr>
                <w:color w:val="000000"/>
                <w:sz w:val="24"/>
                <w:szCs w:val="24"/>
                <w:lang w:eastAsia="uk-UA"/>
              </w:rPr>
            </w:pPr>
            <w:r>
              <w:rPr>
                <w:color w:val="000000"/>
                <w:sz w:val="24"/>
                <w:szCs w:val="24"/>
                <w:lang w:eastAsia="uk-UA"/>
              </w:rPr>
              <w:t>-</w:t>
            </w:r>
          </w:p>
        </w:tc>
      </w:tr>
      <w:tr w:rsidR="002D73A4" w:rsidRPr="008947E7" w14:paraId="5061949D" w14:textId="77777777" w:rsidTr="00A25C1C">
        <w:trPr>
          <w:trHeight w:val="151"/>
        </w:trPr>
        <w:tc>
          <w:tcPr>
            <w:tcW w:w="2835" w:type="dxa"/>
          </w:tcPr>
          <w:p w14:paraId="367CCFCD" w14:textId="44FD599F" w:rsidR="002D73A4" w:rsidRPr="008947E7" w:rsidRDefault="002D73A4" w:rsidP="002D73A4">
            <w:pPr>
              <w:ind w:left="34" w:firstLine="0"/>
              <w:rPr>
                <w:b/>
                <w:bCs/>
                <w:color w:val="000000"/>
                <w:sz w:val="24"/>
                <w:szCs w:val="24"/>
                <w:lang w:eastAsia="uk-UA"/>
              </w:rPr>
            </w:pPr>
            <w:r w:rsidRPr="008947E7">
              <w:rPr>
                <w:b/>
                <w:bCs/>
                <w:color w:val="000000"/>
                <w:sz w:val="24"/>
                <w:szCs w:val="24"/>
                <w:lang w:eastAsia="uk-UA"/>
              </w:rPr>
              <w:t>Документи, які отримує випу</w:t>
            </w:r>
            <w:r w:rsidR="001D6640">
              <w:rPr>
                <w:b/>
                <w:bCs/>
                <w:color w:val="000000"/>
                <w:sz w:val="24"/>
                <w:szCs w:val="24"/>
                <w:lang w:eastAsia="uk-UA"/>
              </w:rPr>
              <w:t>ск</w:t>
            </w:r>
            <w:r w:rsidRPr="008947E7">
              <w:rPr>
                <w:b/>
                <w:bCs/>
                <w:color w:val="000000"/>
                <w:sz w:val="24"/>
                <w:szCs w:val="24"/>
                <w:lang w:eastAsia="uk-UA"/>
              </w:rPr>
              <w:t>ник</w:t>
            </w:r>
          </w:p>
        </w:tc>
        <w:tc>
          <w:tcPr>
            <w:tcW w:w="6379" w:type="dxa"/>
          </w:tcPr>
          <w:p w14:paraId="6D3CCBC1" w14:textId="24B3EE76" w:rsidR="002D73A4" w:rsidRPr="008947E7" w:rsidRDefault="002D73A4" w:rsidP="002D73A4">
            <w:pPr>
              <w:ind w:firstLine="10"/>
              <w:jc w:val="both"/>
              <w:rPr>
                <w:color w:val="000000"/>
                <w:sz w:val="24"/>
                <w:szCs w:val="24"/>
                <w:lang w:eastAsia="uk-UA"/>
              </w:rPr>
            </w:pPr>
            <w:r>
              <w:rPr>
                <w:color w:val="000000"/>
                <w:sz w:val="24"/>
                <w:szCs w:val="24"/>
                <w:lang w:eastAsia="uk-UA"/>
              </w:rPr>
              <w:t>Здобувач вищої освіти</w:t>
            </w:r>
            <w:r w:rsidRPr="008947E7">
              <w:rPr>
                <w:color w:val="000000"/>
                <w:sz w:val="24"/>
                <w:szCs w:val="24"/>
                <w:lang w:eastAsia="uk-UA"/>
              </w:rPr>
              <w:t xml:space="preserve"> отримує документ встановленого зразка про присудження ступеня </w:t>
            </w:r>
            <w:r w:rsidR="001D6640">
              <w:rPr>
                <w:color w:val="000000"/>
                <w:sz w:val="24"/>
                <w:szCs w:val="24"/>
                <w:lang w:eastAsia="uk-UA"/>
              </w:rPr>
              <w:t>бакалавра</w:t>
            </w:r>
            <w:r w:rsidRPr="008947E7">
              <w:rPr>
                <w:color w:val="000000"/>
                <w:sz w:val="24"/>
                <w:szCs w:val="24"/>
                <w:lang w:eastAsia="uk-UA"/>
              </w:rPr>
              <w:t xml:space="preserve"> із присв</w:t>
            </w:r>
            <w:r>
              <w:rPr>
                <w:color w:val="000000"/>
                <w:sz w:val="24"/>
                <w:szCs w:val="24"/>
                <w:lang w:eastAsia="uk-UA"/>
              </w:rPr>
              <w:t xml:space="preserve">оєнням  кваліфікації </w:t>
            </w:r>
            <w:r w:rsidR="001D6640">
              <w:rPr>
                <w:color w:val="000000"/>
                <w:sz w:val="24"/>
                <w:szCs w:val="24"/>
                <w:lang w:eastAsia="uk-UA"/>
              </w:rPr>
              <w:t>бакалавр</w:t>
            </w:r>
            <w:r>
              <w:rPr>
                <w:color w:val="000000"/>
                <w:sz w:val="24"/>
                <w:szCs w:val="24"/>
                <w:lang w:eastAsia="uk-UA"/>
              </w:rPr>
              <w:t xml:space="preserve"> з</w:t>
            </w:r>
            <w:r w:rsidR="001D6640">
              <w:rPr>
                <w:color w:val="000000"/>
                <w:sz w:val="24"/>
                <w:szCs w:val="24"/>
                <w:lang w:eastAsia="uk-UA"/>
              </w:rPr>
              <w:t xml:space="preserve"> комп’ютерного</w:t>
            </w:r>
            <w:r>
              <w:rPr>
                <w:color w:val="000000"/>
                <w:sz w:val="24"/>
                <w:szCs w:val="24"/>
                <w:lang w:eastAsia="uk-UA"/>
              </w:rPr>
              <w:t xml:space="preserve"> матеріалознавства</w:t>
            </w:r>
            <w:r w:rsidR="001D6640">
              <w:rPr>
                <w:color w:val="000000"/>
                <w:sz w:val="24"/>
                <w:szCs w:val="24"/>
                <w:lang w:eastAsia="uk-UA"/>
              </w:rPr>
              <w:t xml:space="preserve"> і дизайну матеріалів</w:t>
            </w:r>
            <w:r w:rsidRPr="00955500">
              <w:rPr>
                <w:color w:val="000000"/>
                <w:sz w:val="24"/>
                <w:szCs w:val="24"/>
                <w:lang w:eastAsia="uk-UA"/>
              </w:rPr>
              <w:t>.</w:t>
            </w:r>
          </w:p>
        </w:tc>
      </w:tr>
    </w:tbl>
    <w:p w14:paraId="4BA09B44" w14:textId="63CA2625" w:rsidR="00707C73" w:rsidRDefault="00707C73" w:rsidP="00DE02D1">
      <w:pPr>
        <w:widowControl w:val="0"/>
        <w:spacing w:line="322" w:lineRule="exact"/>
        <w:ind w:right="20" w:firstLine="709"/>
        <w:jc w:val="both"/>
        <w:rPr>
          <w:rFonts w:eastAsia="Times New Roman" w:cs="Times New Roman"/>
          <w:bCs/>
          <w:iCs/>
          <w:color w:val="000000"/>
          <w:szCs w:val="28"/>
          <w:lang w:eastAsia="uk-UA"/>
        </w:rPr>
      </w:pPr>
      <w:r>
        <w:rPr>
          <w:rFonts w:eastAsia="Times New Roman" w:cs="Times New Roman"/>
          <w:bCs/>
          <w:iCs/>
          <w:color w:val="000000"/>
          <w:szCs w:val="28"/>
          <w:lang w:eastAsia="uk-UA"/>
        </w:rPr>
        <w:br w:type="page"/>
      </w:r>
    </w:p>
    <w:p w14:paraId="546A83D4" w14:textId="77777777" w:rsidR="00F0718B" w:rsidRDefault="00F0718B" w:rsidP="000922DC">
      <w:pPr>
        <w:widowControl w:val="0"/>
        <w:spacing w:before="240" w:after="120" w:line="240" w:lineRule="auto"/>
        <w:ind w:firstLine="709"/>
        <w:jc w:val="both"/>
        <w:rPr>
          <w:rFonts w:eastAsia="Times New Roman" w:cs="Times New Roman"/>
          <w:b/>
          <w:bCs/>
          <w:color w:val="000000"/>
          <w:szCs w:val="28"/>
          <w:lang w:eastAsia="uk-UA"/>
        </w:rPr>
        <w:sectPr w:rsidR="00F0718B" w:rsidSect="00812957">
          <w:pgSz w:w="11906" w:h="16838"/>
          <w:pgMar w:top="1134" w:right="1134" w:bottom="1134" w:left="1134" w:header="709" w:footer="709" w:gutter="0"/>
          <w:cols w:space="708"/>
          <w:docGrid w:linePitch="381"/>
        </w:sectPr>
      </w:pPr>
    </w:p>
    <w:p w14:paraId="672C5AA6" w14:textId="3A83268B" w:rsidR="000B03C2" w:rsidRPr="00357764" w:rsidRDefault="000B03C2" w:rsidP="000922DC">
      <w:pPr>
        <w:widowControl w:val="0"/>
        <w:spacing w:before="240" w:after="120" w:line="240" w:lineRule="auto"/>
        <w:ind w:firstLine="709"/>
        <w:jc w:val="both"/>
        <w:rPr>
          <w:rFonts w:eastAsia="Times New Roman" w:cs="Times New Roman"/>
          <w:b/>
          <w:bCs/>
          <w:color w:val="000000"/>
          <w:szCs w:val="28"/>
          <w:lang w:eastAsia="uk-UA"/>
        </w:rPr>
      </w:pPr>
      <w:r w:rsidRPr="00357764">
        <w:rPr>
          <w:rFonts w:eastAsia="Times New Roman" w:cs="Times New Roman"/>
          <w:b/>
          <w:bCs/>
          <w:color w:val="000000"/>
          <w:szCs w:val="28"/>
          <w:lang w:eastAsia="uk-UA"/>
        </w:rPr>
        <w:lastRenderedPageBreak/>
        <w:t>4. Матриця відповідності програмних компетентностей компонентам освітньої програми</w:t>
      </w:r>
    </w:p>
    <w:p w14:paraId="7845B1FF" w14:textId="6B716FA5" w:rsidR="000B03C2" w:rsidRDefault="000B03C2" w:rsidP="000922DC">
      <w:pPr>
        <w:widowControl w:val="0"/>
        <w:spacing w:line="260" w:lineRule="exact"/>
        <w:ind w:firstLine="0"/>
        <w:jc w:val="center"/>
        <w:rPr>
          <w:rFonts w:eastAsia="Times New Roman" w:cs="Times New Roman"/>
          <w:bCs/>
          <w:color w:val="000000"/>
          <w:szCs w:val="28"/>
          <w:lang w:eastAsia="uk-UA"/>
        </w:rPr>
      </w:pPr>
    </w:p>
    <w:tbl>
      <w:tblPr>
        <w:tblW w:w="15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6"/>
        <w:gridCol w:w="751"/>
        <w:gridCol w:w="770"/>
        <w:gridCol w:w="990"/>
        <w:gridCol w:w="1278"/>
      </w:tblGrid>
      <w:tr w:rsidR="001D6640" w:rsidRPr="00B4679B" w14:paraId="7F0718E2" w14:textId="77777777" w:rsidTr="001D6640">
        <w:trPr>
          <w:trHeight w:val="803"/>
          <w:tblHeader/>
          <w:jc w:val="center"/>
        </w:trPr>
        <w:tc>
          <w:tcPr>
            <w:tcW w:w="11716" w:type="dxa"/>
            <w:shd w:val="clear" w:color="auto" w:fill="auto"/>
            <w:vAlign w:val="center"/>
          </w:tcPr>
          <w:p w14:paraId="6B02FBB1" w14:textId="77777777" w:rsidR="001D6640" w:rsidRPr="00B4679B" w:rsidRDefault="001D6640" w:rsidP="001D6640">
            <w:pPr>
              <w:spacing w:line="240" w:lineRule="auto"/>
              <w:ind w:firstLine="0"/>
              <w:jc w:val="center"/>
              <w:rPr>
                <w:color w:val="000000"/>
                <w:sz w:val="26"/>
                <w:szCs w:val="26"/>
              </w:rPr>
            </w:pPr>
            <w:r w:rsidRPr="00B4679B">
              <w:rPr>
                <w:b/>
                <w:color w:val="000000"/>
                <w:sz w:val="26"/>
                <w:szCs w:val="26"/>
              </w:rPr>
              <w:t>Класифікація компетентностей за НРК</w:t>
            </w:r>
          </w:p>
        </w:tc>
        <w:tc>
          <w:tcPr>
            <w:tcW w:w="751" w:type="dxa"/>
            <w:shd w:val="clear" w:color="auto" w:fill="auto"/>
            <w:vAlign w:val="center"/>
          </w:tcPr>
          <w:p w14:paraId="6C7E9F52" w14:textId="77777777" w:rsidR="001D6640" w:rsidRPr="00B4679B" w:rsidRDefault="001D6640" w:rsidP="001D6640">
            <w:pPr>
              <w:spacing w:line="240" w:lineRule="auto"/>
              <w:ind w:firstLine="0"/>
              <w:jc w:val="center"/>
              <w:rPr>
                <w:color w:val="000000"/>
                <w:sz w:val="26"/>
                <w:szCs w:val="26"/>
              </w:rPr>
            </w:pPr>
            <w:r w:rsidRPr="00B4679B">
              <w:rPr>
                <w:b/>
                <w:color w:val="000000"/>
                <w:sz w:val="26"/>
                <w:szCs w:val="26"/>
              </w:rPr>
              <w:t>Знання</w:t>
            </w:r>
          </w:p>
        </w:tc>
        <w:tc>
          <w:tcPr>
            <w:tcW w:w="770" w:type="dxa"/>
            <w:shd w:val="clear" w:color="auto" w:fill="auto"/>
            <w:vAlign w:val="center"/>
          </w:tcPr>
          <w:p w14:paraId="50B30DE4" w14:textId="77777777" w:rsidR="001D6640" w:rsidRPr="00B4679B" w:rsidRDefault="001D6640" w:rsidP="001D6640">
            <w:pPr>
              <w:spacing w:line="240" w:lineRule="auto"/>
              <w:ind w:firstLine="0"/>
              <w:jc w:val="center"/>
              <w:rPr>
                <w:color w:val="000000"/>
                <w:sz w:val="26"/>
                <w:szCs w:val="26"/>
              </w:rPr>
            </w:pPr>
            <w:r w:rsidRPr="00B4679B">
              <w:rPr>
                <w:b/>
                <w:color w:val="000000"/>
                <w:sz w:val="26"/>
                <w:szCs w:val="26"/>
              </w:rPr>
              <w:t>Уміння</w:t>
            </w:r>
          </w:p>
        </w:tc>
        <w:tc>
          <w:tcPr>
            <w:tcW w:w="990" w:type="dxa"/>
            <w:shd w:val="clear" w:color="auto" w:fill="auto"/>
            <w:vAlign w:val="center"/>
          </w:tcPr>
          <w:p w14:paraId="0028BC79" w14:textId="77777777" w:rsidR="001D6640" w:rsidRPr="00B4679B" w:rsidRDefault="001D6640" w:rsidP="001D6640">
            <w:pPr>
              <w:spacing w:line="240" w:lineRule="auto"/>
              <w:ind w:firstLine="0"/>
              <w:jc w:val="center"/>
              <w:rPr>
                <w:color w:val="000000"/>
                <w:sz w:val="26"/>
                <w:szCs w:val="26"/>
              </w:rPr>
            </w:pPr>
            <w:r w:rsidRPr="00B4679B">
              <w:rPr>
                <w:b/>
                <w:color w:val="000000"/>
                <w:sz w:val="26"/>
                <w:szCs w:val="26"/>
              </w:rPr>
              <w:t>Комунікація</w:t>
            </w:r>
          </w:p>
        </w:tc>
        <w:tc>
          <w:tcPr>
            <w:tcW w:w="1278" w:type="dxa"/>
            <w:shd w:val="clear" w:color="auto" w:fill="auto"/>
            <w:vAlign w:val="center"/>
          </w:tcPr>
          <w:p w14:paraId="35D31CDD" w14:textId="77777777" w:rsidR="001D6640" w:rsidRPr="00B4679B" w:rsidRDefault="001D6640" w:rsidP="001D6640">
            <w:pPr>
              <w:spacing w:line="240" w:lineRule="auto"/>
              <w:ind w:firstLine="0"/>
              <w:jc w:val="center"/>
              <w:rPr>
                <w:color w:val="000000"/>
                <w:sz w:val="26"/>
                <w:szCs w:val="26"/>
              </w:rPr>
            </w:pPr>
            <w:r w:rsidRPr="00B4679B">
              <w:rPr>
                <w:b/>
                <w:color w:val="000000"/>
                <w:sz w:val="26"/>
                <w:szCs w:val="26"/>
              </w:rPr>
              <w:t>Автономія та відповідальність</w:t>
            </w:r>
          </w:p>
        </w:tc>
      </w:tr>
      <w:tr w:rsidR="001D6640" w:rsidRPr="00B4679B" w14:paraId="50E16591" w14:textId="77777777" w:rsidTr="001D6640">
        <w:trPr>
          <w:trHeight w:val="289"/>
          <w:jc w:val="center"/>
        </w:trPr>
        <w:tc>
          <w:tcPr>
            <w:tcW w:w="15505" w:type="dxa"/>
            <w:gridSpan w:val="5"/>
            <w:shd w:val="clear" w:color="auto" w:fill="auto"/>
          </w:tcPr>
          <w:p w14:paraId="4E529315" w14:textId="77777777" w:rsidR="001D6640" w:rsidRPr="00B4679B" w:rsidRDefault="001D6640" w:rsidP="001D6640">
            <w:pPr>
              <w:spacing w:line="240" w:lineRule="auto"/>
              <w:ind w:firstLine="0"/>
              <w:jc w:val="center"/>
              <w:rPr>
                <w:b/>
                <w:color w:val="000000"/>
                <w:sz w:val="26"/>
                <w:szCs w:val="26"/>
              </w:rPr>
            </w:pPr>
            <w:r w:rsidRPr="00B4679B">
              <w:rPr>
                <w:b/>
                <w:color w:val="000000"/>
                <w:sz w:val="26"/>
                <w:szCs w:val="26"/>
              </w:rPr>
              <w:t>Інтегральна компетентність</w:t>
            </w:r>
          </w:p>
        </w:tc>
      </w:tr>
      <w:tr w:rsidR="001D6640" w:rsidRPr="00B4679B" w14:paraId="4FC2D850" w14:textId="77777777" w:rsidTr="001D6640">
        <w:trPr>
          <w:trHeight w:val="1188"/>
          <w:jc w:val="center"/>
        </w:trPr>
        <w:tc>
          <w:tcPr>
            <w:tcW w:w="11716" w:type="dxa"/>
            <w:shd w:val="clear" w:color="auto" w:fill="auto"/>
          </w:tcPr>
          <w:p w14:paraId="72025CD1" w14:textId="77777777" w:rsidR="001D6640" w:rsidRPr="00B4679B" w:rsidRDefault="001D6640" w:rsidP="001D6640">
            <w:pPr>
              <w:spacing w:line="240" w:lineRule="auto"/>
              <w:ind w:firstLine="0"/>
              <w:rPr>
                <w:color w:val="000000"/>
                <w:sz w:val="26"/>
                <w:szCs w:val="26"/>
              </w:rPr>
            </w:pPr>
            <w:r w:rsidRPr="00B4679B">
              <w:rPr>
                <w:b/>
                <w:color w:val="000000"/>
                <w:sz w:val="26"/>
                <w:szCs w:val="26"/>
                <w:shd w:val="clear" w:color="auto" w:fill="FFFFFF"/>
              </w:rPr>
              <w:t>ІК</w:t>
            </w:r>
            <w:r w:rsidRPr="00B4679B">
              <w:rPr>
                <w:color w:val="000000"/>
                <w:sz w:val="26"/>
                <w:szCs w:val="26"/>
              </w:rPr>
              <w:t xml:space="preserve"> Здатність розв’язувати складні спеціалізовані задачі та проблеми, пов'язані з розробкою, застосуванням, виробництвом та випробуванням металевих, неметалевих та композиційних матеріалів та виробів на їх основі, у професійній діяльності та у процесі навчання, що передбачає застосування теорій та методів фізики, хімії та </w:t>
            </w:r>
            <w:r w:rsidRPr="00B4679B">
              <w:rPr>
                <w:rFonts w:eastAsia="CourierNewPSMT"/>
                <w:color w:val="000000"/>
                <w:sz w:val="26"/>
                <w:szCs w:val="26"/>
              </w:rPr>
              <w:t>механічної інженерії і характеризується комплексністю та невизначеністю умов.</w:t>
            </w:r>
          </w:p>
        </w:tc>
        <w:tc>
          <w:tcPr>
            <w:tcW w:w="751" w:type="dxa"/>
            <w:shd w:val="clear" w:color="auto" w:fill="auto"/>
            <w:vAlign w:val="center"/>
          </w:tcPr>
          <w:p w14:paraId="5FAFA267" w14:textId="77777777" w:rsidR="001D6640" w:rsidRPr="00B4679B" w:rsidRDefault="001D6640" w:rsidP="001D6640">
            <w:pPr>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6FF63995" w14:textId="77777777" w:rsidR="001D6640" w:rsidRPr="00B4679B" w:rsidRDefault="001D6640" w:rsidP="001D6640">
            <w:pPr>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540C061C" w14:textId="77777777" w:rsidR="001D6640" w:rsidRPr="00B4679B" w:rsidRDefault="001D6640" w:rsidP="001D6640">
            <w:pPr>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6C53391C" w14:textId="77777777" w:rsidR="001D6640" w:rsidRPr="00B4679B" w:rsidRDefault="001D6640" w:rsidP="001D6640">
            <w:pPr>
              <w:spacing w:line="240" w:lineRule="auto"/>
              <w:ind w:firstLine="0"/>
              <w:jc w:val="center"/>
              <w:rPr>
                <w:b/>
                <w:color w:val="000000"/>
                <w:sz w:val="26"/>
                <w:szCs w:val="26"/>
              </w:rPr>
            </w:pPr>
            <w:r w:rsidRPr="00B4679B">
              <w:rPr>
                <w:b/>
                <w:color w:val="000000"/>
                <w:sz w:val="26"/>
                <w:szCs w:val="26"/>
              </w:rPr>
              <w:t>+</w:t>
            </w:r>
          </w:p>
        </w:tc>
      </w:tr>
      <w:tr w:rsidR="001D6640" w:rsidRPr="00B4679B" w14:paraId="460AB2F8" w14:textId="77777777" w:rsidTr="001D6640">
        <w:trPr>
          <w:trHeight w:val="314"/>
          <w:jc w:val="center"/>
        </w:trPr>
        <w:tc>
          <w:tcPr>
            <w:tcW w:w="15505" w:type="dxa"/>
            <w:gridSpan w:val="5"/>
            <w:shd w:val="clear" w:color="auto" w:fill="auto"/>
          </w:tcPr>
          <w:p w14:paraId="00F159B2" w14:textId="77777777" w:rsidR="001D6640" w:rsidRPr="00B4679B" w:rsidRDefault="001D6640" w:rsidP="001D6640">
            <w:pPr>
              <w:spacing w:line="240" w:lineRule="auto"/>
              <w:ind w:firstLine="0"/>
              <w:jc w:val="center"/>
              <w:rPr>
                <w:b/>
                <w:color w:val="000000"/>
                <w:sz w:val="26"/>
                <w:szCs w:val="26"/>
              </w:rPr>
            </w:pPr>
            <w:r w:rsidRPr="00B4679B">
              <w:rPr>
                <w:b/>
                <w:color w:val="000000"/>
                <w:sz w:val="26"/>
                <w:szCs w:val="26"/>
              </w:rPr>
              <w:t>Загальні компетентності</w:t>
            </w:r>
          </w:p>
        </w:tc>
      </w:tr>
      <w:tr w:rsidR="001D6640" w:rsidRPr="00B4679B" w14:paraId="0686EBBE" w14:textId="77777777" w:rsidTr="001D6640">
        <w:trPr>
          <w:trHeight w:val="272"/>
          <w:jc w:val="center"/>
        </w:trPr>
        <w:tc>
          <w:tcPr>
            <w:tcW w:w="11716" w:type="dxa"/>
            <w:shd w:val="clear" w:color="auto" w:fill="auto"/>
          </w:tcPr>
          <w:p w14:paraId="23809B81"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ЗК.1</w:t>
            </w:r>
            <w:r w:rsidRPr="00B4679B">
              <w:rPr>
                <w:color w:val="000000"/>
                <w:spacing w:val="-1"/>
                <w:sz w:val="26"/>
                <w:szCs w:val="26"/>
              </w:rPr>
              <w:t xml:space="preserve"> Здатність до системного мислення, аналізу та синтезу.</w:t>
            </w:r>
          </w:p>
        </w:tc>
        <w:tc>
          <w:tcPr>
            <w:tcW w:w="751" w:type="dxa"/>
            <w:shd w:val="clear" w:color="auto" w:fill="auto"/>
            <w:vAlign w:val="center"/>
          </w:tcPr>
          <w:p w14:paraId="17DA66C7"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30A59BA3"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5C5090A8"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19CA7212"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1D4AD001" w14:textId="77777777" w:rsidTr="001D6640">
        <w:trPr>
          <w:trHeight w:val="205"/>
          <w:jc w:val="center"/>
        </w:trPr>
        <w:tc>
          <w:tcPr>
            <w:tcW w:w="11716" w:type="dxa"/>
            <w:shd w:val="clear" w:color="auto" w:fill="auto"/>
          </w:tcPr>
          <w:p w14:paraId="010E8B47"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ЗК.2</w:t>
            </w:r>
            <w:r w:rsidRPr="00B4679B">
              <w:rPr>
                <w:color w:val="000000"/>
                <w:spacing w:val="-1"/>
                <w:sz w:val="26"/>
                <w:szCs w:val="26"/>
              </w:rPr>
              <w:t xml:space="preserve"> Здатність до проведення досліджень на відповідному рівні. </w:t>
            </w:r>
          </w:p>
        </w:tc>
        <w:tc>
          <w:tcPr>
            <w:tcW w:w="751" w:type="dxa"/>
            <w:shd w:val="clear" w:color="auto" w:fill="auto"/>
            <w:vAlign w:val="center"/>
          </w:tcPr>
          <w:p w14:paraId="2601DF90"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30EA56B4"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290D0FFF"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752B683D"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42EBF73A" w14:textId="77777777" w:rsidTr="001D6640">
        <w:trPr>
          <w:trHeight w:val="314"/>
          <w:jc w:val="center"/>
        </w:trPr>
        <w:tc>
          <w:tcPr>
            <w:tcW w:w="11716" w:type="dxa"/>
            <w:shd w:val="clear" w:color="auto" w:fill="auto"/>
          </w:tcPr>
          <w:p w14:paraId="5A1A7E85"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ЗК.3</w:t>
            </w:r>
            <w:r w:rsidRPr="00B4679B">
              <w:rPr>
                <w:color w:val="000000"/>
                <w:spacing w:val="-1"/>
                <w:sz w:val="26"/>
                <w:szCs w:val="26"/>
              </w:rPr>
              <w:t xml:space="preserve"> Навички використання новітніх інформаційних технологій. </w:t>
            </w:r>
          </w:p>
        </w:tc>
        <w:tc>
          <w:tcPr>
            <w:tcW w:w="751" w:type="dxa"/>
            <w:shd w:val="clear" w:color="auto" w:fill="auto"/>
            <w:vAlign w:val="center"/>
          </w:tcPr>
          <w:p w14:paraId="45748B15"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23088B82"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19DCBCC4"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44426A11"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34EE0FBC" w14:textId="77777777" w:rsidTr="001D6640">
        <w:trPr>
          <w:trHeight w:val="285"/>
          <w:jc w:val="center"/>
        </w:trPr>
        <w:tc>
          <w:tcPr>
            <w:tcW w:w="11716" w:type="dxa"/>
            <w:shd w:val="clear" w:color="auto" w:fill="auto"/>
          </w:tcPr>
          <w:p w14:paraId="717838DE"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ЗК.4</w:t>
            </w:r>
            <w:r w:rsidRPr="00B4679B">
              <w:rPr>
                <w:color w:val="000000"/>
                <w:spacing w:val="-1"/>
                <w:sz w:val="26"/>
                <w:szCs w:val="26"/>
              </w:rPr>
              <w:t xml:space="preserve"> Здатність до адаптації та дії в новій ситуації. </w:t>
            </w:r>
          </w:p>
        </w:tc>
        <w:tc>
          <w:tcPr>
            <w:tcW w:w="751" w:type="dxa"/>
            <w:shd w:val="clear" w:color="auto" w:fill="auto"/>
            <w:vAlign w:val="center"/>
          </w:tcPr>
          <w:p w14:paraId="2C2AA3D2"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7ADB7CD6"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990" w:type="dxa"/>
            <w:shd w:val="clear" w:color="auto" w:fill="auto"/>
            <w:vAlign w:val="center"/>
          </w:tcPr>
          <w:p w14:paraId="51511DDE"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2FF3BEDE"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38373DAC" w14:textId="77777777" w:rsidTr="001D6640">
        <w:trPr>
          <w:trHeight w:val="285"/>
          <w:jc w:val="center"/>
        </w:trPr>
        <w:tc>
          <w:tcPr>
            <w:tcW w:w="11716" w:type="dxa"/>
            <w:shd w:val="clear" w:color="auto" w:fill="auto"/>
          </w:tcPr>
          <w:p w14:paraId="2BDE64E8"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ЗК.5</w:t>
            </w:r>
            <w:r w:rsidRPr="00B4679B">
              <w:rPr>
                <w:color w:val="000000"/>
                <w:spacing w:val="-1"/>
                <w:sz w:val="26"/>
                <w:szCs w:val="26"/>
              </w:rPr>
              <w:t xml:space="preserve"> Здатність розробляти та управляти проектами. </w:t>
            </w:r>
          </w:p>
        </w:tc>
        <w:tc>
          <w:tcPr>
            <w:tcW w:w="751" w:type="dxa"/>
            <w:shd w:val="clear" w:color="auto" w:fill="auto"/>
            <w:vAlign w:val="center"/>
          </w:tcPr>
          <w:p w14:paraId="0DD1E84F"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48C9D1E0"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01855A8A"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73EF23A4"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3A38BA57" w14:textId="77777777" w:rsidTr="001D6640">
        <w:trPr>
          <w:trHeight w:val="285"/>
          <w:jc w:val="center"/>
        </w:trPr>
        <w:tc>
          <w:tcPr>
            <w:tcW w:w="11716" w:type="dxa"/>
            <w:shd w:val="clear" w:color="auto" w:fill="auto"/>
          </w:tcPr>
          <w:p w14:paraId="3A45AE80"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ЗК.6</w:t>
            </w:r>
            <w:r w:rsidRPr="00B4679B">
              <w:rPr>
                <w:color w:val="000000"/>
                <w:spacing w:val="-1"/>
                <w:sz w:val="26"/>
                <w:szCs w:val="26"/>
              </w:rPr>
              <w:t xml:space="preserve"> Визначеність і наполегливість щодо поставлених завдань і взятих обов’язків. </w:t>
            </w:r>
          </w:p>
        </w:tc>
        <w:tc>
          <w:tcPr>
            <w:tcW w:w="751" w:type="dxa"/>
            <w:shd w:val="clear" w:color="auto" w:fill="auto"/>
            <w:vAlign w:val="center"/>
          </w:tcPr>
          <w:p w14:paraId="1E443520"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39B6D12F"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3583D9A2"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1E40E25D"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6CC9ADC3" w14:textId="77777777" w:rsidTr="001D6640">
        <w:trPr>
          <w:trHeight w:val="285"/>
          <w:jc w:val="center"/>
        </w:trPr>
        <w:tc>
          <w:tcPr>
            <w:tcW w:w="11716" w:type="dxa"/>
            <w:shd w:val="clear" w:color="auto" w:fill="auto"/>
          </w:tcPr>
          <w:p w14:paraId="2D516A0F"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ЗК.7</w:t>
            </w:r>
            <w:r w:rsidRPr="00B4679B">
              <w:rPr>
                <w:color w:val="000000"/>
                <w:spacing w:val="-1"/>
                <w:sz w:val="26"/>
                <w:szCs w:val="26"/>
              </w:rPr>
              <w:t xml:space="preserve"> </w:t>
            </w:r>
            <w:r w:rsidRPr="00B4679B">
              <w:rPr>
                <w:color w:val="000000"/>
                <w:spacing w:val="-4"/>
                <w:sz w:val="26"/>
                <w:szCs w:val="26"/>
              </w:rPr>
              <w:t>Здатність працювати автономно та в команді, у тому числі у складі багатопрофільної групи фахівців.</w:t>
            </w:r>
            <w:r w:rsidRPr="00B4679B">
              <w:rPr>
                <w:color w:val="000000"/>
                <w:spacing w:val="-1"/>
                <w:sz w:val="26"/>
                <w:szCs w:val="26"/>
              </w:rPr>
              <w:t xml:space="preserve"> </w:t>
            </w:r>
          </w:p>
        </w:tc>
        <w:tc>
          <w:tcPr>
            <w:tcW w:w="751" w:type="dxa"/>
            <w:shd w:val="clear" w:color="auto" w:fill="auto"/>
            <w:vAlign w:val="center"/>
          </w:tcPr>
          <w:p w14:paraId="275E7BBF"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6EBE0E00"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0C2BF802"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0DD62EAF"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78F7B1F8" w14:textId="77777777" w:rsidTr="001D6640">
        <w:trPr>
          <w:trHeight w:val="550"/>
          <w:jc w:val="center"/>
        </w:trPr>
        <w:tc>
          <w:tcPr>
            <w:tcW w:w="11716" w:type="dxa"/>
            <w:shd w:val="clear" w:color="auto" w:fill="auto"/>
          </w:tcPr>
          <w:p w14:paraId="101C08E7"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ЗК.8</w:t>
            </w:r>
            <w:r w:rsidRPr="00B4679B">
              <w:rPr>
                <w:color w:val="000000"/>
                <w:spacing w:val="-1"/>
                <w:sz w:val="26"/>
                <w:szCs w:val="26"/>
              </w:rPr>
              <w:t xml:space="preserve"> Здатність до подальшого автономного та самостійного навчання на основі новітніх науково-технічних досягнень. </w:t>
            </w:r>
          </w:p>
        </w:tc>
        <w:tc>
          <w:tcPr>
            <w:tcW w:w="751" w:type="dxa"/>
            <w:shd w:val="clear" w:color="auto" w:fill="auto"/>
            <w:vAlign w:val="center"/>
          </w:tcPr>
          <w:p w14:paraId="1E8E5186"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54DA3FB8"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990" w:type="dxa"/>
            <w:shd w:val="clear" w:color="auto" w:fill="auto"/>
            <w:vAlign w:val="center"/>
          </w:tcPr>
          <w:p w14:paraId="53CB5EF8"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3C0723DD"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7B01A83D" w14:textId="77777777" w:rsidTr="001D6640">
        <w:trPr>
          <w:trHeight w:val="285"/>
          <w:jc w:val="center"/>
        </w:trPr>
        <w:tc>
          <w:tcPr>
            <w:tcW w:w="11716" w:type="dxa"/>
            <w:shd w:val="clear" w:color="auto" w:fill="auto"/>
          </w:tcPr>
          <w:p w14:paraId="51736B62" w14:textId="77777777" w:rsidR="001D6640" w:rsidRPr="00B4679B" w:rsidRDefault="001D6640" w:rsidP="001D6640">
            <w:pPr>
              <w:pStyle w:val="TableParagraph"/>
              <w:jc w:val="both"/>
              <w:rPr>
                <w:color w:val="000000"/>
                <w:spacing w:val="-1"/>
                <w:sz w:val="26"/>
                <w:szCs w:val="26"/>
              </w:rPr>
            </w:pPr>
            <w:r w:rsidRPr="00B4679B">
              <w:rPr>
                <w:b/>
                <w:color w:val="000000"/>
                <w:spacing w:val="-1"/>
                <w:sz w:val="26"/>
                <w:szCs w:val="26"/>
              </w:rPr>
              <w:t>ЗК.9</w:t>
            </w:r>
            <w:r w:rsidRPr="00B4679B">
              <w:rPr>
                <w:color w:val="000000"/>
                <w:spacing w:val="-1"/>
                <w:sz w:val="26"/>
                <w:szCs w:val="26"/>
              </w:rPr>
              <w:t xml:space="preserve"> Здатність спілкуватися іноземною мовою в професійній (науково-технічній) діяльності.</w:t>
            </w:r>
          </w:p>
        </w:tc>
        <w:tc>
          <w:tcPr>
            <w:tcW w:w="751" w:type="dxa"/>
            <w:shd w:val="clear" w:color="auto" w:fill="auto"/>
            <w:vAlign w:val="center"/>
          </w:tcPr>
          <w:p w14:paraId="53EB64D8"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08888EEF"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990" w:type="dxa"/>
            <w:shd w:val="clear" w:color="auto" w:fill="auto"/>
            <w:vAlign w:val="center"/>
          </w:tcPr>
          <w:p w14:paraId="79E01FD7"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26328414"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3A0D62A1" w14:textId="77777777" w:rsidTr="001D6640">
        <w:trPr>
          <w:trHeight w:val="300"/>
          <w:jc w:val="center"/>
        </w:trPr>
        <w:tc>
          <w:tcPr>
            <w:tcW w:w="11716" w:type="dxa"/>
            <w:shd w:val="clear" w:color="auto" w:fill="auto"/>
          </w:tcPr>
          <w:p w14:paraId="09A0161D" w14:textId="77777777" w:rsidR="001D6640" w:rsidRPr="00B4679B" w:rsidRDefault="001D6640" w:rsidP="001D6640">
            <w:pPr>
              <w:pStyle w:val="TableParagraph"/>
              <w:keepNext/>
              <w:keepLines/>
              <w:suppressAutoHyphens/>
              <w:jc w:val="both"/>
              <w:rPr>
                <w:color w:val="000000"/>
                <w:sz w:val="26"/>
                <w:szCs w:val="26"/>
              </w:rPr>
            </w:pPr>
            <w:r w:rsidRPr="00B4679B">
              <w:rPr>
                <w:b/>
                <w:color w:val="000000"/>
                <w:sz w:val="26"/>
                <w:szCs w:val="26"/>
              </w:rPr>
              <w:t>ЗК.10</w:t>
            </w:r>
            <w:r w:rsidRPr="00B4679B">
              <w:rPr>
                <w:color w:val="000000"/>
                <w:sz w:val="26"/>
                <w:szCs w:val="26"/>
              </w:rPr>
              <w:t xml:space="preserve"> Здатність працювати автономно.</w:t>
            </w:r>
          </w:p>
        </w:tc>
        <w:tc>
          <w:tcPr>
            <w:tcW w:w="751" w:type="dxa"/>
            <w:shd w:val="clear" w:color="auto" w:fill="auto"/>
            <w:vAlign w:val="center"/>
          </w:tcPr>
          <w:p w14:paraId="5D7D0404"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200FF11C"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1EA188FB"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3610B570"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3C296EBA" w14:textId="77777777" w:rsidTr="001D6640">
        <w:trPr>
          <w:trHeight w:val="229"/>
          <w:jc w:val="center"/>
        </w:trPr>
        <w:tc>
          <w:tcPr>
            <w:tcW w:w="11716" w:type="dxa"/>
            <w:shd w:val="clear" w:color="auto" w:fill="auto"/>
          </w:tcPr>
          <w:p w14:paraId="2E8D8545" w14:textId="77777777" w:rsidR="001D6640" w:rsidRPr="00B4679B" w:rsidRDefault="001D6640" w:rsidP="001D6640">
            <w:pPr>
              <w:pStyle w:val="TableParagraph"/>
              <w:keepNext/>
              <w:keepLines/>
              <w:suppressAutoHyphens/>
              <w:jc w:val="both"/>
              <w:rPr>
                <w:color w:val="000000"/>
                <w:sz w:val="26"/>
                <w:szCs w:val="26"/>
              </w:rPr>
            </w:pPr>
            <w:r w:rsidRPr="00B4679B">
              <w:rPr>
                <w:b/>
                <w:color w:val="000000"/>
                <w:sz w:val="26"/>
                <w:szCs w:val="26"/>
              </w:rPr>
              <w:t>ЗК.11</w:t>
            </w:r>
            <w:r w:rsidRPr="00B4679B">
              <w:rPr>
                <w:color w:val="000000"/>
                <w:sz w:val="26"/>
                <w:szCs w:val="26"/>
              </w:rPr>
              <w:t xml:space="preserve"> Здатність працювати в команді.</w:t>
            </w:r>
          </w:p>
        </w:tc>
        <w:tc>
          <w:tcPr>
            <w:tcW w:w="751" w:type="dxa"/>
            <w:shd w:val="clear" w:color="auto" w:fill="auto"/>
            <w:vAlign w:val="center"/>
          </w:tcPr>
          <w:p w14:paraId="063E6630"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22E2E2CE"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990" w:type="dxa"/>
            <w:shd w:val="clear" w:color="auto" w:fill="auto"/>
            <w:vAlign w:val="center"/>
          </w:tcPr>
          <w:p w14:paraId="7523C87B"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78CF1A1B"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51AEE9EF" w14:textId="77777777" w:rsidTr="001D6640">
        <w:trPr>
          <w:trHeight w:val="313"/>
          <w:jc w:val="center"/>
        </w:trPr>
        <w:tc>
          <w:tcPr>
            <w:tcW w:w="11716" w:type="dxa"/>
            <w:shd w:val="clear" w:color="auto" w:fill="auto"/>
          </w:tcPr>
          <w:p w14:paraId="1C89A539" w14:textId="77777777" w:rsidR="001D6640" w:rsidRPr="00B4679B" w:rsidRDefault="001D6640" w:rsidP="001D6640">
            <w:pPr>
              <w:pStyle w:val="TableParagraph"/>
              <w:keepNext/>
              <w:keepLines/>
              <w:suppressAutoHyphens/>
              <w:jc w:val="both"/>
              <w:rPr>
                <w:color w:val="000000"/>
                <w:sz w:val="26"/>
                <w:szCs w:val="26"/>
              </w:rPr>
            </w:pPr>
            <w:r w:rsidRPr="00B4679B">
              <w:rPr>
                <w:b/>
                <w:color w:val="000000"/>
                <w:sz w:val="26"/>
                <w:szCs w:val="26"/>
              </w:rPr>
              <w:t>ЗК.12</w:t>
            </w:r>
            <w:r w:rsidRPr="00B4679B">
              <w:rPr>
                <w:color w:val="000000"/>
                <w:sz w:val="26"/>
                <w:szCs w:val="26"/>
              </w:rPr>
              <w:t xml:space="preserve"> Прагнення до збереження навколишнього середовища.</w:t>
            </w:r>
          </w:p>
        </w:tc>
        <w:tc>
          <w:tcPr>
            <w:tcW w:w="751" w:type="dxa"/>
            <w:shd w:val="clear" w:color="auto" w:fill="auto"/>
            <w:vAlign w:val="center"/>
          </w:tcPr>
          <w:p w14:paraId="67943267"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3B5E8A30"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990" w:type="dxa"/>
            <w:shd w:val="clear" w:color="auto" w:fill="auto"/>
            <w:vAlign w:val="center"/>
          </w:tcPr>
          <w:p w14:paraId="34E81513"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467D583D"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33BC3561" w14:textId="77777777" w:rsidTr="001D6640">
        <w:trPr>
          <w:trHeight w:val="353"/>
          <w:jc w:val="center"/>
        </w:trPr>
        <w:tc>
          <w:tcPr>
            <w:tcW w:w="11716" w:type="dxa"/>
            <w:shd w:val="clear" w:color="auto" w:fill="auto"/>
          </w:tcPr>
          <w:p w14:paraId="3E51647E" w14:textId="77777777" w:rsidR="001D6640" w:rsidRPr="00B4679B" w:rsidRDefault="001D6640" w:rsidP="001D6640">
            <w:pPr>
              <w:pStyle w:val="Default"/>
              <w:jc w:val="both"/>
              <w:rPr>
                <w:b/>
                <w:sz w:val="26"/>
                <w:szCs w:val="26"/>
                <w:lang w:val="uk-UA"/>
              </w:rPr>
            </w:pPr>
            <w:r w:rsidRPr="00B4679B">
              <w:rPr>
                <w:b/>
                <w:sz w:val="26"/>
                <w:szCs w:val="26"/>
                <w:lang w:val="uk-UA"/>
              </w:rPr>
              <w:t>ЗК.13.</w:t>
            </w:r>
            <w:r w:rsidRPr="00B4679B">
              <w:rPr>
                <w:sz w:val="26"/>
                <w:szCs w:val="26"/>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751" w:type="dxa"/>
            <w:shd w:val="clear" w:color="auto" w:fill="auto"/>
            <w:vAlign w:val="center"/>
          </w:tcPr>
          <w:p w14:paraId="53891A7A"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4DC998F4"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49FDB24A"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24AD9F12"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6DFA231F" w14:textId="77777777" w:rsidTr="001D6640">
        <w:trPr>
          <w:trHeight w:val="353"/>
          <w:jc w:val="center"/>
        </w:trPr>
        <w:tc>
          <w:tcPr>
            <w:tcW w:w="11716" w:type="dxa"/>
            <w:shd w:val="clear" w:color="auto" w:fill="auto"/>
          </w:tcPr>
          <w:p w14:paraId="56589AC9" w14:textId="77777777" w:rsidR="001D6640" w:rsidRPr="00B4679B" w:rsidRDefault="001D6640" w:rsidP="001D6640">
            <w:pPr>
              <w:pStyle w:val="TableParagraph"/>
              <w:keepNext/>
              <w:keepLines/>
              <w:suppressAutoHyphens/>
              <w:jc w:val="both"/>
              <w:rPr>
                <w:b/>
                <w:color w:val="000000"/>
                <w:spacing w:val="-4"/>
                <w:sz w:val="26"/>
                <w:szCs w:val="26"/>
              </w:rPr>
            </w:pPr>
            <w:r w:rsidRPr="00B4679B">
              <w:rPr>
                <w:b/>
                <w:color w:val="000000"/>
                <w:spacing w:val="-4"/>
                <w:sz w:val="26"/>
                <w:szCs w:val="26"/>
              </w:rPr>
              <w:lastRenderedPageBreak/>
              <w:t>ЗК.14.</w:t>
            </w:r>
            <w:r w:rsidRPr="00B4679B">
              <w:rPr>
                <w:color w:val="000000"/>
                <w:spacing w:val="-4"/>
                <w:sz w:val="26"/>
                <w:szCs w:val="26"/>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751" w:type="dxa"/>
            <w:shd w:val="clear" w:color="auto" w:fill="auto"/>
            <w:vAlign w:val="center"/>
          </w:tcPr>
          <w:p w14:paraId="2036F4FA"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7760DA22"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599D36D9"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7F4DFD44"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0CBF39BA" w14:textId="77777777" w:rsidTr="001D6640">
        <w:trPr>
          <w:trHeight w:val="305"/>
          <w:jc w:val="center"/>
        </w:trPr>
        <w:tc>
          <w:tcPr>
            <w:tcW w:w="15505" w:type="dxa"/>
            <w:gridSpan w:val="5"/>
            <w:shd w:val="clear" w:color="auto" w:fill="auto"/>
            <w:vAlign w:val="center"/>
          </w:tcPr>
          <w:p w14:paraId="30223B32" w14:textId="77777777" w:rsidR="001D6640" w:rsidRPr="00B4679B" w:rsidRDefault="001D6640" w:rsidP="001D6640">
            <w:pPr>
              <w:spacing w:line="240" w:lineRule="auto"/>
              <w:ind w:firstLine="0"/>
              <w:jc w:val="center"/>
              <w:rPr>
                <w:b/>
                <w:color w:val="000000"/>
                <w:sz w:val="26"/>
                <w:szCs w:val="26"/>
              </w:rPr>
            </w:pPr>
          </w:p>
          <w:p w14:paraId="2C45CC66" w14:textId="77777777" w:rsidR="001D6640" w:rsidRPr="00B4679B" w:rsidRDefault="001D6640" w:rsidP="001D6640">
            <w:pPr>
              <w:spacing w:line="240" w:lineRule="auto"/>
              <w:ind w:firstLine="0"/>
              <w:jc w:val="center"/>
              <w:rPr>
                <w:b/>
                <w:color w:val="000000"/>
                <w:sz w:val="26"/>
                <w:szCs w:val="26"/>
              </w:rPr>
            </w:pPr>
            <w:r w:rsidRPr="00B4679B">
              <w:rPr>
                <w:b/>
                <w:color w:val="000000"/>
                <w:sz w:val="26"/>
                <w:szCs w:val="26"/>
              </w:rPr>
              <w:t>Спеціальні (фахові) компетентності</w:t>
            </w:r>
          </w:p>
        </w:tc>
      </w:tr>
      <w:tr w:rsidR="001D6640" w:rsidRPr="00B4679B" w14:paraId="49FB7207" w14:textId="77777777" w:rsidTr="001D6640">
        <w:trPr>
          <w:trHeight w:val="154"/>
          <w:jc w:val="center"/>
        </w:trPr>
        <w:tc>
          <w:tcPr>
            <w:tcW w:w="11716" w:type="dxa"/>
            <w:shd w:val="clear" w:color="auto" w:fill="auto"/>
          </w:tcPr>
          <w:p w14:paraId="1F1651CA"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lastRenderedPageBreak/>
              <w:t>СК.1</w:t>
            </w:r>
            <w:r w:rsidRPr="00B4679B">
              <w:rPr>
                <w:color w:val="000000"/>
                <w:sz w:val="26"/>
                <w:szCs w:val="26"/>
                <w:lang w:val="uk-UA"/>
              </w:rPr>
              <w:t xml:space="preserve"> Здатність застосовувати відповідні кількісні математичні, фізичні і технічні методи і комп'ютерне програмне забезпечення для вирішення інженерних матеріалознавчих завдань.</w:t>
            </w:r>
          </w:p>
        </w:tc>
        <w:tc>
          <w:tcPr>
            <w:tcW w:w="751" w:type="dxa"/>
            <w:shd w:val="clear" w:color="auto" w:fill="auto"/>
            <w:vAlign w:val="center"/>
          </w:tcPr>
          <w:p w14:paraId="364C7538"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2E39C015"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788ABE31"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7DAF5276"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0CE22F65" w14:textId="77777777" w:rsidTr="001D6640">
        <w:trPr>
          <w:trHeight w:val="154"/>
          <w:jc w:val="center"/>
        </w:trPr>
        <w:tc>
          <w:tcPr>
            <w:tcW w:w="11716" w:type="dxa"/>
            <w:shd w:val="clear" w:color="auto" w:fill="auto"/>
          </w:tcPr>
          <w:p w14:paraId="4E524571"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СК.2</w:t>
            </w:r>
            <w:r w:rsidRPr="00B4679B">
              <w:rPr>
                <w:color w:val="000000"/>
                <w:sz w:val="26"/>
                <w:szCs w:val="26"/>
                <w:lang w:val="uk-UA"/>
              </w:rPr>
              <w:t xml:space="preserve"> Здатність забезпечувати якість матеріалів та виробів.</w:t>
            </w:r>
          </w:p>
        </w:tc>
        <w:tc>
          <w:tcPr>
            <w:tcW w:w="751" w:type="dxa"/>
            <w:shd w:val="clear" w:color="auto" w:fill="auto"/>
            <w:vAlign w:val="center"/>
          </w:tcPr>
          <w:p w14:paraId="453EE428"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18C39FC9"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23D59FEA"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556488D5"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4218B732" w14:textId="77777777" w:rsidTr="001D6640">
        <w:trPr>
          <w:trHeight w:val="154"/>
          <w:jc w:val="center"/>
        </w:trPr>
        <w:tc>
          <w:tcPr>
            <w:tcW w:w="11716" w:type="dxa"/>
            <w:shd w:val="clear" w:color="auto" w:fill="auto"/>
          </w:tcPr>
          <w:p w14:paraId="5C40EB44"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СК.3</w:t>
            </w:r>
            <w:r w:rsidRPr="00B4679B">
              <w:rPr>
                <w:color w:val="000000"/>
                <w:sz w:val="26"/>
                <w:szCs w:val="26"/>
                <w:lang w:val="uk-UA"/>
              </w:rPr>
              <w:t xml:space="preserve"> Здатність ефективно використовувати технічну літературу та інші джерела інформації в галузі матеріалознавства.</w:t>
            </w:r>
          </w:p>
        </w:tc>
        <w:tc>
          <w:tcPr>
            <w:tcW w:w="751" w:type="dxa"/>
            <w:shd w:val="clear" w:color="auto" w:fill="auto"/>
            <w:vAlign w:val="center"/>
          </w:tcPr>
          <w:p w14:paraId="418E64AC"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0EB8F394"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6865271E"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0B9A8624"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01B9EC74" w14:textId="77777777" w:rsidTr="001D6640">
        <w:trPr>
          <w:trHeight w:val="154"/>
          <w:jc w:val="center"/>
        </w:trPr>
        <w:tc>
          <w:tcPr>
            <w:tcW w:w="11716" w:type="dxa"/>
            <w:shd w:val="clear" w:color="auto" w:fill="auto"/>
          </w:tcPr>
          <w:p w14:paraId="4938C1C5"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СК.4</w:t>
            </w:r>
            <w:r w:rsidRPr="00B4679B">
              <w:rPr>
                <w:color w:val="000000"/>
                <w:sz w:val="26"/>
                <w:szCs w:val="26"/>
                <w:lang w:val="uk-UA"/>
              </w:rPr>
              <w:t xml:space="preserve"> Здатність працювати в групі над великими інженерними проектами у сфері матеріалознавства.</w:t>
            </w:r>
          </w:p>
        </w:tc>
        <w:tc>
          <w:tcPr>
            <w:tcW w:w="751" w:type="dxa"/>
            <w:shd w:val="clear" w:color="auto" w:fill="auto"/>
            <w:vAlign w:val="center"/>
          </w:tcPr>
          <w:p w14:paraId="216E7CC8"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26B5D2CF"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286513FC"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48BC7AA5"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614FF4C6" w14:textId="77777777" w:rsidTr="001D6640">
        <w:trPr>
          <w:trHeight w:val="154"/>
          <w:jc w:val="center"/>
        </w:trPr>
        <w:tc>
          <w:tcPr>
            <w:tcW w:w="11716" w:type="dxa"/>
            <w:shd w:val="clear" w:color="auto" w:fill="auto"/>
          </w:tcPr>
          <w:p w14:paraId="54B0CFD1"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СК.5</w:t>
            </w:r>
            <w:r w:rsidRPr="00B4679B">
              <w:rPr>
                <w:color w:val="000000"/>
                <w:sz w:val="26"/>
                <w:szCs w:val="26"/>
                <w:lang w:val="uk-UA"/>
              </w:rPr>
              <w:t xml:space="preserve"> Здатність застосовувати системний підхід до вирішення інженерних матеріалознавчих проблем.</w:t>
            </w:r>
          </w:p>
        </w:tc>
        <w:tc>
          <w:tcPr>
            <w:tcW w:w="751" w:type="dxa"/>
            <w:shd w:val="clear" w:color="auto" w:fill="auto"/>
            <w:vAlign w:val="center"/>
          </w:tcPr>
          <w:p w14:paraId="1E216F2E"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03B2F18F"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02E9B71F"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5B22CE44"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21CCCBCD" w14:textId="77777777" w:rsidTr="001D6640">
        <w:trPr>
          <w:trHeight w:val="154"/>
          <w:jc w:val="center"/>
        </w:trPr>
        <w:tc>
          <w:tcPr>
            <w:tcW w:w="11716" w:type="dxa"/>
            <w:shd w:val="clear" w:color="auto" w:fill="auto"/>
          </w:tcPr>
          <w:p w14:paraId="536E3A41"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СК.6</w:t>
            </w:r>
            <w:r w:rsidRPr="00B4679B">
              <w:rPr>
                <w:color w:val="000000"/>
                <w:sz w:val="26"/>
                <w:szCs w:val="26"/>
                <w:lang w:val="uk-UA"/>
              </w:rPr>
              <w:t xml:space="preserve"> Здатність використовувати практичні інженерні навички при вирішенні професійних завдань.</w:t>
            </w:r>
          </w:p>
        </w:tc>
        <w:tc>
          <w:tcPr>
            <w:tcW w:w="751" w:type="dxa"/>
            <w:shd w:val="clear" w:color="auto" w:fill="auto"/>
            <w:vAlign w:val="center"/>
          </w:tcPr>
          <w:p w14:paraId="46BD9FC9"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73A7C97E"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990" w:type="dxa"/>
            <w:shd w:val="clear" w:color="auto" w:fill="auto"/>
            <w:vAlign w:val="center"/>
          </w:tcPr>
          <w:p w14:paraId="06E9E10F"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556BC0B5"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30470DA0" w14:textId="77777777" w:rsidTr="001D6640">
        <w:trPr>
          <w:trHeight w:val="154"/>
          <w:jc w:val="center"/>
        </w:trPr>
        <w:tc>
          <w:tcPr>
            <w:tcW w:w="11716" w:type="dxa"/>
            <w:shd w:val="clear" w:color="auto" w:fill="auto"/>
          </w:tcPr>
          <w:p w14:paraId="48B34E77"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СК.7</w:t>
            </w:r>
            <w:r w:rsidRPr="00B4679B">
              <w:rPr>
                <w:color w:val="000000"/>
                <w:sz w:val="26"/>
                <w:szCs w:val="26"/>
                <w:lang w:val="uk-UA"/>
              </w:rPr>
              <w:t xml:space="preserve"> Здатність застосовувати знання і розуміння наукових фактів, концепцій, теорій, принципів і методів, необхідних для підтримки діяльності в сфері матеріалознавства.</w:t>
            </w:r>
          </w:p>
        </w:tc>
        <w:tc>
          <w:tcPr>
            <w:tcW w:w="751" w:type="dxa"/>
            <w:shd w:val="clear" w:color="auto" w:fill="auto"/>
            <w:vAlign w:val="center"/>
          </w:tcPr>
          <w:p w14:paraId="21D600A7"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29E3BCD8"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20D06A76"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7690E8FC"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2A5C5BC0" w14:textId="77777777" w:rsidTr="001D6640">
        <w:trPr>
          <w:trHeight w:val="154"/>
          <w:jc w:val="center"/>
        </w:trPr>
        <w:tc>
          <w:tcPr>
            <w:tcW w:w="11716" w:type="dxa"/>
            <w:shd w:val="clear" w:color="auto" w:fill="auto"/>
          </w:tcPr>
          <w:p w14:paraId="30E27331"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СК.8</w:t>
            </w:r>
            <w:r w:rsidRPr="00B4679B">
              <w:rPr>
                <w:color w:val="000000"/>
                <w:sz w:val="26"/>
                <w:szCs w:val="26"/>
                <w:lang w:val="uk-UA"/>
              </w:rPr>
              <w:t xml:space="preserve"> Здатність застосовувати знання і розуміння міждисциплінарного інженерного контексту і його основних принципів у професійній діяльності.</w:t>
            </w:r>
          </w:p>
        </w:tc>
        <w:tc>
          <w:tcPr>
            <w:tcW w:w="751" w:type="dxa"/>
            <w:shd w:val="clear" w:color="auto" w:fill="auto"/>
            <w:vAlign w:val="center"/>
          </w:tcPr>
          <w:p w14:paraId="7A69DDE3"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4A724B6B"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990" w:type="dxa"/>
            <w:shd w:val="clear" w:color="auto" w:fill="auto"/>
            <w:vAlign w:val="center"/>
          </w:tcPr>
          <w:p w14:paraId="1DC42EC0"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0A423E4A"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743FB8B4" w14:textId="77777777" w:rsidTr="001D6640">
        <w:trPr>
          <w:trHeight w:val="154"/>
          <w:jc w:val="center"/>
        </w:trPr>
        <w:tc>
          <w:tcPr>
            <w:tcW w:w="11716" w:type="dxa"/>
            <w:shd w:val="clear" w:color="auto" w:fill="auto"/>
          </w:tcPr>
          <w:p w14:paraId="34389770"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СК.9</w:t>
            </w:r>
            <w:r w:rsidRPr="00B4679B">
              <w:rPr>
                <w:color w:val="000000"/>
                <w:sz w:val="26"/>
                <w:szCs w:val="26"/>
                <w:lang w:val="uk-UA"/>
              </w:rPr>
              <w:t xml:space="preserve"> Здатність застосовувати сучасні методи математичного та фізичного моделювання, дослідження структури, фізичних, механічних, функціональних та технологічних властивостей матеріалів для вирішення матеріалознавчих проблем.</w:t>
            </w:r>
          </w:p>
        </w:tc>
        <w:tc>
          <w:tcPr>
            <w:tcW w:w="751" w:type="dxa"/>
            <w:shd w:val="clear" w:color="auto" w:fill="auto"/>
            <w:vAlign w:val="center"/>
          </w:tcPr>
          <w:p w14:paraId="7A16707C"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49E64C38"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2306CDE6"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5715A3F4"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2EFEA94A" w14:textId="77777777" w:rsidTr="001D6640">
        <w:trPr>
          <w:trHeight w:val="154"/>
          <w:jc w:val="center"/>
        </w:trPr>
        <w:tc>
          <w:tcPr>
            <w:tcW w:w="11716" w:type="dxa"/>
            <w:shd w:val="clear" w:color="auto" w:fill="auto"/>
          </w:tcPr>
          <w:p w14:paraId="4B9DD544"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СК.10</w:t>
            </w:r>
            <w:r w:rsidRPr="00B4679B">
              <w:rPr>
                <w:color w:val="000000"/>
                <w:sz w:val="26"/>
                <w:szCs w:val="26"/>
                <w:lang w:val="uk-UA"/>
              </w:rPr>
              <w:t xml:space="preserve"> Здатність застосовувати навички роботи із випробувальним устаткуванням для вирішення матеріалознавчих завдань.</w:t>
            </w:r>
          </w:p>
        </w:tc>
        <w:tc>
          <w:tcPr>
            <w:tcW w:w="751" w:type="dxa"/>
            <w:shd w:val="clear" w:color="auto" w:fill="auto"/>
            <w:vAlign w:val="center"/>
          </w:tcPr>
          <w:p w14:paraId="010B5F8F"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770" w:type="dxa"/>
            <w:shd w:val="clear" w:color="auto" w:fill="auto"/>
            <w:vAlign w:val="center"/>
          </w:tcPr>
          <w:p w14:paraId="2C5D99DD"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990" w:type="dxa"/>
            <w:shd w:val="clear" w:color="auto" w:fill="auto"/>
            <w:vAlign w:val="center"/>
          </w:tcPr>
          <w:p w14:paraId="1DE46D82"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5F49D85F"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3083C21C" w14:textId="77777777" w:rsidTr="001D6640">
        <w:trPr>
          <w:trHeight w:val="154"/>
          <w:jc w:val="center"/>
        </w:trPr>
        <w:tc>
          <w:tcPr>
            <w:tcW w:w="11716" w:type="dxa"/>
            <w:shd w:val="clear" w:color="auto" w:fill="auto"/>
          </w:tcPr>
          <w:p w14:paraId="7AB145E9"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СК.11</w:t>
            </w:r>
            <w:r w:rsidRPr="00B4679B">
              <w:rPr>
                <w:color w:val="000000"/>
                <w:sz w:val="26"/>
                <w:szCs w:val="26"/>
                <w:lang w:val="uk-UA"/>
              </w:rPr>
              <w:t xml:space="preserve"> Здатність організувати роботу відповідно до вимог безпеки життєдіяльності й охорони праці.</w:t>
            </w:r>
          </w:p>
        </w:tc>
        <w:tc>
          <w:tcPr>
            <w:tcW w:w="751" w:type="dxa"/>
            <w:shd w:val="clear" w:color="auto" w:fill="auto"/>
            <w:vAlign w:val="center"/>
          </w:tcPr>
          <w:p w14:paraId="7DD3E72A"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45582946"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62343560"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07F080A4"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51594E6B" w14:textId="77777777" w:rsidTr="001D6640">
        <w:trPr>
          <w:trHeight w:val="154"/>
          <w:jc w:val="center"/>
        </w:trPr>
        <w:tc>
          <w:tcPr>
            <w:tcW w:w="11716" w:type="dxa"/>
            <w:shd w:val="clear" w:color="auto" w:fill="auto"/>
          </w:tcPr>
          <w:p w14:paraId="49BA7E4B"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СК.12</w:t>
            </w:r>
            <w:r w:rsidRPr="00B4679B">
              <w:rPr>
                <w:color w:val="000000"/>
                <w:sz w:val="26"/>
                <w:szCs w:val="26"/>
                <w:lang w:val="uk-UA"/>
              </w:rPr>
              <w:t xml:space="preserve"> Здатність виконувати дослідницькі роботи в галузі матеріалознавства, обробляти та аналізувати результати експериментів.</w:t>
            </w:r>
          </w:p>
        </w:tc>
        <w:tc>
          <w:tcPr>
            <w:tcW w:w="751" w:type="dxa"/>
            <w:shd w:val="clear" w:color="auto" w:fill="auto"/>
            <w:vAlign w:val="center"/>
          </w:tcPr>
          <w:p w14:paraId="128BE016"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1B20617E"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4448ECC6"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3CB04524" w14:textId="77777777" w:rsidR="001D6640" w:rsidRPr="00B4679B" w:rsidRDefault="001D6640" w:rsidP="001D6640">
            <w:pPr>
              <w:keepNext/>
              <w:keepLines/>
              <w:suppressAutoHyphens/>
              <w:spacing w:line="240" w:lineRule="auto"/>
              <w:ind w:firstLine="0"/>
              <w:jc w:val="center"/>
              <w:rPr>
                <w:b/>
                <w:color w:val="000000"/>
                <w:sz w:val="26"/>
                <w:szCs w:val="26"/>
              </w:rPr>
            </w:pPr>
          </w:p>
        </w:tc>
      </w:tr>
      <w:tr w:rsidR="001D6640" w:rsidRPr="00B4679B" w14:paraId="59F2C341" w14:textId="77777777" w:rsidTr="001D6640">
        <w:trPr>
          <w:trHeight w:val="154"/>
          <w:jc w:val="center"/>
        </w:trPr>
        <w:tc>
          <w:tcPr>
            <w:tcW w:w="11716" w:type="dxa"/>
            <w:shd w:val="clear" w:color="auto" w:fill="auto"/>
          </w:tcPr>
          <w:p w14:paraId="6A223EA1" w14:textId="77777777" w:rsidR="001D6640" w:rsidRPr="00B4679B" w:rsidRDefault="001D6640" w:rsidP="001D6640">
            <w:pPr>
              <w:pStyle w:val="a5"/>
              <w:keepNext/>
              <w:keepLines/>
              <w:suppressAutoHyphens/>
              <w:ind w:left="0"/>
              <w:jc w:val="both"/>
              <w:rPr>
                <w:color w:val="000000"/>
                <w:sz w:val="26"/>
                <w:szCs w:val="26"/>
                <w:lang w:val="uk-UA"/>
              </w:rPr>
            </w:pPr>
            <w:r w:rsidRPr="00B4679B">
              <w:rPr>
                <w:b/>
                <w:color w:val="000000"/>
                <w:sz w:val="26"/>
                <w:szCs w:val="26"/>
                <w:lang w:val="uk-UA"/>
              </w:rPr>
              <w:t>СК.13</w:t>
            </w:r>
            <w:r w:rsidRPr="00B4679B">
              <w:rPr>
                <w:color w:val="000000"/>
                <w:sz w:val="26"/>
                <w:szCs w:val="26"/>
                <w:lang w:val="uk-UA"/>
              </w:rPr>
              <w:t xml:space="preserve"> Здатність враховувати соціальні, екологічні, етичні, економічні та комерційні міркування, що впливають на та комерційні міркування, що впливають на реалізацію технічних рішень.</w:t>
            </w:r>
          </w:p>
        </w:tc>
        <w:tc>
          <w:tcPr>
            <w:tcW w:w="751" w:type="dxa"/>
            <w:shd w:val="clear" w:color="auto" w:fill="auto"/>
            <w:vAlign w:val="center"/>
          </w:tcPr>
          <w:p w14:paraId="3EC98593"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54161F22"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6FB5472C"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1278" w:type="dxa"/>
            <w:shd w:val="clear" w:color="auto" w:fill="auto"/>
            <w:vAlign w:val="center"/>
          </w:tcPr>
          <w:p w14:paraId="18784B70"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r>
      <w:tr w:rsidR="001D6640" w:rsidRPr="00B4679B" w14:paraId="4E2C802E" w14:textId="77777777" w:rsidTr="001D6640">
        <w:trPr>
          <w:trHeight w:val="154"/>
          <w:jc w:val="center"/>
        </w:trPr>
        <w:tc>
          <w:tcPr>
            <w:tcW w:w="11716" w:type="dxa"/>
            <w:shd w:val="clear" w:color="auto" w:fill="auto"/>
          </w:tcPr>
          <w:p w14:paraId="51397DF6" w14:textId="77777777" w:rsidR="001D6640" w:rsidRPr="00B4679B" w:rsidRDefault="001D6640" w:rsidP="001D6640">
            <w:pPr>
              <w:spacing w:line="240" w:lineRule="auto"/>
              <w:ind w:firstLine="0"/>
              <w:rPr>
                <w:color w:val="000000"/>
              </w:rPr>
            </w:pPr>
            <w:r w:rsidRPr="00B4679B">
              <w:rPr>
                <w:b/>
                <w:color w:val="000000"/>
                <w:sz w:val="26"/>
                <w:szCs w:val="26"/>
              </w:rPr>
              <w:t>СК.14</w:t>
            </w:r>
            <w:r w:rsidRPr="00B4679B">
              <w:rPr>
                <w:color w:val="000000"/>
                <w:sz w:val="26"/>
                <w:szCs w:val="26"/>
              </w:rPr>
              <w:t xml:space="preserve"> Здатність дотримуватися професійних і етичних стандартів</w:t>
            </w:r>
            <w:r w:rsidRPr="00B4679B">
              <w:rPr>
                <w:rFonts w:eastAsia="Times New Roman"/>
                <w:color w:val="000000"/>
                <w:spacing w:val="-1"/>
                <w:sz w:val="26"/>
                <w:szCs w:val="26"/>
              </w:rPr>
              <w:t>.</w:t>
            </w:r>
          </w:p>
        </w:tc>
        <w:tc>
          <w:tcPr>
            <w:tcW w:w="751" w:type="dxa"/>
            <w:shd w:val="clear" w:color="auto" w:fill="auto"/>
            <w:vAlign w:val="center"/>
          </w:tcPr>
          <w:p w14:paraId="25A22F0B" w14:textId="77777777" w:rsidR="001D6640" w:rsidRPr="00B4679B" w:rsidRDefault="001D6640" w:rsidP="001D6640">
            <w:pPr>
              <w:keepNext/>
              <w:keepLines/>
              <w:suppressAutoHyphens/>
              <w:spacing w:line="240" w:lineRule="auto"/>
              <w:ind w:firstLine="0"/>
              <w:jc w:val="center"/>
              <w:rPr>
                <w:b/>
                <w:color w:val="000000"/>
                <w:sz w:val="26"/>
                <w:szCs w:val="26"/>
              </w:rPr>
            </w:pPr>
          </w:p>
        </w:tc>
        <w:tc>
          <w:tcPr>
            <w:tcW w:w="770" w:type="dxa"/>
            <w:shd w:val="clear" w:color="auto" w:fill="auto"/>
            <w:vAlign w:val="center"/>
          </w:tcPr>
          <w:p w14:paraId="59F38951"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990" w:type="dxa"/>
            <w:shd w:val="clear" w:color="auto" w:fill="auto"/>
            <w:vAlign w:val="center"/>
          </w:tcPr>
          <w:p w14:paraId="6EE7DDD6" w14:textId="77777777" w:rsidR="001D6640" w:rsidRPr="00B4679B" w:rsidRDefault="001D6640" w:rsidP="001D6640">
            <w:pPr>
              <w:keepNext/>
              <w:keepLines/>
              <w:suppressAutoHyphens/>
              <w:spacing w:line="240" w:lineRule="auto"/>
              <w:ind w:firstLine="0"/>
              <w:jc w:val="center"/>
              <w:rPr>
                <w:b/>
                <w:color w:val="000000"/>
                <w:sz w:val="26"/>
                <w:szCs w:val="26"/>
              </w:rPr>
            </w:pPr>
            <w:r w:rsidRPr="00B4679B">
              <w:rPr>
                <w:b/>
                <w:color w:val="000000"/>
                <w:sz w:val="26"/>
                <w:szCs w:val="26"/>
              </w:rPr>
              <w:t>+</w:t>
            </w:r>
          </w:p>
        </w:tc>
        <w:tc>
          <w:tcPr>
            <w:tcW w:w="1278" w:type="dxa"/>
            <w:shd w:val="clear" w:color="auto" w:fill="auto"/>
            <w:vAlign w:val="center"/>
          </w:tcPr>
          <w:p w14:paraId="50364CC8" w14:textId="77777777" w:rsidR="001D6640" w:rsidRPr="00B4679B" w:rsidRDefault="001D6640" w:rsidP="001D6640">
            <w:pPr>
              <w:keepNext/>
              <w:keepLines/>
              <w:suppressAutoHyphens/>
              <w:spacing w:line="240" w:lineRule="auto"/>
              <w:ind w:firstLine="0"/>
              <w:jc w:val="center"/>
              <w:rPr>
                <w:b/>
                <w:color w:val="000000"/>
                <w:sz w:val="26"/>
                <w:szCs w:val="26"/>
              </w:rPr>
            </w:pPr>
          </w:p>
        </w:tc>
      </w:tr>
    </w:tbl>
    <w:p w14:paraId="2DFDC3FA" w14:textId="77777777" w:rsidR="001D6640" w:rsidRDefault="001D6640" w:rsidP="001D6640">
      <w:pPr>
        <w:spacing w:before="240" w:after="120" w:line="240" w:lineRule="auto"/>
        <w:ind w:firstLine="0"/>
        <w:jc w:val="both"/>
        <w:rPr>
          <w:rFonts w:eastAsia="Times New Roman" w:cs="Times New Roman"/>
          <w:b/>
          <w:bCs/>
          <w:color w:val="000000"/>
          <w:szCs w:val="28"/>
          <w:lang w:eastAsia="uk-UA"/>
        </w:rPr>
        <w:sectPr w:rsidR="001D6640" w:rsidSect="001D6640">
          <w:pgSz w:w="16838" w:h="11906" w:orient="landscape"/>
          <w:pgMar w:top="1134" w:right="1134" w:bottom="1134" w:left="1134" w:header="709" w:footer="709" w:gutter="0"/>
          <w:cols w:space="708"/>
          <w:docGrid w:linePitch="381"/>
        </w:sectPr>
      </w:pPr>
    </w:p>
    <w:p w14:paraId="7B541513" w14:textId="77777777" w:rsidR="001D6640" w:rsidRPr="00B4679B" w:rsidRDefault="001D6640" w:rsidP="001D6640">
      <w:pPr>
        <w:spacing w:before="11"/>
        <w:jc w:val="center"/>
        <w:rPr>
          <w:b/>
          <w:color w:val="000000"/>
          <w:sz w:val="26"/>
          <w:szCs w:val="26"/>
        </w:rPr>
      </w:pPr>
      <w:r w:rsidRPr="00B4679B">
        <w:rPr>
          <w:b/>
          <w:color w:val="000000"/>
          <w:sz w:val="26"/>
          <w:szCs w:val="26"/>
        </w:rPr>
        <w:lastRenderedPageBreak/>
        <w:t xml:space="preserve">Матриця відповідності компонентів освітньої програми </w:t>
      </w:r>
    </w:p>
    <w:p w14:paraId="63B97023" w14:textId="77777777" w:rsidR="001D6640" w:rsidRDefault="001D6640" w:rsidP="001D6640">
      <w:pPr>
        <w:jc w:val="center"/>
        <w:rPr>
          <w:b/>
          <w:color w:val="000000"/>
          <w:sz w:val="26"/>
          <w:szCs w:val="26"/>
        </w:rPr>
      </w:pPr>
      <w:r w:rsidRPr="00B4679B">
        <w:rPr>
          <w:b/>
          <w:color w:val="000000"/>
          <w:sz w:val="26"/>
          <w:szCs w:val="26"/>
        </w:rPr>
        <w:t>програмним компетентностям та результатам навчання</w:t>
      </w:r>
    </w:p>
    <w:p w14:paraId="5C0FE0D4" w14:textId="77777777" w:rsidR="001D6640" w:rsidRPr="00B4679B" w:rsidRDefault="001D6640" w:rsidP="001D6640">
      <w:pPr>
        <w:jc w:val="center"/>
        <w:rPr>
          <w:color w:val="000000"/>
          <w:sz w:val="26"/>
          <w:szCs w:val="26"/>
        </w:rPr>
      </w:pPr>
    </w:p>
    <w:tbl>
      <w:tblPr>
        <w:tblW w:w="1010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1070"/>
        <w:gridCol w:w="8"/>
        <w:gridCol w:w="2268"/>
        <w:gridCol w:w="11"/>
        <w:gridCol w:w="686"/>
        <w:gridCol w:w="31"/>
        <w:gridCol w:w="1383"/>
        <w:gridCol w:w="31"/>
        <w:gridCol w:w="2054"/>
        <w:gridCol w:w="2532"/>
        <w:gridCol w:w="19"/>
      </w:tblGrid>
      <w:tr w:rsidR="001D6640" w:rsidRPr="00B46231" w14:paraId="1C5A3029" w14:textId="77777777" w:rsidTr="00A25C1C">
        <w:trPr>
          <w:gridBefore w:val="1"/>
          <w:wBefore w:w="8" w:type="dxa"/>
          <w:trHeight w:val="186"/>
        </w:trPr>
        <w:tc>
          <w:tcPr>
            <w:tcW w:w="1078" w:type="dxa"/>
            <w:gridSpan w:val="2"/>
            <w:vMerge w:val="restart"/>
            <w:shd w:val="clear" w:color="auto" w:fill="auto"/>
          </w:tcPr>
          <w:p w14:paraId="6831175B" w14:textId="77777777" w:rsidR="001D6640" w:rsidRPr="00B46231" w:rsidRDefault="001D6640" w:rsidP="001D6640">
            <w:pPr>
              <w:spacing w:line="240" w:lineRule="auto"/>
              <w:ind w:firstLine="0"/>
              <w:jc w:val="center"/>
              <w:rPr>
                <w:rFonts w:cs="Times New Roman"/>
                <w:b/>
                <w:bCs/>
                <w:color w:val="000000"/>
                <w:sz w:val="24"/>
                <w:szCs w:val="24"/>
              </w:rPr>
            </w:pPr>
            <w:r w:rsidRPr="00B46231">
              <w:rPr>
                <w:rFonts w:cs="Times New Roman"/>
                <w:b/>
                <w:bCs/>
                <w:color w:val="000000"/>
                <w:sz w:val="24"/>
                <w:szCs w:val="24"/>
              </w:rPr>
              <w:t>Шифр компоненти</w:t>
            </w:r>
          </w:p>
        </w:tc>
        <w:tc>
          <w:tcPr>
            <w:tcW w:w="2268" w:type="dxa"/>
            <w:vMerge w:val="restart"/>
            <w:shd w:val="clear" w:color="auto" w:fill="auto"/>
          </w:tcPr>
          <w:p w14:paraId="3E59DEF1" w14:textId="77777777" w:rsidR="001D6640" w:rsidRPr="00B46231" w:rsidRDefault="001D6640" w:rsidP="001D6640">
            <w:pPr>
              <w:spacing w:line="240" w:lineRule="auto"/>
              <w:ind w:firstLine="0"/>
              <w:jc w:val="center"/>
              <w:rPr>
                <w:rFonts w:cs="Times New Roman"/>
                <w:b/>
                <w:bCs/>
                <w:color w:val="000000"/>
                <w:sz w:val="24"/>
                <w:szCs w:val="24"/>
              </w:rPr>
            </w:pPr>
            <w:r w:rsidRPr="00B46231">
              <w:rPr>
                <w:rFonts w:cs="Times New Roman"/>
                <w:b/>
                <w:bCs/>
                <w:color w:val="000000"/>
                <w:sz w:val="24"/>
                <w:szCs w:val="24"/>
              </w:rPr>
              <w:t>Компоненти освітньої програми</w:t>
            </w:r>
          </w:p>
        </w:tc>
        <w:tc>
          <w:tcPr>
            <w:tcW w:w="4196" w:type="dxa"/>
            <w:gridSpan w:val="6"/>
            <w:shd w:val="clear" w:color="auto" w:fill="auto"/>
          </w:tcPr>
          <w:p w14:paraId="18CA9813" w14:textId="77777777" w:rsidR="001D6640" w:rsidRPr="00B46231" w:rsidRDefault="001D6640" w:rsidP="001D6640">
            <w:pPr>
              <w:spacing w:line="240" w:lineRule="auto"/>
              <w:ind w:firstLine="0"/>
              <w:jc w:val="center"/>
              <w:rPr>
                <w:rFonts w:cs="Times New Roman"/>
                <w:b/>
                <w:bCs/>
                <w:color w:val="000000"/>
                <w:sz w:val="24"/>
                <w:szCs w:val="24"/>
              </w:rPr>
            </w:pPr>
            <w:r w:rsidRPr="00B46231">
              <w:rPr>
                <w:rFonts w:cs="Times New Roman"/>
                <w:b/>
                <w:bCs/>
                <w:color w:val="000000"/>
                <w:sz w:val="24"/>
                <w:szCs w:val="24"/>
              </w:rPr>
              <w:t>Компетентності</w:t>
            </w:r>
          </w:p>
        </w:tc>
        <w:tc>
          <w:tcPr>
            <w:tcW w:w="2551" w:type="dxa"/>
            <w:gridSpan w:val="2"/>
            <w:vMerge w:val="restart"/>
            <w:shd w:val="clear" w:color="auto" w:fill="auto"/>
          </w:tcPr>
          <w:p w14:paraId="2F38C02F" w14:textId="77777777" w:rsidR="001D6640" w:rsidRPr="00B46231" w:rsidRDefault="001D6640" w:rsidP="001D6640">
            <w:pPr>
              <w:spacing w:line="240" w:lineRule="auto"/>
              <w:ind w:firstLine="0"/>
              <w:jc w:val="center"/>
              <w:rPr>
                <w:rFonts w:cs="Times New Roman"/>
                <w:b/>
                <w:bCs/>
                <w:color w:val="000000"/>
                <w:sz w:val="24"/>
                <w:szCs w:val="24"/>
              </w:rPr>
            </w:pPr>
            <w:r w:rsidRPr="00B46231">
              <w:rPr>
                <w:rFonts w:cs="Times New Roman"/>
                <w:b/>
                <w:bCs/>
                <w:color w:val="000000"/>
                <w:sz w:val="24"/>
                <w:szCs w:val="24"/>
              </w:rPr>
              <w:t xml:space="preserve">Результати </w:t>
            </w:r>
          </w:p>
          <w:p w14:paraId="2F319627" w14:textId="77777777" w:rsidR="001D6640" w:rsidRPr="00B46231" w:rsidRDefault="001D6640" w:rsidP="001D6640">
            <w:pPr>
              <w:spacing w:line="240" w:lineRule="auto"/>
              <w:ind w:firstLine="0"/>
              <w:jc w:val="center"/>
              <w:rPr>
                <w:rFonts w:cs="Times New Roman"/>
                <w:b/>
                <w:bCs/>
                <w:color w:val="000000"/>
                <w:sz w:val="24"/>
                <w:szCs w:val="24"/>
              </w:rPr>
            </w:pPr>
            <w:r w:rsidRPr="00B46231">
              <w:rPr>
                <w:rFonts w:cs="Times New Roman"/>
                <w:b/>
                <w:bCs/>
                <w:color w:val="000000"/>
                <w:sz w:val="24"/>
                <w:szCs w:val="24"/>
              </w:rPr>
              <w:t>навчання</w:t>
            </w:r>
          </w:p>
        </w:tc>
      </w:tr>
      <w:tr w:rsidR="001D6640" w:rsidRPr="00B46231" w14:paraId="6B46156A" w14:textId="77777777" w:rsidTr="00A25C1C">
        <w:trPr>
          <w:gridBefore w:val="1"/>
          <w:wBefore w:w="8" w:type="dxa"/>
          <w:trHeight w:val="102"/>
        </w:trPr>
        <w:tc>
          <w:tcPr>
            <w:tcW w:w="1078" w:type="dxa"/>
            <w:gridSpan w:val="2"/>
            <w:vMerge/>
            <w:shd w:val="clear" w:color="auto" w:fill="auto"/>
          </w:tcPr>
          <w:p w14:paraId="4AF64E24" w14:textId="77777777" w:rsidR="001D6640" w:rsidRPr="00B46231" w:rsidRDefault="001D6640" w:rsidP="001D6640">
            <w:pPr>
              <w:spacing w:line="240" w:lineRule="auto"/>
              <w:ind w:firstLine="0"/>
              <w:jc w:val="center"/>
              <w:rPr>
                <w:rFonts w:cs="Times New Roman"/>
                <w:b/>
                <w:bCs/>
                <w:color w:val="000000"/>
                <w:sz w:val="24"/>
                <w:szCs w:val="24"/>
              </w:rPr>
            </w:pPr>
          </w:p>
        </w:tc>
        <w:tc>
          <w:tcPr>
            <w:tcW w:w="2268" w:type="dxa"/>
            <w:vMerge/>
            <w:shd w:val="clear" w:color="auto" w:fill="auto"/>
          </w:tcPr>
          <w:p w14:paraId="66208C39" w14:textId="77777777" w:rsidR="001D6640" w:rsidRPr="00B46231" w:rsidRDefault="001D6640" w:rsidP="001D6640">
            <w:pPr>
              <w:spacing w:line="240" w:lineRule="auto"/>
              <w:ind w:firstLine="0"/>
              <w:jc w:val="center"/>
              <w:rPr>
                <w:rFonts w:cs="Times New Roman"/>
                <w:b/>
                <w:bCs/>
                <w:color w:val="000000"/>
                <w:sz w:val="24"/>
                <w:szCs w:val="24"/>
              </w:rPr>
            </w:pPr>
          </w:p>
        </w:tc>
        <w:tc>
          <w:tcPr>
            <w:tcW w:w="728" w:type="dxa"/>
            <w:gridSpan w:val="3"/>
            <w:shd w:val="clear" w:color="auto" w:fill="auto"/>
          </w:tcPr>
          <w:p w14:paraId="09B05C0C" w14:textId="77777777" w:rsidR="001D6640" w:rsidRPr="00B46231" w:rsidRDefault="001D6640" w:rsidP="001D6640">
            <w:pPr>
              <w:spacing w:line="240" w:lineRule="auto"/>
              <w:ind w:firstLine="0"/>
              <w:jc w:val="center"/>
              <w:rPr>
                <w:rFonts w:cs="Times New Roman"/>
                <w:b/>
                <w:bCs/>
                <w:color w:val="000000"/>
                <w:sz w:val="24"/>
                <w:szCs w:val="24"/>
              </w:rPr>
            </w:pPr>
            <w:r w:rsidRPr="00B46231">
              <w:rPr>
                <w:rFonts w:cs="Times New Roman"/>
                <w:b/>
                <w:bCs/>
                <w:color w:val="000000"/>
                <w:sz w:val="24"/>
                <w:szCs w:val="24"/>
              </w:rPr>
              <w:t>Інтегральна</w:t>
            </w:r>
          </w:p>
        </w:tc>
        <w:tc>
          <w:tcPr>
            <w:tcW w:w="1414" w:type="dxa"/>
            <w:gridSpan w:val="2"/>
            <w:shd w:val="clear" w:color="auto" w:fill="auto"/>
          </w:tcPr>
          <w:p w14:paraId="4DC7FD11" w14:textId="77777777" w:rsidR="001D6640" w:rsidRPr="00B46231" w:rsidRDefault="001D6640" w:rsidP="001D6640">
            <w:pPr>
              <w:spacing w:line="240" w:lineRule="auto"/>
              <w:ind w:firstLine="0"/>
              <w:jc w:val="center"/>
              <w:rPr>
                <w:rFonts w:cs="Times New Roman"/>
                <w:b/>
                <w:bCs/>
                <w:color w:val="000000"/>
                <w:sz w:val="24"/>
                <w:szCs w:val="24"/>
              </w:rPr>
            </w:pPr>
            <w:r w:rsidRPr="00B46231">
              <w:rPr>
                <w:rFonts w:cs="Times New Roman"/>
                <w:b/>
                <w:bCs/>
                <w:color w:val="000000"/>
                <w:sz w:val="24"/>
                <w:szCs w:val="24"/>
              </w:rPr>
              <w:t>Загальні</w:t>
            </w:r>
          </w:p>
        </w:tc>
        <w:tc>
          <w:tcPr>
            <w:tcW w:w="2054" w:type="dxa"/>
            <w:shd w:val="clear" w:color="auto" w:fill="auto"/>
          </w:tcPr>
          <w:p w14:paraId="0C4464AC" w14:textId="77777777" w:rsidR="001D6640" w:rsidRPr="00B46231" w:rsidRDefault="001D6640" w:rsidP="001D6640">
            <w:pPr>
              <w:spacing w:line="240" w:lineRule="auto"/>
              <w:ind w:firstLine="0"/>
              <w:jc w:val="center"/>
              <w:rPr>
                <w:rFonts w:cs="Times New Roman"/>
                <w:b/>
                <w:bCs/>
                <w:color w:val="000000"/>
                <w:sz w:val="24"/>
                <w:szCs w:val="24"/>
              </w:rPr>
            </w:pPr>
            <w:r w:rsidRPr="00B46231">
              <w:rPr>
                <w:rFonts w:cs="Times New Roman"/>
                <w:b/>
                <w:bCs/>
                <w:color w:val="000000"/>
                <w:sz w:val="24"/>
                <w:szCs w:val="24"/>
              </w:rPr>
              <w:t>Спеціальні</w:t>
            </w:r>
          </w:p>
        </w:tc>
        <w:tc>
          <w:tcPr>
            <w:tcW w:w="2551" w:type="dxa"/>
            <w:gridSpan w:val="2"/>
            <w:vMerge/>
            <w:shd w:val="clear" w:color="auto" w:fill="auto"/>
          </w:tcPr>
          <w:p w14:paraId="36D6D8C0" w14:textId="77777777" w:rsidR="001D6640" w:rsidRPr="00B46231" w:rsidRDefault="001D6640" w:rsidP="001D6640">
            <w:pPr>
              <w:spacing w:line="240" w:lineRule="auto"/>
              <w:ind w:firstLine="0"/>
              <w:jc w:val="center"/>
              <w:rPr>
                <w:rFonts w:cs="Times New Roman"/>
                <w:b/>
                <w:bCs/>
                <w:color w:val="000000"/>
                <w:sz w:val="24"/>
                <w:szCs w:val="24"/>
              </w:rPr>
            </w:pPr>
          </w:p>
        </w:tc>
      </w:tr>
      <w:tr w:rsidR="001D6640" w:rsidRPr="00B46231" w14:paraId="10BB192C" w14:textId="77777777" w:rsidTr="00A25C1C">
        <w:trPr>
          <w:gridBefore w:val="1"/>
          <w:wBefore w:w="8" w:type="dxa"/>
          <w:trHeight w:val="102"/>
        </w:trPr>
        <w:tc>
          <w:tcPr>
            <w:tcW w:w="1078" w:type="dxa"/>
            <w:gridSpan w:val="2"/>
            <w:shd w:val="clear" w:color="auto" w:fill="auto"/>
          </w:tcPr>
          <w:p w14:paraId="7AB0714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ЗН.01</w:t>
            </w:r>
          </w:p>
        </w:tc>
        <w:tc>
          <w:tcPr>
            <w:tcW w:w="2268" w:type="dxa"/>
            <w:shd w:val="clear" w:color="auto" w:fill="auto"/>
          </w:tcPr>
          <w:p w14:paraId="5DF68EAD"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Історія та культура України</w:t>
            </w:r>
          </w:p>
        </w:tc>
        <w:tc>
          <w:tcPr>
            <w:tcW w:w="728" w:type="dxa"/>
            <w:gridSpan w:val="3"/>
            <w:shd w:val="clear" w:color="auto" w:fill="auto"/>
          </w:tcPr>
          <w:p w14:paraId="56CC739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7C7C360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ЗК.3, ЗК.4, ЗК.5, ЗК.6, ЗК.10</w:t>
            </w:r>
          </w:p>
        </w:tc>
        <w:tc>
          <w:tcPr>
            <w:tcW w:w="2054" w:type="dxa"/>
            <w:shd w:val="clear" w:color="auto" w:fill="auto"/>
          </w:tcPr>
          <w:p w14:paraId="4431D59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СК.7, СК.8</w:t>
            </w:r>
          </w:p>
        </w:tc>
        <w:tc>
          <w:tcPr>
            <w:tcW w:w="2551" w:type="dxa"/>
            <w:gridSpan w:val="2"/>
            <w:shd w:val="clear" w:color="auto" w:fill="auto"/>
          </w:tcPr>
          <w:p w14:paraId="46DC692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РН.3, РН.4, РН.6, РН.7, РН.8, РН.10, РН.11, РН.20, РН.26, РН.27</w:t>
            </w:r>
          </w:p>
        </w:tc>
      </w:tr>
      <w:tr w:rsidR="001D6640" w:rsidRPr="00B46231" w14:paraId="1BAEE1AC" w14:textId="77777777" w:rsidTr="00A25C1C">
        <w:trPr>
          <w:gridBefore w:val="1"/>
          <w:wBefore w:w="8" w:type="dxa"/>
          <w:trHeight w:val="102"/>
        </w:trPr>
        <w:tc>
          <w:tcPr>
            <w:tcW w:w="1078" w:type="dxa"/>
            <w:gridSpan w:val="2"/>
            <w:shd w:val="clear" w:color="auto" w:fill="auto"/>
          </w:tcPr>
          <w:p w14:paraId="74C1673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ЗН.02</w:t>
            </w:r>
          </w:p>
        </w:tc>
        <w:tc>
          <w:tcPr>
            <w:tcW w:w="2268" w:type="dxa"/>
            <w:shd w:val="clear" w:color="auto" w:fill="auto"/>
          </w:tcPr>
          <w:p w14:paraId="3AA114E6"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Іноземна мова за професійним спрямуванням</w:t>
            </w:r>
          </w:p>
        </w:tc>
        <w:tc>
          <w:tcPr>
            <w:tcW w:w="728" w:type="dxa"/>
            <w:gridSpan w:val="3"/>
            <w:shd w:val="clear" w:color="auto" w:fill="auto"/>
          </w:tcPr>
          <w:p w14:paraId="50ABA1A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366802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ЗК.3, ЗК.5, ЗК.9, ЗК.18</w:t>
            </w:r>
          </w:p>
        </w:tc>
        <w:tc>
          <w:tcPr>
            <w:tcW w:w="2054" w:type="dxa"/>
            <w:shd w:val="clear" w:color="auto" w:fill="auto"/>
          </w:tcPr>
          <w:p w14:paraId="6E4F403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СК.3, СК.6, СК.7, СК.8, СК.10, СК.13, СК.14</w:t>
            </w:r>
          </w:p>
        </w:tc>
        <w:tc>
          <w:tcPr>
            <w:tcW w:w="2551" w:type="dxa"/>
            <w:gridSpan w:val="2"/>
            <w:shd w:val="clear" w:color="auto" w:fill="auto"/>
          </w:tcPr>
          <w:p w14:paraId="71606FD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РН.7, РН.8, РН.9, РН.10, РН.27</w:t>
            </w:r>
          </w:p>
        </w:tc>
      </w:tr>
      <w:tr w:rsidR="001D6640" w:rsidRPr="00B46231" w14:paraId="42477223" w14:textId="77777777" w:rsidTr="00A25C1C">
        <w:trPr>
          <w:gridBefore w:val="1"/>
          <w:wBefore w:w="8" w:type="dxa"/>
          <w:trHeight w:val="102"/>
        </w:trPr>
        <w:tc>
          <w:tcPr>
            <w:tcW w:w="1078" w:type="dxa"/>
            <w:gridSpan w:val="2"/>
            <w:shd w:val="clear" w:color="auto" w:fill="auto"/>
          </w:tcPr>
          <w:p w14:paraId="1F144C3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ЗН.03</w:t>
            </w:r>
          </w:p>
        </w:tc>
        <w:tc>
          <w:tcPr>
            <w:tcW w:w="2268" w:type="dxa"/>
            <w:shd w:val="clear" w:color="auto" w:fill="auto"/>
          </w:tcPr>
          <w:p w14:paraId="68BDA84F"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Безпека життєдіяльності і основи екології</w:t>
            </w:r>
          </w:p>
        </w:tc>
        <w:tc>
          <w:tcPr>
            <w:tcW w:w="728" w:type="dxa"/>
            <w:gridSpan w:val="3"/>
            <w:shd w:val="clear" w:color="auto" w:fill="auto"/>
          </w:tcPr>
          <w:p w14:paraId="4EEECAF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9ED77F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ЗК.2, ЗК.3, ЗК.4, ЗК.5, ЗК.6, ЗК.10</w:t>
            </w:r>
          </w:p>
        </w:tc>
        <w:tc>
          <w:tcPr>
            <w:tcW w:w="2054" w:type="dxa"/>
            <w:shd w:val="clear" w:color="auto" w:fill="auto"/>
          </w:tcPr>
          <w:p w14:paraId="6621145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СК.11, СК.14</w:t>
            </w:r>
          </w:p>
        </w:tc>
        <w:tc>
          <w:tcPr>
            <w:tcW w:w="2551" w:type="dxa"/>
            <w:gridSpan w:val="2"/>
            <w:shd w:val="clear" w:color="auto" w:fill="auto"/>
          </w:tcPr>
          <w:p w14:paraId="1E15B82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РН.3, РН.4, РН.6, РН.7, РН.8, РН.9, РН.10, РН.11, РН.20, РН.27</w:t>
            </w:r>
          </w:p>
        </w:tc>
      </w:tr>
      <w:tr w:rsidR="001D6640" w:rsidRPr="00B46231" w14:paraId="31E1CBCB" w14:textId="77777777" w:rsidTr="00A25C1C">
        <w:trPr>
          <w:gridBefore w:val="1"/>
          <w:wBefore w:w="8" w:type="dxa"/>
          <w:trHeight w:val="102"/>
        </w:trPr>
        <w:tc>
          <w:tcPr>
            <w:tcW w:w="1078" w:type="dxa"/>
            <w:gridSpan w:val="2"/>
            <w:shd w:val="clear" w:color="auto" w:fill="auto"/>
          </w:tcPr>
          <w:p w14:paraId="49F26FB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ЗН.04</w:t>
            </w:r>
          </w:p>
        </w:tc>
        <w:tc>
          <w:tcPr>
            <w:tcW w:w="2268" w:type="dxa"/>
            <w:shd w:val="clear" w:color="auto" w:fill="auto"/>
          </w:tcPr>
          <w:p w14:paraId="74B5D3B7"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Вища математика</w:t>
            </w:r>
          </w:p>
        </w:tc>
        <w:tc>
          <w:tcPr>
            <w:tcW w:w="728" w:type="dxa"/>
            <w:gridSpan w:val="3"/>
            <w:shd w:val="clear" w:color="auto" w:fill="auto"/>
          </w:tcPr>
          <w:p w14:paraId="7E8811C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452015A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ЗК.3, ЗК.4, ЗК.5</w:t>
            </w:r>
          </w:p>
        </w:tc>
        <w:tc>
          <w:tcPr>
            <w:tcW w:w="2054" w:type="dxa"/>
            <w:shd w:val="clear" w:color="auto" w:fill="auto"/>
          </w:tcPr>
          <w:p w14:paraId="7AEA9CD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СК.3, СК.4, СК.5, СК.6, СК.7, СК.8, СК.9, СК.12</w:t>
            </w:r>
          </w:p>
        </w:tc>
        <w:tc>
          <w:tcPr>
            <w:tcW w:w="2551" w:type="dxa"/>
            <w:gridSpan w:val="2"/>
            <w:shd w:val="clear" w:color="auto" w:fill="auto"/>
          </w:tcPr>
          <w:p w14:paraId="158F349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РН.4, РН.6, РН.19, РН.24</w:t>
            </w:r>
          </w:p>
        </w:tc>
      </w:tr>
      <w:tr w:rsidR="001D6640" w:rsidRPr="00B46231" w14:paraId="41CD600C" w14:textId="77777777" w:rsidTr="00A25C1C">
        <w:trPr>
          <w:gridBefore w:val="1"/>
          <w:wBefore w:w="8" w:type="dxa"/>
          <w:trHeight w:val="102"/>
        </w:trPr>
        <w:tc>
          <w:tcPr>
            <w:tcW w:w="1078" w:type="dxa"/>
            <w:gridSpan w:val="2"/>
            <w:shd w:val="clear" w:color="auto" w:fill="auto"/>
          </w:tcPr>
          <w:p w14:paraId="3E53E80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ЗН.05</w:t>
            </w:r>
          </w:p>
        </w:tc>
        <w:tc>
          <w:tcPr>
            <w:tcW w:w="2268" w:type="dxa"/>
            <w:shd w:val="clear" w:color="auto" w:fill="auto"/>
          </w:tcPr>
          <w:p w14:paraId="33F99170"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Хімія</w:t>
            </w:r>
          </w:p>
        </w:tc>
        <w:tc>
          <w:tcPr>
            <w:tcW w:w="728" w:type="dxa"/>
            <w:gridSpan w:val="3"/>
            <w:shd w:val="clear" w:color="auto" w:fill="auto"/>
          </w:tcPr>
          <w:p w14:paraId="084D4C4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1875254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ЗК.3, ЗК.4, ЗК.5</w:t>
            </w:r>
          </w:p>
        </w:tc>
        <w:tc>
          <w:tcPr>
            <w:tcW w:w="2054" w:type="dxa"/>
            <w:shd w:val="clear" w:color="auto" w:fill="auto"/>
          </w:tcPr>
          <w:p w14:paraId="6123DF9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СК.3, СК.4, СК.5, СК.6, СК.7, СК.8, СК.9, СК.12</w:t>
            </w:r>
          </w:p>
        </w:tc>
        <w:tc>
          <w:tcPr>
            <w:tcW w:w="2551" w:type="dxa"/>
            <w:gridSpan w:val="2"/>
            <w:shd w:val="clear" w:color="auto" w:fill="auto"/>
          </w:tcPr>
          <w:p w14:paraId="3844C88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РН.4, РН.6, РН.19, РН.24</w:t>
            </w:r>
          </w:p>
        </w:tc>
      </w:tr>
      <w:tr w:rsidR="001D6640" w:rsidRPr="00B46231" w14:paraId="247E2CF6" w14:textId="77777777" w:rsidTr="00A25C1C">
        <w:trPr>
          <w:gridBefore w:val="1"/>
          <w:wBefore w:w="8" w:type="dxa"/>
          <w:trHeight w:val="102"/>
        </w:trPr>
        <w:tc>
          <w:tcPr>
            <w:tcW w:w="1078" w:type="dxa"/>
            <w:gridSpan w:val="2"/>
            <w:shd w:val="clear" w:color="auto" w:fill="auto"/>
          </w:tcPr>
          <w:p w14:paraId="7EEA7C0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ЗН.06</w:t>
            </w:r>
          </w:p>
        </w:tc>
        <w:tc>
          <w:tcPr>
            <w:tcW w:w="2268" w:type="dxa"/>
            <w:shd w:val="clear" w:color="auto" w:fill="auto"/>
          </w:tcPr>
          <w:p w14:paraId="04A435CB"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Інформатика</w:t>
            </w:r>
          </w:p>
        </w:tc>
        <w:tc>
          <w:tcPr>
            <w:tcW w:w="728" w:type="dxa"/>
            <w:gridSpan w:val="3"/>
            <w:shd w:val="clear" w:color="auto" w:fill="auto"/>
          </w:tcPr>
          <w:p w14:paraId="2AB050F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491DD6C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ЗК.3, ЗК.4, ЗК.5, ЗК.7, ЗК.18</w:t>
            </w:r>
          </w:p>
        </w:tc>
        <w:tc>
          <w:tcPr>
            <w:tcW w:w="2054" w:type="dxa"/>
            <w:shd w:val="clear" w:color="auto" w:fill="auto"/>
          </w:tcPr>
          <w:p w14:paraId="18C4CCE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СК.4, СК.5, СК.6, СК.7, СК.8, СК.9, СК.12</w:t>
            </w:r>
          </w:p>
        </w:tc>
        <w:tc>
          <w:tcPr>
            <w:tcW w:w="2551" w:type="dxa"/>
            <w:gridSpan w:val="2"/>
            <w:shd w:val="clear" w:color="auto" w:fill="auto"/>
          </w:tcPr>
          <w:p w14:paraId="50F6BB5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РН.4, РН.6, РН.19, РН.24</w:t>
            </w:r>
          </w:p>
        </w:tc>
      </w:tr>
      <w:tr w:rsidR="001D6640" w:rsidRPr="00B46231" w14:paraId="592B99DD" w14:textId="77777777" w:rsidTr="00A25C1C">
        <w:trPr>
          <w:gridBefore w:val="1"/>
          <w:wBefore w:w="8" w:type="dxa"/>
          <w:trHeight w:val="102"/>
        </w:trPr>
        <w:tc>
          <w:tcPr>
            <w:tcW w:w="1078" w:type="dxa"/>
            <w:gridSpan w:val="2"/>
            <w:shd w:val="clear" w:color="auto" w:fill="auto"/>
          </w:tcPr>
          <w:p w14:paraId="178F94D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ЗН.07</w:t>
            </w:r>
          </w:p>
        </w:tc>
        <w:tc>
          <w:tcPr>
            <w:tcW w:w="2268" w:type="dxa"/>
            <w:shd w:val="clear" w:color="auto" w:fill="auto"/>
          </w:tcPr>
          <w:p w14:paraId="7A4E9E4D"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Фізика</w:t>
            </w:r>
          </w:p>
        </w:tc>
        <w:tc>
          <w:tcPr>
            <w:tcW w:w="728" w:type="dxa"/>
            <w:gridSpan w:val="3"/>
            <w:shd w:val="clear" w:color="auto" w:fill="auto"/>
          </w:tcPr>
          <w:p w14:paraId="351BDCC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08F1418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ЗК.3, ЗК.4, ЗК.5</w:t>
            </w:r>
          </w:p>
        </w:tc>
        <w:tc>
          <w:tcPr>
            <w:tcW w:w="2054" w:type="dxa"/>
            <w:shd w:val="clear" w:color="auto" w:fill="auto"/>
          </w:tcPr>
          <w:p w14:paraId="2A6B378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СК.3, СК.4, СК.5, СК.6, СК.7, СК.8, СК.9, СК.12</w:t>
            </w:r>
          </w:p>
        </w:tc>
        <w:tc>
          <w:tcPr>
            <w:tcW w:w="2551" w:type="dxa"/>
            <w:gridSpan w:val="2"/>
            <w:shd w:val="clear" w:color="auto" w:fill="auto"/>
          </w:tcPr>
          <w:p w14:paraId="6E3DEFF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РН.4, РН.6, РН.19, РН.24</w:t>
            </w:r>
          </w:p>
        </w:tc>
      </w:tr>
      <w:tr w:rsidR="001D6640" w:rsidRPr="00B46231" w14:paraId="06B6BA6D" w14:textId="77777777" w:rsidTr="00A25C1C">
        <w:trPr>
          <w:gridBefore w:val="1"/>
          <w:wBefore w:w="8" w:type="dxa"/>
          <w:trHeight w:val="102"/>
        </w:trPr>
        <w:tc>
          <w:tcPr>
            <w:tcW w:w="1078" w:type="dxa"/>
            <w:gridSpan w:val="2"/>
            <w:shd w:val="clear" w:color="auto" w:fill="auto"/>
          </w:tcPr>
          <w:p w14:paraId="78BAA9E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ЗН.08</w:t>
            </w:r>
          </w:p>
        </w:tc>
        <w:tc>
          <w:tcPr>
            <w:tcW w:w="2268" w:type="dxa"/>
            <w:shd w:val="clear" w:color="auto" w:fill="auto"/>
          </w:tcPr>
          <w:p w14:paraId="2C14A4A3"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Українська мова за професійним спрямуванням</w:t>
            </w:r>
          </w:p>
        </w:tc>
        <w:tc>
          <w:tcPr>
            <w:tcW w:w="728" w:type="dxa"/>
            <w:gridSpan w:val="3"/>
            <w:shd w:val="clear" w:color="auto" w:fill="auto"/>
          </w:tcPr>
          <w:p w14:paraId="2EFCD12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3F10AD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ЗК.2, ЗК.3, ЗК.5, ЗК.8</w:t>
            </w:r>
          </w:p>
        </w:tc>
        <w:tc>
          <w:tcPr>
            <w:tcW w:w="2054" w:type="dxa"/>
            <w:shd w:val="clear" w:color="auto" w:fill="auto"/>
          </w:tcPr>
          <w:p w14:paraId="4139474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СК.13, СК.14</w:t>
            </w:r>
          </w:p>
        </w:tc>
        <w:tc>
          <w:tcPr>
            <w:tcW w:w="2551" w:type="dxa"/>
            <w:gridSpan w:val="2"/>
            <w:shd w:val="clear" w:color="auto" w:fill="auto"/>
          </w:tcPr>
          <w:p w14:paraId="4D71181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РН.7, РН.8, РН.9, РН.10, РН.25, РН.27</w:t>
            </w:r>
          </w:p>
        </w:tc>
      </w:tr>
      <w:tr w:rsidR="001D6640" w:rsidRPr="00B46231" w14:paraId="4214B87F" w14:textId="77777777" w:rsidTr="00A25C1C">
        <w:trPr>
          <w:gridBefore w:val="1"/>
          <w:wBefore w:w="8" w:type="dxa"/>
          <w:trHeight w:val="102"/>
        </w:trPr>
        <w:tc>
          <w:tcPr>
            <w:tcW w:w="1078" w:type="dxa"/>
            <w:gridSpan w:val="2"/>
            <w:shd w:val="clear" w:color="auto" w:fill="auto"/>
          </w:tcPr>
          <w:p w14:paraId="2B1A895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ЗН.09</w:t>
            </w:r>
          </w:p>
        </w:tc>
        <w:tc>
          <w:tcPr>
            <w:tcW w:w="2268" w:type="dxa"/>
            <w:shd w:val="clear" w:color="auto" w:fill="auto"/>
          </w:tcPr>
          <w:p w14:paraId="3412B83A"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Теоретична механіка</w:t>
            </w:r>
          </w:p>
        </w:tc>
        <w:tc>
          <w:tcPr>
            <w:tcW w:w="728" w:type="dxa"/>
            <w:gridSpan w:val="3"/>
            <w:shd w:val="clear" w:color="auto" w:fill="auto"/>
          </w:tcPr>
          <w:p w14:paraId="4D324DB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1DDBDAE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ЗК.3, ЗК.4, ЗК.5</w:t>
            </w:r>
          </w:p>
        </w:tc>
        <w:tc>
          <w:tcPr>
            <w:tcW w:w="2054" w:type="dxa"/>
            <w:shd w:val="clear" w:color="auto" w:fill="auto"/>
          </w:tcPr>
          <w:p w14:paraId="166A2BC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СК.3, СК.4, СК.5, СК.6, СК.7, СК.9, СК.12</w:t>
            </w:r>
          </w:p>
        </w:tc>
        <w:tc>
          <w:tcPr>
            <w:tcW w:w="2551" w:type="dxa"/>
            <w:gridSpan w:val="2"/>
            <w:shd w:val="clear" w:color="auto" w:fill="auto"/>
          </w:tcPr>
          <w:p w14:paraId="021D88C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РН.4, РН.6, РН.19, РН.24</w:t>
            </w:r>
          </w:p>
        </w:tc>
      </w:tr>
      <w:tr w:rsidR="001D6640" w:rsidRPr="00B46231" w14:paraId="04A07185" w14:textId="77777777" w:rsidTr="00A25C1C">
        <w:trPr>
          <w:gridBefore w:val="1"/>
          <w:wBefore w:w="8" w:type="dxa"/>
          <w:trHeight w:val="102"/>
        </w:trPr>
        <w:tc>
          <w:tcPr>
            <w:tcW w:w="1078" w:type="dxa"/>
            <w:gridSpan w:val="2"/>
            <w:shd w:val="clear" w:color="auto" w:fill="auto"/>
          </w:tcPr>
          <w:p w14:paraId="2FF6AC3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ЗН.10</w:t>
            </w:r>
          </w:p>
        </w:tc>
        <w:tc>
          <w:tcPr>
            <w:tcW w:w="2268" w:type="dxa"/>
            <w:shd w:val="clear" w:color="auto" w:fill="auto"/>
          </w:tcPr>
          <w:p w14:paraId="2538AC4B"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Філософія</w:t>
            </w:r>
          </w:p>
        </w:tc>
        <w:tc>
          <w:tcPr>
            <w:tcW w:w="728" w:type="dxa"/>
            <w:gridSpan w:val="3"/>
            <w:shd w:val="clear" w:color="auto" w:fill="auto"/>
          </w:tcPr>
          <w:p w14:paraId="0A36809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7EF849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ЗК.10</w:t>
            </w:r>
          </w:p>
        </w:tc>
        <w:tc>
          <w:tcPr>
            <w:tcW w:w="2054" w:type="dxa"/>
            <w:shd w:val="clear" w:color="auto" w:fill="auto"/>
          </w:tcPr>
          <w:p w14:paraId="6ABF1C2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СК.7, СК.8</w:t>
            </w:r>
          </w:p>
        </w:tc>
        <w:tc>
          <w:tcPr>
            <w:tcW w:w="2551" w:type="dxa"/>
            <w:gridSpan w:val="2"/>
            <w:shd w:val="clear" w:color="auto" w:fill="auto"/>
          </w:tcPr>
          <w:p w14:paraId="40A7E8F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РН.3, РН.4, РН.6, РН.7, РН.8, РН.10, РН.11, РН.19, РН.20, РН.24, РН.27</w:t>
            </w:r>
          </w:p>
        </w:tc>
      </w:tr>
      <w:tr w:rsidR="001D6640" w:rsidRPr="00B46231" w14:paraId="0C9C222B" w14:textId="77777777" w:rsidTr="00A25C1C">
        <w:trPr>
          <w:gridBefore w:val="1"/>
          <w:wBefore w:w="8" w:type="dxa"/>
          <w:trHeight w:val="102"/>
        </w:trPr>
        <w:tc>
          <w:tcPr>
            <w:tcW w:w="1078" w:type="dxa"/>
            <w:gridSpan w:val="2"/>
            <w:shd w:val="clear" w:color="auto" w:fill="auto"/>
          </w:tcPr>
          <w:p w14:paraId="1A2FBA7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ЗН.11</w:t>
            </w:r>
          </w:p>
        </w:tc>
        <w:tc>
          <w:tcPr>
            <w:tcW w:w="2268" w:type="dxa"/>
            <w:shd w:val="clear" w:color="auto" w:fill="auto"/>
          </w:tcPr>
          <w:p w14:paraId="3411DF3F"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Основи 2</w:t>
            </w:r>
            <w:r w:rsidRPr="00B46231">
              <w:rPr>
                <w:rFonts w:cs="Times New Roman"/>
                <w:color w:val="000000"/>
                <w:sz w:val="24"/>
                <w:szCs w:val="24"/>
                <w:lang w:val="en-US"/>
              </w:rPr>
              <w:t>D</w:t>
            </w:r>
            <w:r w:rsidRPr="00B46231">
              <w:rPr>
                <w:rFonts w:cs="Times New Roman"/>
                <w:color w:val="000000"/>
                <w:sz w:val="24"/>
                <w:szCs w:val="24"/>
                <w:lang w:val="ru-RU"/>
              </w:rPr>
              <w:t xml:space="preserve"> </w:t>
            </w:r>
            <w:r w:rsidRPr="00B46231">
              <w:rPr>
                <w:rFonts w:cs="Times New Roman"/>
                <w:color w:val="000000"/>
                <w:sz w:val="24"/>
                <w:szCs w:val="24"/>
              </w:rPr>
              <w:t>та</w:t>
            </w:r>
            <w:r w:rsidRPr="00B46231">
              <w:rPr>
                <w:rFonts w:cs="Times New Roman"/>
                <w:color w:val="000000"/>
                <w:sz w:val="24"/>
                <w:szCs w:val="24"/>
                <w:lang w:val="ru-RU"/>
              </w:rPr>
              <w:t xml:space="preserve"> </w:t>
            </w:r>
            <w:r w:rsidRPr="00B46231">
              <w:rPr>
                <w:rFonts w:cs="Times New Roman"/>
                <w:color w:val="000000"/>
                <w:sz w:val="24"/>
                <w:szCs w:val="24"/>
              </w:rPr>
              <w:t>3</w:t>
            </w:r>
            <w:r w:rsidRPr="00B46231">
              <w:rPr>
                <w:rFonts w:cs="Times New Roman"/>
                <w:color w:val="000000"/>
                <w:sz w:val="24"/>
                <w:szCs w:val="24"/>
                <w:lang w:val="en-US"/>
              </w:rPr>
              <w:t>D</w:t>
            </w:r>
            <w:r w:rsidRPr="00B46231">
              <w:rPr>
                <w:rFonts w:cs="Times New Roman"/>
                <w:color w:val="000000"/>
                <w:sz w:val="24"/>
                <w:szCs w:val="24"/>
                <w:lang w:val="ru-RU"/>
              </w:rPr>
              <w:t xml:space="preserve"> </w:t>
            </w:r>
            <w:r w:rsidRPr="00B46231">
              <w:rPr>
                <w:rFonts w:cs="Times New Roman"/>
                <w:color w:val="000000"/>
                <w:sz w:val="24"/>
                <w:szCs w:val="24"/>
              </w:rPr>
              <w:t>моделювання</w:t>
            </w:r>
          </w:p>
        </w:tc>
        <w:tc>
          <w:tcPr>
            <w:tcW w:w="728" w:type="dxa"/>
            <w:gridSpan w:val="3"/>
            <w:shd w:val="clear" w:color="auto" w:fill="auto"/>
          </w:tcPr>
          <w:p w14:paraId="2CAE303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17C1D3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ЗК.15</w:t>
            </w:r>
          </w:p>
        </w:tc>
        <w:tc>
          <w:tcPr>
            <w:tcW w:w="2054" w:type="dxa"/>
            <w:shd w:val="clear" w:color="auto" w:fill="auto"/>
          </w:tcPr>
          <w:p w14:paraId="0178ECF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СК.2, СК.3, СК.5, СК.7, СК.12, СК.15, СК.16, СК.18</w:t>
            </w:r>
          </w:p>
        </w:tc>
        <w:tc>
          <w:tcPr>
            <w:tcW w:w="2551" w:type="dxa"/>
            <w:gridSpan w:val="2"/>
            <w:shd w:val="clear" w:color="auto" w:fill="auto"/>
          </w:tcPr>
          <w:p w14:paraId="1728A05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РН.9, РН.10, РН.12, РН.19, РН.21, РН.22, РН.25, РН.26, РН.29-РН.31</w:t>
            </w:r>
          </w:p>
        </w:tc>
      </w:tr>
      <w:tr w:rsidR="001D6640" w:rsidRPr="00B46231" w14:paraId="0A2939A1" w14:textId="77777777" w:rsidTr="00A25C1C">
        <w:trPr>
          <w:gridBefore w:val="1"/>
          <w:wBefore w:w="8" w:type="dxa"/>
          <w:trHeight w:val="102"/>
        </w:trPr>
        <w:tc>
          <w:tcPr>
            <w:tcW w:w="1078" w:type="dxa"/>
            <w:gridSpan w:val="2"/>
            <w:shd w:val="clear" w:color="auto" w:fill="auto"/>
          </w:tcPr>
          <w:p w14:paraId="5CD7949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ЗН.12</w:t>
            </w:r>
          </w:p>
        </w:tc>
        <w:tc>
          <w:tcPr>
            <w:tcW w:w="2268" w:type="dxa"/>
            <w:shd w:val="clear" w:color="auto" w:fill="auto"/>
          </w:tcPr>
          <w:p w14:paraId="556B3EB3"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Теорія тепло- та масопереносу</w:t>
            </w:r>
          </w:p>
        </w:tc>
        <w:tc>
          <w:tcPr>
            <w:tcW w:w="728" w:type="dxa"/>
            <w:gridSpan w:val="3"/>
            <w:shd w:val="clear" w:color="auto" w:fill="auto"/>
          </w:tcPr>
          <w:p w14:paraId="0E514E3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032711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ЗК.1, ЗК.2, ЗК.3, ЗК.4, </w:t>
            </w:r>
            <w:r w:rsidRPr="00B46231">
              <w:rPr>
                <w:rFonts w:cs="Times New Roman"/>
                <w:bCs/>
                <w:color w:val="000000"/>
                <w:sz w:val="24"/>
                <w:szCs w:val="24"/>
              </w:rPr>
              <w:lastRenderedPageBreak/>
              <w:t>ЗК.5, ЗК.6, ЗК.10</w:t>
            </w:r>
          </w:p>
        </w:tc>
        <w:tc>
          <w:tcPr>
            <w:tcW w:w="2054" w:type="dxa"/>
            <w:shd w:val="clear" w:color="auto" w:fill="auto"/>
          </w:tcPr>
          <w:p w14:paraId="0A2A5D4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lastRenderedPageBreak/>
              <w:t>СК.1, СК.3, СК.4, СК.5, СК.6, СК.7, СК.9, СК.12</w:t>
            </w:r>
          </w:p>
        </w:tc>
        <w:tc>
          <w:tcPr>
            <w:tcW w:w="2551" w:type="dxa"/>
            <w:gridSpan w:val="2"/>
            <w:shd w:val="clear" w:color="auto" w:fill="auto"/>
          </w:tcPr>
          <w:p w14:paraId="164903F3"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bCs/>
                <w:color w:val="000000"/>
                <w:sz w:val="24"/>
                <w:szCs w:val="24"/>
              </w:rPr>
              <w:t>РН.1, РН.25, РН.26</w:t>
            </w:r>
          </w:p>
        </w:tc>
      </w:tr>
      <w:tr w:rsidR="001D6640" w:rsidRPr="00B46231" w14:paraId="3F13F83D" w14:textId="77777777" w:rsidTr="00A25C1C">
        <w:trPr>
          <w:gridBefore w:val="1"/>
          <w:wBefore w:w="8" w:type="dxa"/>
          <w:trHeight w:val="102"/>
        </w:trPr>
        <w:tc>
          <w:tcPr>
            <w:tcW w:w="1078" w:type="dxa"/>
            <w:gridSpan w:val="2"/>
            <w:shd w:val="clear" w:color="auto" w:fill="auto"/>
          </w:tcPr>
          <w:p w14:paraId="6A94796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lastRenderedPageBreak/>
              <w:t>ЗН.13</w:t>
            </w:r>
          </w:p>
        </w:tc>
        <w:tc>
          <w:tcPr>
            <w:tcW w:w="2268" w:type="dxa"/>
            <w:shd w:val="clear" w:color="auto" w:fill="auto"/>
          </w:tcPr>
          <w:p w14:paraId="5D01584D"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Нарисна геометрія, інженерна та комп’ютерна графіка</w:t>
            </w:r>
          </w:p>
        </w:tc>
        <w:tc>
          <w:tcPr>
            <w:tcW w:w="728" w:type="dxa"/>
            <w:gridSpan w:val="3"/>
            <w:shd w:val="clear" w:color="auto" w:fill="auto"/>
          </w:tcPr>
          <w:p w14:paraId="17A5688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FA8B64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ЗК.10</w:t>
            </w:r>
          </w:p>
        </w:tc>
        <w:tc>
          <w:tcPr>
            <w:tcW w:w="2054" w:type="dxa"/>
            <w:shd w:val="clear" w:color="auto" w:fill="auto"/>
          </w:tcPr>
          <w:p w14:paraId="4664849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СК.4, СК.6, СК.8, СК.9, СК.12</w:t>
            </w:r>
          </w:p>
        </w:tc>
        <w:tc>
          <w:tcPr>
            <w:tcW w:w="2551" w:type="dxa"/>
            <w:gridSpan w:val="2"/>
            <w:shd w:val="clear" w:color="auto" w:fill="auto"/>
          </w:tcPr>
          <w:p w14:paraId="193FC923"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bCs/>
                <w:color w:val="000000"/>
                <w:sz w:val="24"/>
                <w:szCs w:val="24"/>
              </w:rPr>
              <w:t>РН.1, РН.25, РН.26</w:t>
            </w:r>
          </w:p>
        </w:tc>
      </w:tr>
      <w:tr w:rsidR="001D6640" w:rsidRPr="00B46231" w14:paraId="42D7DFB8" w14:textId="77777777" w:rsidTr="00A25C1C">
        <w:trPr>
          <w:gridBefore w:val="1"/>
          <w:wBefore w:w="8" w:type="dxa"/>
          <w:trHeight w:val="102"/>
        </w:trPr>
        <w:tc>
          <w:tcPr>
            <w:tcW w:w="1078" w:type="dxa"/>
            <w:gridSpan w:val="2"/>
            <w:shd w:val="clear" w:color="auto" w:fill="auto"/>
          </w:tcPr>
          <w:p w14:paraId="7C2722A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ЗВ.1.1</w:t>
            </w:r>
          </w:p>
        </w:tc>
        <w:tc>
          <w:tcPr>
            <w:tcW w:w="2268" w:type="dxa"/>
            <w:shd w:val="clear" w:color="auto" w:fill="auto"/>
          </w:tcPr>
          <w:p w14:paraId="046999D2"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Дисципліна закладу вищої освіти</w:t>
            </w:r>
          </w:p>
        </w:tc>
        <w:tc>
          <w:tcPr>
            <w:tcW w:w="728" w:type="dxa"/>
            <w:gridSpan w:val="3"/>
            <w:shd w:val="clear" w:color="auto" w:fill="auto"/>
          </w:tcPr>
          <w:p w14:paraId="623EBA78" w14:textId="77777777" w:rsidR="001D6640" w:rsidRPr="00B46231" w:rsidRDefault="001D6640" w:rsidP="001D6640">
            <w:pPr>
              <w:spacing w:line="240" w:lineRule="auto"/>
              <w:ind w:firstLine="0"/>
              <w:jc w:val="center"/>
              <w:rPr>
                <w:rFonts w:cs="Times New Roman"/>
                <w:bCs/>
                <w:color w:val="000000"/>
                <w:sz w:val="24"/>
                <w:szCs w:val="24"/>
              </w:rPr>
            </w:pPr>
          </w:p>
        </w:tc>
        <w:tc>
          <w:tcPr>
            <w:tcW w:w="1414" w:type="dxa"/>
            <w:gridSpan w:val="2"/>
            <w:shd w:val="clear" w:color="auto" w:fill="auto"/>
          </w:tcPr>
          <w:p w14:paraId="1B847BBE" w14:textId="77777777" w:rsidR="001D6640" w:rsidRPr="00B46231" w:rsidRDefault="001D6640" w:rsidP="001D6640">
            <w:pPr>
              <w:spacing w:line="240" w:lineRule="auto"/>
              <w:ind w:firstLine="0"/>
              <w:jc w:val="center"/>
              <w:rPr>
                <w:rFonts w:cs="Times New Roman"/>
                <w:bCs/>
                <w:color w:val="000000"/>
                <w:sz w:val="24"/>
                <w:szCs w:val="24"/>
              </w:rPr>
            </w:pPr>
          </w:p>
        </w:tc>
        <w:tc>
          <w:tcPr>
            <w:tcW w:w="2054" w:type="dxa"/>
            <w:shd w:val="clear" w:color="auto" w:fill="auto"/>
          </w:tcPr>
          <w:p w14:paraId="448BDBF3" w14:textId="77777777" w:rsidR="001D6640" w:rsidRPr="00B46231" w:rsidRDefault="001D6640" w:rsidP="001D6640">
            <w:pPr>
              <w:spacing w:line="240" w:lineRule="auto"/>
              <w:ind w:firstLine="0"/>
              <w:jc w:val="center"/>
              <w:rPr>
                <w:rFonts w:cs="Times New Roman"/>
                <w:bCs/>
                <w:color w:val="000000"/>
                <w:sz w:val="24"/>
                <w:szCs w:val="24"/>
              </w:rPr>
            </w:pPr>
          </w:p>
        </w:tc>
        <w:tc>
          <w:tcPr>
            <w:tcW w:w="2551" w:type="dxa"/>
            <w:gridSpan w:val="2"/>
            <w:shd w:val="clear" w:color="auto" w:fill="auto"/>
          </w:tcPr>
          <w:p w14:paraId="4481CE65" w14:textId="77777777" w:rsidR="001D6640" w:rsidRPr="00B46231" w:rsidRDefault="001D6640" w:rsidP="001D6640">
            <w:pPr>
              <w:spacing w:line="240" w:lineRule="auto"/>
              <w:ind w:firstLine="0"/>
              <w:jc w:val="center"/>
              <w:rPr>
                <w:rFonts w:cs="Times New Roman"/>
                <w:bCs/>
                <w:color w:val="000000"/>
                <w:sz w:val="24"/>
                <w:szCs w:val="24"/>
              </w:rPr>
            </w:pPr>
          </w:p>
        </w:tc>
      </w:tr>
      <w:tr w:rsidR="001D6640" w:rsidRPr="00B46231" w14:paraId="1D070445" w14:textId="77777777" w:rsidTr="00A25C1C">
        <w:trPr>
          <w:gridBefore w:val="1"/>
          <w:wBefore w:w="8" w:type="dxa"/>
          <w:trHeight w:val="102"/>
        </w:trPr>
        <w:tc>
          <w:tcPr>
            <w:tcW w:w="1078" w:type="dxa"/>
            <w:gridSpan w:val="2"/>
            <w:shd w:val="clear" w:color="auto" w:fill="auto"/>
          </w:tcPr>
          <w:p w14:paraId="6EAE665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ЗВ.2.1</w:t>
            </w:r>
          </w:p>
        </w:tc>
        <w:tc>
          <w:tcPr>
            <w:tcW w:w="2268" w:type="dxa"/>
            <w:shd w:val="clear" w:color="auto" w:fill="auto"/>
          </w:tcPr>
          <w:p w14:paraId="33980E6A"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Дисципліна закладу вищої освіти</w:t>
            </w:r>
          </w:p>
        </w:tc>
        <w:tc>
          <w:tcPr>
            <w:tcW w:w="728" w:type="dxa"/>
            <w:gridSpan w:val="3"/>
            <w:shd w:val="clear" w:color="auto" w:fill="auto"/>
          </w:tcPr>
          <w:p w14:paraId="6B6DBC04" w14:textId="77777777" w:rsidR="001D6640" w:rsidRPr="00B46231" w:rsidRDefault="001D6640" w:rsidP="001D6640">
            <w:pPr>
              <w:spacing w:line="240" w:lineRule="auto"/>
              <w:ind w:firstLine="0"/>
              <w:jc w:val="center"/>
              <w:rPr>
                <w:rFonts w:cs="Times New Roman"/>
                <w:bCs/>
                <w:color w:val="000000"/>
                <w:sz w:val="24"/>
                <w:szCs w:val="24"/>
              </w:rPr>
            </w:pPr>
          </w:p>
        </w:tc>
        <w:tc>
          <w:tcPr>
            <w:tcW w:w="1414" w:type="dxa"/>
            <w:gridSpan w:val="2"/>
            <w:shd w:val="clear" w:color="auto" w:fill="auto"/>
          </w:tcPr>
          <w:p w14:paraId="6BD2D88A" w14:textId="77777777" w:rsidR="001D6640" w:rsidRPr="00B46231" w:rsidRDefault="001D6640" w:rsidP="001D6640">
            <w:pPr>
              <w:spacing w:line="240" w:lineRule="auto"/>
              <w:ind w:firstLine="0"/>
              <w:jc w:val="center"/>
              <w:rPr>
                <w:rFonts w:cs="Times New Roman"/>
                <w:bCs/>
                <w:color w:val="000000"/>
                <w:sz w:val="24"/>
                <w:szCs w:val="24"/>
              </w:rPr>
            </w:pPr>
          </w:p>
        </w:tc>
        <w:tc>
          <w:tcPr>
            <w:tcW w:w="2054" w:type="dxa"/>
            <w:shd w:val="clear" w:color="auto" w:fill="auto"/>
          </w:tcPr>
          <w:p w14:paraId="12CA2657" w14:textId="77777777" w:rsidR="001D6640" w:rsidRPr="00B46231" w:rsidRDefault="001D6640" w:rsidP="001D6640">
            <w:pPr>
              <w:spacing w:line="240" w:lineRule="auto"/>
              <w:ind w:firstLine="0"/>
              <w:jc w:val="center"/>
              <w:rPr>
                <w:rFonts w:cs="Times New Roman"/>
                <w:bCs/>
                <w:color w:val="000000"/>
                <w:sz w:val="24"/>
                <w:szCs w:val="24"/>
              </w:rPr>
            </w:pPr>
          </w:p>
        </w:tc>
        <w:tc>
          <w:tcPr>
            <w:tcW w:w="2551" w:type="dxa"/>
            <w:gridSpan w:val="2"/>
            <w:shd w:val="clear" w:color="auto" w:fill="auto"/>
          </w:tcPr>
          <w:p w14:paraId="702D82FD" w14:textId="77777777" w:rsidR="001D6640" w:rsidRPr="00B46231" w:rsidRDefault="001D6640" w:rsidP="001D6640">
            <w:pPr>
              <w:spacing w:line="240" w:lineRule="auto"/>
              <w:ind w:firstLine="0"/>
              <w:jc w:val="center"/>
              <w:rPr>
                <w:rFonts w:cs="Times New Roman"/>
                <w:bCs/>
                <w:color w:val="000000"/>
                <w:sz w:val="24"/>
                <w:szCs w:val="24"/>
              </w:rPr>
            </w:pPr>
          </w:p>
        </w:tc>
      </w:tr>
      <w:tr w:rsidR="001D6640" w:rsidRPr="00B46231" w14:paraId="6E6E44BA" w14:textId="77777777" w:rsidTr="00A25C1C">
        <w:trPr>
          <w:gridBefore w:val="1"/>
          <w:wBefore w:w="8" w:type="dxa"/>
          <w:trHeight w:val="102"/>
        </w:trPr>
        <w:tc>
          <w:tcPr>
            <w:tcW w:w="1078" w:type="dxa"/>
            <w:gridSpan w:val="2"/>
            <w:shd w:val="clear" w:color="auto" w:fill="auto"/>
          </w:tcPr>
          <w:p w14:paraId="313B955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ПН.01</w:t>
            </w:r>
          </w:p>
        </w:tc>
        <w:tc>
          <w:tcPr>
            <w:tcW w:w="2268" w:type="dxa"/>
            <w:shd w:val="clear" w:color="auto" w:fill="auto"/>
          </w:tcPr>
          <w:p w14:paraId="55DC44DA"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 xml:space="preserve">Основи </w:t>
            </w:r>
            <w:r w:rsidRPr="00B46231">
              <w:rPr>
                <w:rFonts w:cs="Times New Roman"/>
                <w:color w:val="000000"/>
                <w:sz w:val="24"/>
                <w:szCs w:val="24"/>
                <w:lang w:val="en-US"/>
              </w:rPr>
              <w:t xml:space="preserve">3D </w:t>
            </w:r>
            <w:r w:rsidRPr="00B46231">
              <w:rPr>
                <w:rFonts w:cs="Times New Roman"/>
                <w:color w:val="000000"/>
                <w:sz w:val="24"/>
                <w:szCs w:val="24"/>
              </w:rPr>
              <w:t>принтинга матеріалів</w:t>
            </w:r>
          </w:p>
        </w:tc>
        <w:tc>
          <w:tcPr>
            <w:tcW w:w="728" w:type="dxa"/>
            <w:gridSpan w:val="3"/>
            <w:shd w:val="clear" w:color="auto" w:fill="auto"/>
          </w:tcPr>
          <w:p w14:paraId="7E4A45C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026389F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ЗК.16</w:t>
            </w:r>
          </w:p>
        </w:tc>
        <w:tc>
          <w:tcPr>
            <w:tcW w:w="2054" w:type="dxa"/>
            <w:shd w:val="clear" w:color="auto" w:fill="auto"/>
          </w:tcPr>
          <w:p w14:paraId="3FB04B5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СК.16, СК.18, СК.20</w:t>
            </w:r>
          </w:p>
        </w:tc>
        <w:tc>
          <w:tcPr>
            <w:tcW w:w="2551" w:type="dxa"/>
            <w:gridSpan w:val="2"/>
            <w:shd w:val="clear" w:color="auto" w:fill="auto"/>
          </w:tcPr>
          <w:p w14:paraId="6947A33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РН.1, РН.2, РН.8, РН.10, РН.12, РН.13, РН.14, РН.15, РН.16, РН.17, РН.23, РН.24, </w:t>
            </w:r>
          </w:p>
          <w:p w14:paraId="7C4E99C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РН.29-РН.31</w:t>
            </w:r>
          </w:p>
        </w:tc>
      </w:tr>
      <w:tr w:rsidR="001D6640" w:rsidRPr="00B46231" w14:paraId="06043E63" w14:textId="77777777" w:rsidTr="00A25C1C">
        <w:trPr>
          <w:gridBefore w:val="1"/>
          <w:wBefore w:w="8" w:type="dxa"/>
          <w:trHeight w:val="102"/>
        </w:trPr>
        <w:tc>
          <w:tcPr>
            <w:tcW w:w="1078" w:type="dxa"/>
            <w:gridSpan w:val="2"/>
            <w:shd w:val="clear" w:color="auto" w:fill="auto"/>
          </w:tcPr>
          <w:p w14:paraId="174F80E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ПН.02</w:t>
            </w:r>
          </w:p>
        </w:tc>
        <w:tc>
          <w:tcPr>
            <w:tcW w:w="2268" w:type="dxa"/>
            <w:shd w:val="clear" w:color="auto" w:fill="auto"/>
          </w:tcPr>
          <w:p w14:paraId="60108544"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shd w:val="clear" w:color="auto" w:fill="FFFFFF"/>
              </w:rPr>
              <w:t>Комп’ютерна інженерія матеріалів</w:t>
            </w:r>
          </w:p>
        </w:tc>
        <w:tc>
          <w:tcPr>
            <w:tcW w:w="728" w:type="dxa"/>
            <w:gridSpan w:val="3"/>
            <w:shd w:val="clear" w:color="auto" w:fill="auto"/>
          </w:tcPr>
          <w:p w14:paraId="74D564C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987454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ЗК.15-ЗК.17</w:t>
            </w:r>
          </w:p>
        </w:tc>
        <w:tc>
          <w:tcPr>
            <w:tcW w:w="2054" w:type="dxa"/>
            <w:shd w:val="clear" w:color="auto" w:fill="auto"/>
          </w:tcPr>
          <w:p w14:paraId="1578ECA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СК.15-СК.20</w:t>
            </w:r>
          </w:p>
        </w:tc>
        <w:tc>
          <w:tcPr>
            <w:tcW w:w="2551" w:type="dxa"/>
            <w:gridSpan w:val="2"/>
            <w:shd w:val="clear" w:color="auto" w:fill="auto"/>
          </w:tcPr>
          <w:p w14:paraId="5B1B062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РН.1, РН.2, РН.8, РН.10, РН.12, РН.13, РН.14, РН.15, РН.16, РН.17, РН.23, РН.24, </w:t>
            </w:r>
          </w:p>
          <w:p w14:paraId="36C6DC7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РН.28-РН.32</w:t>
            </w:r>
          </w:p>
        </w:tc>
      </w:tr>
      <w:tr w:rsidR="001D6640" w:rsidRPr="00B46231" w14:paraId="7C6FC1F2" w14:textId="77777777" w:rsidTr="00A25C1C">
        <w:trPr>
          <w:gridBefore w:val="1"/>
          <w:wBefore w:w="8" w:type="dxa"/>
          <w:trHeight w:val="102"/>
        </w:trPr>
        <w:tc>
          <w:tcPr>
            <w:tcW w:w="1078" w:type="dxa"/>
            <w:gridSpan w:val="2"/>
            <w:shd w:val="clear" w:color="auto" w:fill="auto"/>
          </w:tcPr>
          <w:p w14:paraId="6BDA132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ПН.03</w:t>
            </w:r>
          </w:p>
        </w:tc>
        <w:tc>
          <w:tcPr>
            <w:tcW w:w="2268" w:type="dxa"/>
            <w:shd w:val="clear" w:color="auto" w:fill="auto"/>
          </w:tcPr>
          <w:p w14:paraId="281EED42"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Хмарні технології</w:t>
            </w:r>
          </w:p>
        </w:tc>
        <w:tc>
          <w:tcPr>
            <w:tcW w:w="728" w:type="dxa"/>
            <w:gridSpan w:val="3"/>
            <w:shd w:val="clear" w:color="auto" w:fill="auto"/>
          </w:tcPr>
          <w:p w14:paraId="4580C82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788A7AF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ЗК.15-ЗК.17</w:t>
            </w:r>
          </w:p>
        </w:tc>
        <w:tc>
          <w:tcPr>
            <w:tcW w:w="2054" w:type="dxa"/>
            <w:shd w:val="clear" w:color="auto" w:fill="auto"/>
          </w:tcPr>
          <w:p w14:paraId="739B716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СК.15, СК.16</w:t>
            </w:r>
          </w:p>
        </w:tc>
        <w:tc>
          <w:tcPr>
            <w:tcW w:w="2551" w:type="dxa"/>
            <w:gridSpan w:val="2"/>
            <w:shd w:val="clear" w:color="auto" w:fill="auto"/>
          </w:tcPr>
          <w:p w14:paraId="2D5A4E0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РН.10, РН.12, РН.13, РН.14, РН.15, РН.16, РН.17, РН.23, РН.24, РН.28, РН.30, РН.31</w:t>
            </w:r>
          </w:p>
        </w:tc>
      </w:tr>
      <w:tr w:rsidR="001D6640" w:rsidRPr="00B46231" w14:paraId="37EED356" w14:textId="77777777" w:rsidTr="00A25C1C">
        <w:trPr>
          <w:gridBefore w:val="1"/>
          <w:wBefore w:w="8" w:type="dxa"/>
          <w:trHeight w:val="102"/>
        </w:trPr>
        <w:tc>
          <w:tcPr>
            <w:tcW w:w="1078" w:type="dxa"/>
            <w:gridSpan w:val="2"/>
            <w:shd w:val="clear" w:color="auto" w:fill="auto"/>
          </w:tcPr>
          <w:p w14:paraId="6670609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ПН.04</w:t>
            </w:r>
          </w:p>
        </w:tc>
        <w:tc>
          <w:tcPr>
            <w:tcW w:w="2268" w:type="dxa"/>
            <w:shd w:val="clear" w:color="auto" w:fill="auto"/>
          </w:tcPr>
          <w:p w14:paraId="00366E7B" w14:textId="77777777" w:rsidR="001D6640" w:rsidRPr="00B46231" w:rsidRDefault="001D6640" w:rsidP="001D6640">
            <w:pPr>
              <w:spacing w:line="240" w:lineRule="auto"/>
              <w:ind w:firstLine="0"/>
              <w:rPr>
                <w:rFonts w:cs="Times New Roman"/>
                <w:strike/>
                <w:color w:val="000000"/>
                <w:sz w:val="24"/>
                <w:szCs w:val="24"/>
              </w:rPr>
            </w:pPr>
            <w:r w:rsidRPr="00B46231">
              <w:rPr>
                <w:rFonts w:cs="Times New Roman"/>
                <w:color w:val="000000"/>
                <w:sz w:val="24"/>
                <w:szCs w:val="24"/>
                <w:shd w:val="clear" w:color="auto" w:fill="FFFFFF"/>
              </w:rPr>
              <w:t>Веб-технології та веб-дизайн</w:t>
            </w:r>
          </w:p>
        </w:tc>
        <w:tc>
          <w:tcPr>
            <w:tcW w:w="728" w:type="dxa"/>
            <w:gridSpan w:val="3"/>
            <w:shd w:val="clear" w:color="auto" w:fill="auto"/>
          </w:tcPr>
          <w:p w14:paraId="43390E3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7EE25FC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ЗК.15-ЗК.17</w:t>
            </w:r>
          </w:p>
        </w:tc>
        <w:tc>
          <w:tcPr>
            <w:tcW w:w="2054" w:type="dxa"/>
            <w:shd w:val="clear" w:color="auto" w:fill="auto"/>
          </w:tcPr>
          <w:p w14:paraId="4D80D4F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СК.15, СК.16, СК.20</w:t>
            </w:r>
          </w:p>
        </w:tc>
        <w:tc>
          <w:tcPr>
            <w:tcW w:w="2551" w:type="dxa"/>
            <w:gridSpan w:val="2"/>
            <w:shd w:val="clear" w:color="auto" w:fill="auto"/>
          </w:tcPr>
          <w:p w14:paraId="6277F89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РН.1, РН.2, РН.8, РН.10, РН.12, РН.13, РН.14, РН.15, РН.16, РН.17, РН.23, РН.24, </w:t>
            </w:r>
          </w:p>
          <w:p w14:paraId="2F890E1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РН.30-РН.32</w:t>
            </w:r>
          </w:p>
        </w:tc>
      </w:tr>
      <w:tr w:rsidR="001D6640" w:rsidRPr="00B46231" w14:paraId="60DA43CC" w14:textId="77777777" w:rsidTr="00A25C1C">
        <w:trPr>
          <w:gridBefore w:val="1"/>
          <w:wBefore w:w="8" w:type="dxa"/>
          <w:trHeight w:val="102"/>
        </w:trPr>
        <w:tc>
          <w:tcPr>
            <w:tcW w:w="1078" w:type="dxa"/>
            <w:gridSpan w:val="2"/>
            <w:shd w:val="clear" w:color="auto" w:fill="auto"/>
          </w:tcPr>
          <w:p w14:paraId="602E668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ПН.05</w:t>
            </w:r>
          </w:p>
        </w:tc>
        <w:tc>
          <w:tcPr>
            <w:tcW w:w="2268" w:type="dxa"/>
            <w:shd w:val="clear" w:color="auto" w:fill="auto"/>
          </w:tcPr>
          <w:p w14:paraId="6F212708"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Адміністрування операційних систем та прикладних програм</w:t>
            </w:r>
          </w:p>
        </w:tc>
        <w:tc>
          <w:tcPr>
            <w:tcW w:w="728" w:type="dxa"/>
            <w:gridSpan w:val="3"/>
            <w:shd w:val="clear" w:color="auto" w:fill="auto"/>
          </w:tcPr>
          <w:p w14:paraId="65E348C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5B6AEED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ЗК.15-ЗК.17</w:t>
            </w:r>
          </w:p>
        </w:tc>
        <w:tc>
          <w:tcPr>
            <w:tcW w:w="2054" w:type="dxa"/>
            <w:shd w:val="clear" w:color="auto" w:fill="auto"/>
          </w:tcPr>
          <w:p w14:paraId="3059F9C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СК.16</w:t>
            </w:r>
          </w:p>
        </w:tc>
        <w:tc>
          <w:tcPr>
            <w:tcW w:w="2551" w:type="dxa"/>
            <w:gridSpan w:val="2"/>
            <w:shd w:val="clear" w:color="auto" w:fill="auto"/>
          </w:tcPr>
          <w:p w14:paraId="06CF7C2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РН.10, РН.12, РН.13, РН.14, РН.15, РН.16, РН.17, РН.23, РН.24, РН.28, РН.31, РН.32</w:t>
            </w:r>
          </w:p>
        </w:tc>
      </w:tr>
      <w:tr w:rsidR="001D6640" w:rsidRPr="00B46231" w14:paraId="6B0A4D50" w14:textId="77777777" w:rsidTr="00A25C1C">
        <w:trPr>
          <w:gridBefore w:val="1"/>
          <w:wBefore w:w="8" w:type="dxa"/>
          <w:trHeight w:val="102"/>
        </w:trPr>
        <w:tc>
          <w:tcPr>
            <w:tcW w:w="1078" w:type="dxa"/>
            <w:gridSpan w:val="2"/>
            <w:shd w:val="clear" w:color="auto" w:fill="auto"/>
          </w:tcPr>
          <w:p w14:paraId="3067D75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ПН.06</w:t>
            </w:r>
          </w:p>
        </w:tc>
        <w:tc>
          <w:tcPr>
            <w:tcW w:w="2268" w:type="dxa"/>
            <w:shd w:val="clear" w:color="auto" w:fill="auto"/>
          </w:tcPr>
          <w:p w14:paraId="1ABC92C6"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Основи збору, передачі та обробки інформації</w:t>
            </w:r>
          </w:p>
        </w:tc>
        <w:tc>
          <w:tcPr>
            <w:tcW w:w="728" w:type="dxa"/>
            <w:gridSpan w:val="3"/>
            <w:shd w:val="clear" w:color="auto" w:fill="auto"/>
          </w:tcPr>
          <w:p w14:paraId="4F5786E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BE0197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ЗК.17</w:t>
            </w:r>
          </w:p>
        </w:tc>
        <w:tc>
          <w:tcPr>
            <w:tcW w:w="2054" w:type="dxa"/>
            <w:shd w:val="clear" w:color="auto" w:fill="auto"/>
          </w:tcPr>
          <w:p w14:paraId="0F3F107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СК.16</w:t>
            </w:r>
          </w:p>
        </w:tc>
        <w:tc>
          <w:tcPr>
            <w:tcW w:w="2551" w:type="dxa"/>
            <w:gridSpan w:val="2"/>
            <w:shd w:val="clear" w:color="auto" w:fill="auto"/>
          </w:tcPr>
          <w:p w14:paraId="0166FA9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РН.1, РН.2, РН.8, РН.10, РН.12, РН.13, РН.14, РН.15, РН.16, РН.17, РН.23, РН.24, </w:t>
            </w:r>
          </w:p>
          <w:p w14:paraId="66A88BD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РН.28-РН.32</w:t>
            </w:r>
          </w:p>
        </w:tc>
      </w:tr>
      <w:tr w:rsidR="001D6640" w:rsidRPr="00B46231" w14:paraId="49EA3EAA" w14:textId="77777777" w:rsidTr="00A25C1C">
        <w:trPr>
          <w:gridBefore w:val="1"/>
          <w:wBefore w:w="8" w:type="dxa"/>
          <w:trHeight w:val="102"/>
        </w:trPr>
        <w:tc>
          <w:tcPr>
            <w:tcW w:w="1078" w:type="dxa"/>
            <w:gridSpan w:val="2"/>
            <w:shd w:val="clear" w:color="auto" w:fill="auto"/>
          </w:tcPr>
          <w:p w14:paraId="0544EBE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ПН.07</w:t>
            </w:r>
          </w:p>
        </w:tc>
        <w:tc>
          <w:tcPr>
            <w:tcW w:w="2268" w:type="dxa"/>
            <w:shd w:val="clear" w:color="auto" w:fill="auto"/>
          </w:tcPr>
          <w:p w14:paraId="401BB24C"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 xml:space="preserve">Моделювання в програмному середовищі </w:t>
            </w:r>
            <w:r w:rsidRPr="00B46231">
              <w:rPr>
                <w:rFonts w:cs="Times New Roman"/>
                <w:color w:val="000000"/>
                <w:sz w:val="24"/>
                <w:szCs w:val="24"/>
                <w:lang w:val="en-US"/>
              </w:rPr>
              <w:t>FactSage</w:t>
            </w:r>
          </w:p>
        </w:tc>
        <w:tc>
          <w:tcPr>
            <w:tcW w:w="728" w:type="dxa"/>
            <w:gridSpan w:val="3"/>
            <w:shd w:val="clear" w:color="auto" w:fill="auto"/>
          </w:tcPr>
          <w:p w14:paraId="0193E73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221A58D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ЗК.15-ЗК.17</w:t>
            </w:r>
          </w:p>
        </w:tc>
        <w:tc>
          <w:tcPr>
            <w:tcW w:w="2054" w:type="dxa"/>
            <w:shd w:val="clear" w:color="auto" w:fill="auto"/>
          </w:tcPr>
          <w:p w14:paraId="67CEEF7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СК.2, СК.3, СК.5, СК.7, СК.12, СК.15, СК.16, СК.18</w:t>
            </w:r>
          </w:p>
        </w:tc>
        <w:tc>
          <w:tcPr>
            <w:tcW w:w="2551" w:type="dxa"/>
            <w:gridSpan w:val="2"/>
            <w:shd w:val="clear" w:color="auto" w:fill="auto"/>
          </w:tcPr>
          <w:p w14:paraId="08C6B3B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РН.9, РН.10, РН.12, РН.19, РН.21, РН.22, РН.25, РН.26, РН.30-РН.32</w:t>
            </w:r>
          </w:p>
        </w:tc>
      </w:tr>
      <w:tr w:rsidR="001D6640" w:rsidRPr="00B46231" w14:paraId="1B60A78B" w14:textId="77777777" w:rsidTr="00A25C1C">
        <w:trPr>
          <w:gridBefore w:val="1"/>
          <w:wBefore w:w="8" w:type="dxa"/>
          <w:trHeight w:val="102"/>
        </w:trPr>
        <w:tc>
          <w:tcPr>
            <w:tcW w:w="1078" w:type="dxa"/>
            <w:gridSpan w:val="2"/>
            <w:shd w:val="clear" w:color="auto" w:fill="auto"/>
          </w:tcPr>
          <w:p w14:paraId="3A72D3E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ПН.08</w:t>
            </w:r>
          </w:p>
        </w:tc>
        <w:tc>
          <w:tcPr>
            <w:tcW w:w="2268" w:type="dxa"/>
            <w:shd w:val="clear" w:color="auto" w:fill="auto"/>
          </w:tcPr>
          <w:p w14:paraId="62381E15"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Опір матеріалів</w:t>
            </w:r>
          </w:p>
        </w:tc>
        <w:tc>
          <w:tcPr>
            <w:tcW w:w="728" w:type="dxa"/>
            <w:gridSpan w:val="3"/>
            <w:shd w:val="clear" w:color="auto" w:fill="auto"/>
          </w:tcPr>
          <w:p w14:paraId="1DE6EB5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EDE342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w:t>
            </w:r>
          </w:p>
        </w:tc>
        <w:tc>
          <w:tcPr>
            <w:tcW w:w="2054" w:type="dxa"/>
            <w:shd w:val="clear" w:color="auto" w:fill="auto"/>
          </w:tcPr>
          <w:p w14:paraId="6D84939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121DE6C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СК.4, СК.5, СК.6, СК.7, СК.8</w:t>
            </w:r>
          </w:p>
        </w:tc>
        <w:tc>
          <w:tcPr>
            <w:tcW w:w="2551" w:type="dxa"/>
            <w:gridSpan w:val="2"/>
            <w:shd w:val="clear" w:color="auto" w:fill="auto"/>
          </w:tcPr>
          <w:p w14:paraId="202A8C9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РН.26, РН.27</w:t>
            </w:r>
          </w:p>
        </w:tc>
      </w:tr>
      <w:tr w:rsidR="001D6640" w:rsidRPr="00B46231" w14:paraId="0DAA100A" w14:textId="77777777" w:rsidTr="00A25C1C">
        <w:trPr>
          <w:gridBefore w:val="1"/>
          <w:wBefore w:w="8" w:type="dxa"/>
          <w:trHeight w:val="102"/>
        </w:trPr>
        <w:tc>
          <w:tcPr>
            <w:tcW w:w="1078" w:type="dxa"/>
            <w:gridSpan w:val="2"/>
            <w:shd w:val="clear" w:color="auto" w:fill="auto"/>
          </w:tcPr>
          <w:p w14:paraId="660850C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lastRenderedPageBreak/>
              <w:t>ПН.09</w:t>
            </w:r>
          </w:p>
        </w:tc>
        <w:tc>
          <w:tcPr>
            <w:tcW w:w="2268" w:type="dxa"/>
            <w:shd w:val="clear" w:color="auto" w:fill="auto"/>
          </w:tcPr>
          <w:p w14:paraId="681058A8"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Матеріалознавство</w:t>
            </w:r>
          </w:p>
        </w:tc>
        <w:tc>
          <w:tcPr>
            <w:tcW w:w="728" w:type="dxa"/>
            <w:gridSpan w:val="3"/>
            <w:shd w:val="clear" w:color="auto" w:fill="auto"/>
          </w:tcPr>
          <w:p w14:paraId="562607D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0C08732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ЗК.12</w:t>
            </w:r>
          </w:p>
        </w:tc>
        <w:tc>
          <w:tcPr>
            <w:tcW w:w="2054" w:type="dxa"/>
            <w:shd w:val="clear" w:color="auto" w:fill="auto"/>
          </w:tcPr>
          <w:p w14:paraId="3B36EFD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СК.2, СК.3, СК.4, СК.5, СК.6, СК.7</w:t>
            </w:r>
          </w:p>
        </w:tc>
        <w:tc>
          <w:tcPr>
            <w:tcW w:w="2551" w:type="dxa"/>
            <w:gridSpan w:val="2"/>
            <w:shd w:val="clear" w:color="auto" w:fill="auto"/>
          </w:tcPr>
          <w:p w14:paraId="459C064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РН.9, РН.10, РН.12, РН.19, РН.21, РН.22, РН.23, РН.24, РН.25, РН.26</w:t>
            </w:r>
          </w:p>
        </w:tc>
      </w:tr>
      <w:tr w:rsidR="001D6640" w:rsidRPr="00B46231" w14:paraId="01718E9B" w14:textId="77777777" w:rsidTr="00A25C1C">
        <w:trPr>
          <w:gridBefore w:val="1"/>
          <w:wBefore w:w="8" w:type="dxa"/>
          <w:trHeight w:val="102"/>
        </w:trPr>
        <w:tc>
          <w:tcPr>
            <w:tcW w:w="1078" w:type="dxa"/>
            <w:gridSpan w:val="2"/>
            <w:shd w:val="clear" w:color="auto" w:fill="auto"/>
          </w:tcPr>
          <w:p w14:paraId="50360A3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ПН.10</w:t>
            </w:r>
          </w:p>
        </w:tc>
        <w:tc>
          <w:tcPr>
            <w:tcW w:w="2268" w:type="dxa"/>
            <w:shd w:val="clear" w:color="auto" w:fill="auto"/>
          </w:tcPr>
          <w:p w14:paraId="44332E8F" w14:textId="77777777" w:rsidR="001D6640" w:rsidRPr="00B46231" w:rsidRDefault="001D6640" w:rsidP="001D6640">
            <w:pPr>
              <w:keepNext/>
              <w:keepLines/>
              <w:suppressAutoHyphens/>
              <w:spacing w:line="240" w:lineRule="auto"/>
              <w:ind w:firstLine="0"/>
              <w:rPr>
                <w:rFonts w:cs="Times New Roman"/>
                <w:color w:val="000000"/>
                <w:sz w:val="24"/>
                <w:szCs w:val="24"/>
                <w:lang w:val="ru-RU"/>
              </w:rPr>
            </w:pPr>
            <w:r w:rsidRPr="00B46231">
              <w:rPr>
                <w:rFonts w:cs="Times New Roman"/>
                <w:color w:val="000000"/>
                <w:sz w:val="24"/>
                <w:szCs w:val="24"/>
              </w:rPr>
              <w:t>Комп’ютерно-інтегровані технології при моделюванні матеріалів</w:t>
            </w:r>
          </w:p>
        </w:tc>
        <w:tc>
          <w:tcPr>
            <w:tcW w:w="728" w:type="dxa"/>
            <w:gridSpan w:val="3"/>
            <w:shd w:val="clear" w:color="auto" w:fill="auto"/>
          </w:tcPr>
          <w:p w14:paraId="7A8DF57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30EEE6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ЗК.3, ЗК.4, ЗК.5, ЗК.7, ЗК.15-ЗК.17</w:t>
            </w:r>
          </w:p>
        </w:tc>
        <w:tc>
          <w:tcPr>
            <w:tcW w:w="2054" w:type="dxa"/>
            <w:shd w:val="clear" w:color="auto" w:fill="auto"/>
          </w:tcPr>
          <w:p w14:paraId="5EDD08A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СК.18, СК.19</w:t>
            </w:r>
          </w:p>
        </w:tc>
        <w:tc>
          <w:tcPr>
            <w:tcW w:w="2551" w:type="dxa"/>
            <w:gridSpan w:val="2"/>
            <w:shd w:val="clear" w:color="auto" w:fill="auto"/>
          </w:tcPr>
          <w:p w14:paraId="60A319E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РН.1, РН.2, РН.8, РН.10, РН.12, РН.13, РН.14, РН.15, РН.16, РН.17, РН.23, РН.24, </w:t>
            </w:r>
          </w:p>
          <w:p w14:paraId="6C25CE8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РН.29-РН.32</w:t>
            </w:r>
          </w:p>
        </w:tc>
      </w:tr>
      <w:tr w:rsidR="001D6640" w:rsidRPr="00B46231" w14:paraId="27D7288E" w14:textId="77777777" w:rsidTr="00A25C1C">
        <w:trPr>
          <w:gridBefore w:val="1"/>
          <w:wBefore w:w="8" w:type="dxa"/>
          <w:trHeight w:val="102"/>
        </w:trPr>
        <w:tc>
          <w:tcPr>
            <w:tcW w:w="1078" w:type="dxa"/>
            <w:gridSpan w:val="2"/>
            <w:shd w:val="clear" w:color="auto" w:fill="auto"/>
          </w:tcPr>
          <w:p w14:paraId="7C78773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ПН.11</w:t>
            </w:r>
          </w:p>
        </w:tc>
        <w:tc>
          <w:tcPr>
            <w:tcW w:w="2268" w:type="dxa"/>
            <w:shd w:val="clear" w:color="auto" w:fill="auto"/>
          </w:tcPr>
          <w:p w14:paraId="34819D6C"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Фізичні властивості і методи дослідження матеріалів</w:t>
            </w:r>
          </w:p>
        </w:tc>
        <w:tc>
          <w:tcPr>
            <w:tcW w:w="728" w:type="dxa"/>
            <w:gridSpan w:val="3"/>
            <w:shd w:val="clear" w:color="auto" w:fill="auto"/>
          </w:tcPr>
          <w:p w14:paraId="6B80F89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4DCDE08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w:t>
            </w:r>
          </w:p>
        </w:tc>
        <w:tc>
          <w:tcPr>
            <w:tcW w:w="2054" w:type="dxa"/>
            <w:shd w:val="clear" w:color="auto" w:fill="auto"/>
          </w:tcPr>
          <w:p w14:paraId="6E2C221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2E25A8C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СК.5, СК.7, СК.9, СК.10, СК.11, СК.12, СК.13</w:t>
            </w:r>
          </w:p>
        </w:tc>
        <w:tc>
          <w:tcPr>
            <w:tcW w:w="2551" w:type="dxa"/>
            <w:gridSpan w:val="2"/>
            <w:shd w:val="clear" w:color="auto" w:fill="auto"/>
          </w:tcPr>
          <w:p w14:paraId="75C87FA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РН.9, РН.10, РН.12, РН.13, РН.14, РН.16, РН.17, РН.18, РН.19, РН.20, РН.21, РН.22, РН.25, РН.26, РН.27</w:t>
            </w:r>
          </w:p>
        </w:tc>
      </w:tr>
      <w:tr w:rsidR="001D6640" w:rsidRPr="00B46231" w14:paraId="54C86D93" w14:textId="77777777" w:rsidTr="00A25C1C">
        <w:trPr>
          <w:gridBefore w:val="1"/>
          <w:wBefore w:w="8" w:type="dxa"/>
          <w:trHeight w:val="102"/>
        </w:trPr>
        <w:tc>
          <w:tcPr>
            <w:tcW w:w="1078" w:type="dxa"/>
            <w:gridSpan w:val="2"/>
            <w:shd w:val="clear" w:color="auto" w:fill="auto"/>
          </w:tcPr>
          <w:p w14:paraId="043B8A4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ПН.12</w:t>
            </w:r>
          </w:p>
        </w:tc>
        <w:tc>
          <w:tcPr>
            <w:tcW w:w="2268" w:type="dxa"/>
            <w:shd w:val="clear" w:color="auto" w:fill="auto"/>
          </w:tcPr>
          <w:p w14:paraId="7B33C211"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Комп’ютерне планування експерименту в матеріалознавстві</w:t>
            </w:r>
          </w:p>
        </w:tc>
        <w:tc>
          <w:tcPr>
            <w:tcW w:w="728" w:type="dxa"/>
            <w:gridSpan w:val="3"/>
            <w:shd w:val="clear" w:color="auto" w:fill="auto"/>
          </w:tcPr>
          <w:p w14:paraId="0BA8F9F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C895E7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w:t>
            </w:r>
          </w:p>
        </w:tc>
        <w:tc>
          <w:tcPr>
            <w:tcW w:w="2054" w:type="dxa"/>
            <w:shd w:val="clear" w:color="auto" w:fill="auto"/>
          </w:tcPr>
          <w:p w14:paraId="6CF9620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СК.17, СК.18, СК.19, СК.20</w:t>
            </w:r>
          </w:p>
        </w:tc>
        <w:tc>
          <w:tcPr>
            <w:tcW w:w="2551" w:type="dxa"/>
            <w:gridSpan w:val="2"/>
            <w:shd w:val="clear" w:color="auto" w:fill="auto"/>
          </w:tcPr>
          <w:p w14:paraId="36338BB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РН.1, РН.2, РН.8, РН.10, РН.12, РН.13, РН.14, РН.15, РН.16, РН.17, РН.23, РН.24, </w:t>
            </w:r>
          </w:p>
          <w:p w14:paraId="728433E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РН.29-РН.32</w:t>
            </w:r>
          </w:p>
        </w:tc>
      </w:tr>
      <w:tr w:rsidR="001D6640" w:rsidRPr="00B46231" w14:paraId="16AF7B0D" w14:textId="77777777" w:rsidTr="00A25C1C">
        <w:trPr>
          <w:gridBefore w:val="1"/>
          <w:wBefore w:w="8" w:type="dxa"/>
          <w:trHeight w:val="102"/>
        </w:trPr>
        <w:tc>
          <w:tcPr>
            <w:tcW w:w="1078" w:type="dxa"/>
            <w:gridSpan w:val="2"/>
            <w:shd w:val="clear" w:color="auto" w:fill="auto"/>
          </w:tcPr>
          <w:p w14:paraId="28208B0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ПН.13</w:t>
            </w:r>
          </w:p>
        </w:tc>
        <w:tc>
          <w:tcPr>
            <w:tcW w:w="2268" w:type="dxa"/>
            <w:shd w:val="clear" w:color="auto" w:fill="auto"/>
          </w:tcPr>
          <w:p w14:paraId="0382513B"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Моделювання та дослідження структури матеріалів</w:t>
            </w:r>
          </w:p>
        </w:tc>
        <w:tc>
          <w:tcPr>
            <w:tcW w:w="728" w:type="dxa"/>
            <w:gridSpan w:val="3"/>
            <w:shd w:val="clear" w:color="auto" w:fill="auto"/>
          </w:tcPr>
          <w:p w14:paraId="3972F51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0A303C3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w:t>
            </w:r>
          </w:p>
        </w:tc>
        <w:tc>
          <w:tcPr>
            <w:tcW w:w="2054" w:type="dxa"/>
            <w:shd w:val="clear" w:color="auto" w:fill="auto"/>
          </w:tcPr>
          <w:p w14:paraId="77837FF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СК.17, СК.18</w:t>
            </w:r>
          </w:p>
        </w:tc>
        <w:tc>
          <w:tcPr>
            <w:tcW w:w="2551" w:type="dxa"/>
            <w:gridSpan w:val="2"/>
            <w:shd w:val="clear" w:color="auto" w:fill="auto"/>
          </w:tcPr>
          <w:p w14:paraId="0AD1337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РН.10, РН.12, РН.13, РН.14, РН.15, РН.16, РН.17, РН.23, РН.24, РН.29, РН.30, РН.31</w:t>
            </w:r>
          </w:p>
        </w:tc>
      </w:tr>
      <w:tr w:rsidR="001D6640" w:rsidRPr="00B46231" w14:paraId="50FD6E5D" w14:textId="77777777" w:rsidTr="00A25C1C">
        <w:trPr>
          <w:gridBefore w:val="1"/>
          <w:wBefore w:w="8" w:type="dxa"/>
          <w:trHeight w:val="102"/>
        </w:trPr>
        <w:tc>
          <w:tcPr>
            <w:tcW w:w="1078" w:type="dxa"/>
            <w:gridSpan w:val="2"/>
            <w:shd w:val="clear" w:color="auto" w:fill="auto"/>
          </w:tcPr>
          <w:p w14:paraId="6510650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ПН.14</w:t>
            </w:r>
          </w:p>
        </w:tc>
        <w:tc>
          <w:tcPr>
            <w:tcW w:w="2268" w:type="dxa"/>
            <w:shd w:val="clear" w:color="auto" w:fill="auto"/>
          </w:tcPr>
          <w:p w14:paraId="40FFDBE9"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Стандартизація, метрологія та контролювання якості продукції</w:t>
            </w:r>
          </w:p>
        </w:tc>
        <w:tc>
          <w:tcPr>
            <w:tcW w:w="728" w:type="dxa"/>
            <w:gridSpan w:val="3"/>
            <w:shd w:val="clear" w:color="auto" w:fill="auto"/>
          </w:tcPr>
          <w:p w14:paraId="32A45FD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6FDD86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ЗК.6, ЗК.7, ЗК.10, ЗК.11, ЗК.15, ЗК.16, ЗК.18</w:t>
            </w:r>
          </w:p>
        </w:tc>
        <w:tc>
          <w:tcPr>
            <w:tcW w:w="2054" w:type="dxa"/>
            <w:shd w:val="clear" w:color="auto" w:fill="auto"/>
          </w:tcPr>
          <w:p w14:paraId="3362E53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73FF6E7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СК.5, СК.7, СК.9, СК.10, СК.11, СК.12, СК.13, СК.14</w:t>
            </w:r>
          </w:p>
        </w:tc>
        <w:tc>
          <w:tcPr>
            <w:tcW w:w="2551" w:type="dxa"/>
            <w:gridSpan w:val="2"/>
            <w:shd w:val="clear" w:color="auto" w:fill="auto"/>
          </w:tcPr>
          <w:p w14:paraId="293E2AD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РН.7, РН.9, РН.10, РН.12, РН.13, РН.14, РН.16, РН.17, РН.18, РН.19, РН.20, РН.21, РН.22, РН.25, РН.26, РН.27, РН.32</w:t>
            </w:r>
          </w:p>
        </w:tc>
      </w:tr>
      <w:tr w:rsidR="001D6640" w:rsidRPr="00B46231" w14:paraId="521711DE" w14:textId="77777777" w:rsidTr="00A25C1C">
        <w:trPr>
          <w:gridBefore w:val="1"/>
          <w:wBefore w:w="8" w:type="dxa"/>
          <w:trHeight w:val="102"/>
        </w:trPr>
        <w:tc>
          <w:tcPr>
            <w:tcW w:w="1078" w:type="dxa"/>
            <w:gridSpan w:val="2"/>
            <w:shd w:val="clear" w:color="auto" w:fill="auto"/>
          </w:tcPr>
          <w:p w14:paraId="257FC8D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ПН.15</w:t>
            </w:r>
          </w:p>
        </w:tc>
        <w:tc>
          <w:tcPr>
            <w:tcW w:w="2268" w:type="dxa"/>
            <w:shd w:val="clear" w:color="auto" w:fill="auto"/>
          </w:tcPr>
          <w:p w14:paraId="3248BEE4"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Нанотехнології та наноматеріали</w:t>
            </w:r>
          </w:p>
        </w:tc>
        <w:tc>
          <w:tcPr>
            <w:tcW w:w="728" w:type="dxa"/>
            <w:gridSpan w:val="3"/>
            <w:shd w:val="clear" w:color="auto" w:fill="auto"/>
          </w:tcPr>
          <w:p w14:paraId="2BD0020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5EB82A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 ЗК.15</w:t>
            </w:r>
          </w:p>
        </w:tc>
        <w:tc>
          <w:tcPr>
            <w:tcW w:w="2054" w:type="dxa"/>
            <w:shd w:val="clear" w:color="auto" w:fill="auto"/>
          </w:tcPr>
          <w:p w14:paraId="17009AB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СК.2, СК.3, СК.4, СК.5, СК.6, СК.7, СК.13</w:t>
            </w:r>
          </w:p>
        </w:tc>
        <w:tc>
          <w:tcPr>
            <w:tcW w:w="2551" w:type="dxa"/>
            <w:gridSpan w:val="2"/>
            <w:shd w:val="clear" w:color="auto" w:fill="auto"/>
          </w:tcPr>
          <w:p w14:paraId="0D3C01A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РН.5, РН.8, РН.9, РН.10, РН.12, РН.18, РН.19, РН.20, РН.21, РН.22, РН.23, РН.24, РН.25, РН.26, РН.27</w:t>
            </w:r>
          </w:p>
        </w:tc>
      </w:tr>
      <w:tr w:rsidR="001D6640" w:rsidRPr="00B46231" w14:paraId="77BA027C" w14:textId="77777777" w:rsidTr="00A25C1C">
        <w:trPr>
          <w:gridBefore w:val="1"/>
          <w:wBefore w:w="8" w:type="dxa"/>
          <w:trHeight w:val="102"/>
        </w:trPr>
        <w:tc>
          <w:tcPr>
            <w:tcW w:w="1078" w:type="dxa"/>
            <w:gridSpan w:val="2"/>
            <w:shd w:val="clear" w:color="auto" w:fill="auto"/>
          </w:tcPr>
          <w:p w14:paraId="5A155B1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ПН.16</w:t>
            </w:r>
          </w:p>
        </w:tc>
        <w:tc>
          <w:tcPr>
            <w:tcW w:w="2268" w:type="dxa"/>
            <w:shd w:val="clear" w:color="auto" w:fill="auto"/>
          </w:tcPr>
          <w:p w14:paraId="0053B130"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Дизайн та обробка сплавів на основі заліза</w:t>
            </w:r>
          </w:p>
        </w:tc>
        <w:tc>
          <w:tcPr>
            <w:tcW w:w="728" w:type="dxa"/>
            <w:gridSpan w:val="3"/>
            <w:shd w:val="clear" w:color="auto" w:fill="auto"/>
          </w:tcPr>
          <w:p w14:paraId="25C1244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7D99873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ЗК.2, ЗК.3, ЗК.4, ЗК.5, ЗК.6, ЗК.15, ЗК.16</w:t>
            </w:r>
          </w:p>
        </w:tc>
        <w:tc>
          <w:tcPr>
            <w:tcW w:w="2054" w:type="dxa"/>
            <w:shd w:val="clear" w:color="auto" w:fill="auto"/>
          </w:tcPr>
          <w:p w14:paraId="05E545E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47B6E78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СК.4, СК.5, СК.6, СК.7, СК.8, СК.16</w:t>
            </w:r>
          </w:p>
        </w:tc>
        <w:tc>
          <w:tcPr>
            <w:tcW w:w="2551" w:type="dxa"/>
            <w:gridSpan w:val="2"/>
            <w:shd w:val="clear" w:color="auto" w:fill="auto"/>
          </w:tcPr>
          <w:p w14:paraId="4EDC627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РН.9, РН.10, РН.12, РН.13, РН.15, РН.19, РН.21, РН.22, РН.23, РН.24, РН.25, РН.26, РН.30-РН.32</w:t>
            </w:r>
          </w:p>
        </w:tc>
      </w:tr>
      <w:tr w:rsidR="001D6640" w:rsidRPr="00B46231" w14:paraId="50BED071" w14:textId="77777777" w:rsidTr="00A25C1C">
        <w:trPr>
          <w:gridBefore w:val="1"/>
          <w:wBefore w:w="8" w:type="dxa"/>
          <w:trHeight w:val="102"/>
        </w:trPr>
        <w:tc>
          <w:tcPr>
            <w:tcW w:w="1078" w:type="dxa"/>
            <w:gridSpan w:val="2"/>
            <w:shd w:val="clear" w:color="auto" w:fill="auto"/>
          </w:tcPr>
          <w:p w14:paraId="35FE430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ПН.17</w:t>
            </w:r>
          </w:p>
        </w:tc>
        <w:tc>
          <w:tcPr>
            <w:tcW w:w="2268" w:type="dxa"/>
            <w:shd w:val="clear" w:color="auto" w:fill="auto"/>
          </w:tcPr>
          <w:p w14:paraId="765E9100"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Технологія обробки матеріалів</w:t>
            </w:r>
          </w:p>
        </w:tc>
        <w:tc>
          <w:tcPr>
            <w:tcW w:w="728" w:type="dxa"/>
            <w:gridSpan w:val="3"/>
            <w:shd w:val="clear" w:color="auto" w:fill="auto"/>
          </w:tcPr>
          <w:p w14:paraId="24ED99F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4A37B6F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ЗК.1, ЗК.2, ЗК.3, ЗК.4, ЗК.5, ЗК.6, ЗК.7, ЗК.10, </w:t>
            </w:r>
            <w:r w:rsidRPr="00B46231">
              <w:rPr>
                <w:rFonts w:cs="Times New Roman"/>
                <w:bCs/>
                <w:color w:val="000000"/>
                <w:sz w:val="24"/>
                <w:szCs w:val="24"/>
              </w:rPr>
              <w:lastRenderedPageBreak/>
              <w:t>ЗК.11, ЗК.15</w:t>
            </w:r>
          </w:p>
        </w:tc>
        <w:tc>
          <w:tcPr>
            <w:tcW w:w="2054" w:type="dxa"/>
            <w:shd w:val="clear" w:color="auto" w:fill="auto"/>
          </w:tcPr>
          <w:p w14:paraId="5672608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lastRenderedPageBreak/>
              <w:t xml:space="preserve">СК.2, СК.3, </w:t>
            </w:r>
          </w:p>
          <w:p w14:paraId="7CEE8D4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СК.5, СК.7, СК.9, СК.10, СК.11, СК.12, СК.13</w:t>
            </w:r>
          </w:p>
        </w:tc>
        <w:tc>
          <w:tcPr>
            <w:tcW w:w="2551" w:type="dxa"/>
            <w:gridSpan w:val="2"/>
            <w:shd w:val="clear" w:color="auto" w:fill="auto"/>
          </w:tcPr>
          <w:p w14:paraId="66AF0CB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РН.7, РН.9, РН.10, РН.12, РН.13, РН.14, РН.16, РН.17, РН.18, РН.19, РН.20,</w:t>
            </w:r>
          </w:p>
          <w:p w14:paraId="648801E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lastRenderedPageBreak/>
              <w:t>РН.21, РН.22, РН.25, РН.26, РН.27</w:t>
            </w:r>
          </w:p>
        </w:tc>
      </w:tr>
      <w:tr w:rsidR="001D6640" w:rsidRPr="00B46231" w14:paraId="473A070B" w14:textId="77777777" w:rsidTr="00A25C1C">
        <w:trPr>
          <w:gridBefore w:val="1"/>
          <w:wBefore w:w="8" w:type="dxa"/>
          <w:trHeight w:val="102"/>
        </w:trPr>
        <w:tc>
          <w:tcPr>
            <w:tcW w:w="1078" w:type="dxa"/>
            <w:gridSpan w:val="2"/>
            <w:shd w:val="clear" w:color="auto" w:fill="auto"/>
          </w:tcPr>
          <w:p w14:paraId="434F55B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lastRenderedPageBreak/>
              <w:t>ПН.18</w:t>
            </w:r>
          </w:p>
        </w:tc>
        <w:tc>
          <w:tcPr>
            <w:tcW w:w="2268" w:type="dxa"/>
            <w:shd w:val="clear" w:color="auto" w:fill="auto"/>
          </w:tcPr>
          <w:p w14:paraId="559939EE"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Діагностика і дефектоскопія матеріалів і виробів</w:t>
            </w:r>
          </w:p>
        </w:tc>
        <w:tc>
          <w:tcPr>
            <w:tcW w:w="728" w:type="dxa"/>
            <w:gridSpan w:val="3"/>
            <w:shd w:val="clear" w:color="auto" w:fill="auto"/>
          </w:tcPr>
          <w:p w14:paraId="72504C7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0D92EF8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 ЗК.15, ЗК.16</w:t>
            </w:r>
          </w:p>
        </w:tc>
        <w:tc>
          <w:tcPr>
            <w:tcW w:w="2054" w:type="dxa"/>
            <w:shd w:val="clear" w:color="auto" w:fill="auto"/>
          </w:tcPr>
          <w:p w14:paraId="58FC477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614F75C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СК.5, СК.7, СК.9, СК.10, СК.11, СК.12, СК.13</w:t>
            </w:r>
          </w:p>
        </w:tc>
        <w:tc>
          <w:tcPr>
            <w:tcW w:w="2551" w:type="dxa"/>
            <w:gridSpan w:val="2"/>
            <w:shd w:val="clear" w:color="auto" w:fill="auto"/>
          </w:tcPr>
          <w:p w14:paraId="406543C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РН.7, РН.9, РН.10, РН.12, РН.13, РН.14, РН.16, РН.17, РН.18, РН.19, РН.20,</w:t>
            </w:r>
          </w:p>
          <w:p w14:paraId="07E715B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РН.21, РН.22, РН.25, РН.26, РН.27</w:t>
            </w:r>
          </w:p>
        </w:tc>
      </w:tr>
      <w:tr w:rsidR="001D6640" w:rsidRPr="00B46231" w14:paraId="06FA66A9" w14:textId="77777777" w:rsidTr="00A25C1C">
        <w:trPr>
          <w:gridBefore w:val="1"/>
          <w:wBefore w:w="8" w:type="dxa"/>
          <w:trHeight w:val="102"/>
        </w:trPr>
        <w:tc>
          <w:tcPr>
            <w:tcW w:w="1078" w:type="dxa"/>
            <w:gridSpan w:val="2"/>
            <w:shd w:val="clear" w:color="auto" w:fill="auto"/>
          </w:tcPr>
          <w:p w14:paraId="182D15D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ПВ.1.01</w:t>
            </w:r>
          </w:p>
        </w:tc>
        <w:tc>
          <w:tcPr>
            <w:tcW w:w="2268" w:type="dxa"/>
            <w:shd w:val="clear" w:color="auto" w:fill="auto"/>
          </w:tcPr>
          <w:p w14:paraId="14AC1268"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Фізика руйнування конструкційних матеріалів</w:t>
            </w:r>
          </w:p>
        </w:tc>
        <w:tc>
          <w:tcPr>
            <w:tcW w:w="728" w:type="dxa"/>
            <w:gridSpan w:val="3"/>
            <w:shd w:val="clear" w:color="auto" w:fill="auto"/>
          </w:tcPr>
          <w:p w14:paraId="284ADAD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5AB9AF9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w:t>
            </w:r>
          </w:p>
        </w:tc>
        <w:tc>
          <w:tcPr>
            <w:tcW w:w="2054" w:type="dxa"/>
            <w:shd w:val="clear" w:color="auto" w:fill="auto"/>
          </w:tcPr>
          <w:p w14:paraId="2091ECA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1930905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СК.5, СК.7, СК.10, СК.13</w:t>
            </w:r>
          </w:p>
        </w:tc>
        <w:tc>
          <w:tcPr>
            <w:tcW w:w="2551" w:type="dxa"/>
            <w:gridSpan w:val="2"/>
            <w:shd w:val="clear" w:color="auto" w:fill="auto"/>
          </w:tcPr>
          <w:p w14:paraId="771F4DD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РН.9, РН.10, РН.12, РН.13, РН.14, РН.16, РН.17, РН.18, РН.19, РН.20, РН.21, РН.22, РН.25, РН.26, РН.27</w:t>
            </w:r>
          </w:p>
        </w:tc>
      </w:tr>
      <w:tr w:rsidR="001D6640" w:rsidRPr="00B46231" w14:paraId="2DE43C16" w14:textId="77777777" w:rsidTr="00A25C1C">
        <w:trPr>
          <w:gridBefore w:val="1"/>
          <w:wBefore w:w="8" w:type="dxa"/>
          <w:trHeight w:val="102"/>
        </w:trPr>
        <w:tc>
          <w:tcPr>
            <w:tcW w:w="1078" w:type="dxa"/>
            <w:gridSpan w:val="2"/>
            <w:shd w:val="clear" w:color="auto" w:fill="auto"/>
          </w:tcPr>
          <w:p w14:paraId="4F41195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ПВ.1.02</w:t>
            </w:r>
          </w:p>
        </w:tc>
        <w:tc>
          <w:tcPr>
            <w:tcW w:w="2268" w:type="dxa"/>
            <w:shd w:val="clear" w:color="auto" w:fill="auto"/>
          </w:tcPr>
          <w:p w14:paraId="0F76F8ED"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Пластичні маси</w:t>
            </w:r>
          </w:p>
        </w:tc>
        <w:tc>
          <w:tcPr>
            <w:tcW w:w="728" w:type="dxa"/>
            <w:gridSpan w:val="3"/>
            <w:shd w:val="clear" w:color="auto" w:fill="auto"/>
          </w:tcPr>
          <w:p w14:paraId="6238646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2870A82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w:t>
            </w:r>
          </w:p>
        </w:tc>
        <w:tc>
          <w:tcPr>
            <w:tcW w:w="2054" w:type="dxa"/>
            <w:shd w:val="clear" w:color="auto" w:fill="auto"/>
          </w:tcPr>
          <w:p w14:paraId="04EE8BE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4E79B9D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СК.5, СК.7, СК.10, СК.13</w:t>
            </w:r>
          </w:p>
        </w:tc>
        <w:tc>
          <w:tcPr>
            <w:tcW w:w="2551" w:type="dxa"/>
            <w:gridSpan w:val="2"/>
            <w:shd w:val="clear" w:color="auto" w:fill="auto"/>
          </w:tcPr>
          <w:p w14:paraId="2EDB4B4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РН.9, РН.10, РН.12, РН.13, РН.14, РН.16, РН.17, РН.18, РН.19, РН.20, РН.21, РН.22, РН.25, РН.26, РН.27</w:t>
            </w:r>
          </w:p>
        </w:tc>
      </w:tr>
      <w:tr w:rsidR="001D6640" w:rsidRPr="00B46231" w14:paraId="66FCA30B" w14:textId="77777777" w:rsidTr="00A25C1C">
        <w:trPr>
          <w:gridBefore w:val="1"/>
          <w:wBefore w:w="8" w:type="dxa"/>
          <w:trHeight w:val="102"/>
        </w:trPr>
        <w:tc>
          <w:tcPr>
            <w:tcW w:w="1078" w:type="dxa"/>
            <w:gridSpan w:val="2"/>
            <w:shd w:val="clear" w:color="auto" w:fill="auto"/>
          </w:tcPr>
          <w:p w14:paraId="27E1E88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 2.01</w:t>
            </w:r>
          </w:p>
        </w:tc>
        <w:tc>
          <w:tcPr>
            <w:tcW w:w="2268" w:type="dxa"/>
            <w:shd w:val="clear" w:color="auto" w:fill="auto"/>
          </w:tcPr>
          <w:p w14:paraId="20A2DA17"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Кольорові метали та сплави</w:t>
            </w:r>
          </w:p>
        </w:tc>
        <w:tc>
          <w:tcPr>
            <w:tcW w:w="728" w:type="dxa"/>
            <w:gridSpan w:val="3"/>
            <w:shd w:val="clear" w:color="auto" w:fill="auto"/>
          </w:tcPr>
          <w:p w14:paraId="229563A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581D839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w:t>
            </w:r>
          </w:p>
        </w:tc>
        <w:tc>
          <w:tcPr>
            <w:tcW w:w="2054" w:type="dxa"/>
            <w:shd w:val="clear" w:color="auto" w:fill="auto"/>
          </w:tcPr>
          <w:p w14:paraId="7F4F1ED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СК.2, СК.3, СК.4, СК.5, СК.6, СК.7, СК.9</w:t>
            </w:r>
          </w:p>
        </w:tc>
        <w:tc>
          <w:tcPr>
            <w:tcW w:w="2551" w:type="dxa"/>
            <w:gridSpan w:val="2"/>
            <w:shd w:val="clear" w:color="auto" w:fill="auto"/>
          </w:tcPr>
          <w:p w14:paraId="195EDAC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РН.9, РН.10, РН.12, РН.19, РН.21, РН.22, РН.23, РН.24, РН.25, РН.26</w:t>
            </w:r>
          </w:p>
        </w:tc>
      </w:tr>
      <w:tr w:rsidR="001D6640" w:rsidRPr="00B46231" w14:paraId="16110E1E" w14:textId="77777777" w:rsidTr="00A25C1C">
        <w:trPr>
          <w:gridBefore w:val="1"/>
          <w:wBefore w:w="8" w:type="dxa"/>
          <w:trHeight w:val="102"/>
        </w:trPr>
        <w:tc>
          <w:tcPr>
            <w:tcW w:w="1078" w:type="dxa"/>
            <w:gridSpan w:val="2"/>
            <w:shd w:val="clear" w:color="auto" w:fill="auto"/>
          </w:tcPr>
          <w:p w14:paraId="0507BC2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 2.02</w:t>
            </w:r>
          </w:p>
        </w:tc>
        <w:tc>
          <w:tcPr>
            <w:tcW w:w="2268" w:type="dxa"/>
            <w:shd w:val="clear" w:color="auto" w:fill="auto"/>
            <w:vAlign w:val="bottom"/>
          </w:tcPr>
          <w:p w14:paraId="14CA183C"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Перспективні будівельні матеріали та металеві конструкції для багатоповерхових споруд</w:t>
            </w:r>
          </w:p>
        </w:tc>
        <w:tc>
          <w:tcPr>
            <w:tcW w:w="728" w:type="dxa"/>
            <w:gridSpan w:val="3"/>
            <w:shd w:val="clear" w:color="auto" w:fill="auto"/>
          </w:tcPr>
          <w:p w14:paraId="2810772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1AB73C2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ЗК.2, ЗК.3, ЗК.4, ЗК.5, ЗК.6, ЗК.10, ЗК.11, ЗК.12, ЗК.16</w:t>
            </w:r>
          </w:p>
        </w:tc>
        <w:tc>
          <w:tcPr>
            <w:tcW w:w="2054" w:type="dxa"/>
            <w:shd w:val="clear" w:color="auto" w:fill="auto"/>
          </w:tcPr>
          <w:p w14:paraId="028C689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СК.2, СК.3, СК.4, СК.5, СК.6, СК.7, СК.13</w:t>
            </w:r>
          </w:p>
        </w:tc>
        <w:tc>
          <w:tcPr>
            <w:tcW w:w="2551" w:type="dxa"/>
            <w:gridSpan w:val="2"/>
            <w:shd w:val="clear" w:color="auto" w:fill="auto"/>
          </w:tcPr>
          <w:p w14:paraId="5F95EF7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РН.5, РН.8, РН.9, РН.10, РН.12, РН.18, РН.19, РН.20, РН.21, РН.22, РН.23, РН.24, РН.25, РН.26, РН.27, РН.29, РН.30</w:t>
            </w:r>
          </w:p>
        </w:tc>
      </w:tr>
      <w:tr w:rsidR="001D6640" w:rsidRPr="00B46231" w14:paraId="47C24F95" w14:textId="77777777" w:rsidTr="00A25C1C">
        <w:trPr>
          <w:gridBefore w:val="1"/>
          <w:wBefore w:w="8" w:type="dxa"/>
          <w:trHeight w:val="102"/>
        </w:trPr>
        <w:tc>
          <w:tcPr>
            <w:tcW w:w="1078" w:type="dxa"/>
            <w:gridSpan w:val="2"/>
            <w:shd w:val="clear" w:color="auto" w:fill="auto"/>
          </w:tcPr>
          <w:p w14:paraId="2757438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ПВ.3.01</w:t>
            </w:r>
          </w:p>
        </w:tc>
        <w:tc>
          <w:tcPr>
            <w:tcW w:w="2268" w:type="dxa"/>
            <w:shd w:val="clear" w:color="auto" w:fill="auto"/>
          </w:tcPr>
          <w:p w14:paraId="59C584F4"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Комп’ютерні технології у матеріалознавстві</w:t>
            </w:r>
          </w:p>
        </w:tc>
        <w:tc>
          <w:tcPr>
            <w:tcW w:w="728" w:type="dxa"/>
            <w:gridSpan w:val="3"/>
            <w:shd w:val="clear" w:color="auto" w:fill="auto"/>
          </w:tcPr>
          <w:p w14:paraId="098A5D5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1C2C484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ЗК.15–ЗК.17</w:t>
            </w:r>
          </w:p>
        </w:tc>
        <w:tc>
          <w:tcPr>
            <w:tcW w:w="2054" w:type="dxa"/>
            <w:shd w:val="clear" w:color="auto" w:fill="auto"/>
          </w:tcPr>
          <w:p w14:paraId="69DE561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СК.15-СК.20</w:t>
            </w:r>
          </w:p>
        </w:tc>
        <w:tc>
          <w:tcPr>
            <w:tcW w:w="2551" w:type="dxa"/>
            <w:gridSpan w:val="2"/>
            <w:shd w:val="clear" w:color="auto" w:fill="auto"/>
          </w:tcPr>
          <w:p w14:paraId="119978F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РН.10, РН.12, РН.13, РН.14, РН.16, РН.17, РН.23, РН.24, РН.28-РН.32</w:t>
            </w:r>
          </w:p>
        </w:tc>
      </w:tr>
      <w:tr w:rsidR="001D6640" w:rsidRPr="00B46231" w14:paraId="76F1A11D" w14:textId="77777777" w:rsidTr="00A25C1C">
        <w:trPr>
          <w:gridBefore w:val="1"/>
          <w:wBefore w:w="8" w:type="dxa"/>
          <w:trHeight w:val="102"/>
        </w:trPr>
        <w:tc>
          <w:tcPr>
            <w:tcW w:w="1078" w:type="dxa"/>
            <w:gridSpan w:val="2"/>
            <w:shd w:val="clear" w:color="auto" w:fill="auto"/>
          </w:tcPr>
          <w:p w14:paraId="0473D54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ПВ.3.02</w:t>
            </w:r>
          </w:p>
        </w:tc>
        <w:tc>
          <w:tcPr>
            <w:tcW w:w="2268" w:type="dxa"/>
            <w:shd w:val="clear" w:color="auto" w:fill="auto"/>
          </w:tcPr>
          <w:p w14:paraId="6AC9EFF0"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Організація, планування і управління виробництвом</w:t>
            </w:r>
          </w:p>
        </w:tc>
        <w:tc>
          <w:tcPr>
            <w:tcW w:w="728" w:type="dxa"/>
            <w:gridSpan w:val="3"/>
            <w:shd w:val="clear" w:color="auto" w:fill="auto"/>
          </w:tcPr>
          <w:p w14:paraId="6006C0A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7E1980E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ЗК.13, ЗК.18</w:t>
            </w:r>
          </w:p>
        </w:tc>
        <w:tc>
          <w:tcPr>
            <w:tcW w:w="2054" w:type="dxa"/>
            <w:shd w:val="clear" w:color="auto" w:fill="auto"/>
          </w:tcPr>
          <w:p w14:paraId="3372637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СК.6, СК.11, </w:t>
            </w:r>
          </w:p>
          <w:p w14:paraId="465EFF1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СК.13, СК.14</w:t>
            </w:r>
          </w:p>
        </w:tc>
        <w:tc>
          <w:tcPr>
            <w:tcW w:w="2551" w:type="dxa"/>
            <w:gridSpan w:val="2"/>
            <w:shd w:val="clear" w:color="auto" w:fill="auto"/>
          </w:tcPr>
          <w:p w14:paraId="456CB89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РН.5, РН.7, РН.18, РН.20, РН.13, РН.14, РН.16, РН.17, РН.18, РН.22, РН.23, РН.24, РН.27, РН.32</w:t>
            </w:r>
          </w:p>
        </w:tc>
      </w:tr>
      <w:tr w:rsidR="001D6640" w:rsidRPr="00B46231" w14:paraId="457D6A25" w14:textId="77777777" w:rsidTr="00A25C1C">
        <w:trPr>
          <w:gridBefore w:val="1"/>
          <w:wBefore w:w="8" w:type="dxa"/>
          <w:trHeight w:val="102"/>
        </w:trPr>
        <w:tc>
          <w:tcPr>
            <w:tcW w:w="1078" w:type="dxa"/>
            <w:gridSpan w:val="2"/>
            <w:shd w:val="clear" w:color="auto" w:fill="auto"/>
          </w:tcPr>
          <w:p w14:paraId="2EBEBAD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lastRenderedPageBreak/>
              <w:t>ПВ.4.01</w:t>
            </w:r>
          </w:p>
        </w:tc>
        <w:tc>
          <w:tcPr>
            <w:tcW w:w="2268" w:type="dxa"/>
            <w:shd w:val="clear" w:color="auto" w:fill="auto"/>
          </w:tcPr>
          <w:p w14:paraId="661293C2"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Фізичні основи розробки та застосування енергоефективних та екологічно безпечних будівельних матеріалів</w:t>
            </w:r>
          </w:p>
        </w:tc>
        <w:tc>
          <w:tcPr>
            <w:tcW w:w="728" w:type="dxa"/>
            <w:gridSpan w:val="3"/>
            <w:shd w:val="clear" w:color="auto" w:fill="auto"/>
          </w:tcPr>
          <w:p w14:paraId="71BB688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DA5978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 ЗК.14, ЗК.15, ЗК.16</w:t>
            </w:r>
          </w:p>
        </w:tc>
        <w:tc>
          <w:tcPr>
            <w:tcW w:w="2054" w:type="dxa"/>
            <w:shd w:val="clear" w:color="auto" w:fill="auto"/>
          </w:tcPr>
          <w:p w14:paraId="14B1D39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СК.2, СК.3, СК.4, СК.5, СК.6, СК.13</w:t>
            </w:r>
          </w:p>
        </w:tc>
        <w:tc>
          <w:tcPr>
            <w:tcW w:w="2551" w:type="dxa"/>
            <w:gridSpan w:val="2"/>
            <w:shd w:val="clear" w:color="auto" w:fill="auto"/>
          </w:tcPr>
          <w:p w14:paraId="050FAD7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РН.9, РН.10, РН.12, РН.18, РН.19, РН.20, РН.22, РН.23, РН.24, РН.25, РН.26, РН.27, РН.29</w:t>
            </w:r>
          </w:p>
        </w:tc>
      </w:tr>
      <w:tr w:rsidR="001D6640" w:rsidRPr="00B46231" w14:paraId="294619B1" w14:textId="77777777" w:rsidTr="00A25C1C">
        <w:trPr>
          <w:gridBefore w:val="1"/>
          <w:wBefore w:w="8" w:type="dxa"/>
          <w:trHeight w:val="102"/>
        </w:trPr>
        <w:tc>
          <w:tcPr>
            <w:tcW w:w="1078" w:type="dxa"/>
            <w:gridSpan w:val="2"/>
            <w:shd w:val="clear" w:color="auto" w:fill="auto"/>
          </w:tcPr>
          <w:p w14:paraId="775DD9B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 4.02</w:t>
            </w:r>
          </w:p>
        </w:tc>
        <w:tc>
          <w:tcPr>
            <w:tcW w:w="2268" w:type="dxa"/>
            <w:shd w:val="clear" w:color="auto" w:fill="auto"/>
          </w:tcPr>
          <w:p w14:paraId="66763E3C"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Зварювання та інші способи з’єднання конструкційних матеріалів</w:t>
            </w:r>
          </w:p>
        </w:tc>
        <w:tc>
          <w:tcPr>
            <w:tcW w:w="728" w:type="dxa"/>
            <w:gridSpan w:val="3"/>
            <w:shd w:val="clear" w:color="auto" w:fill="auto"/>
          </w:tcPr>
          <w:p w14:paraId="613E6E4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3192B2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w:t>
            </w:r>
          </w:p>
        </w:tc>
        <w:tc>
          <w:tcPr>
            <w:tcW w:w="2054" w:type="dxa"/>
            <w:shd w:val="clear" w:color="auto" w:fill="auto"/>
          </w:tcPr>
          <w:p w14:paraId="679A3C9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СК.2, СК.3, СК.4, СК.5, СК.6</w:t>
            </w:r>
          </w:p>
        </w:tc>
        <w:tc>
          <w:tcPr>
            <w:tcW w:w="2551" w:type="dxa"/>
            <w:gridSpan w:val="2"/>
            <w:shd w:val="clear" w:color="auto" w:fill="auto"/>
          </w:tcPr>
          <w:p w14:paraId="2312F4C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РН.1, РН.9, РН.10, Н.12, РН.19, РН.23, РН.24, РН.25, РН.26 </w:t>
            </w:r>
          </w:p>
        </w:tc>
      </w:tr>
      <w:tr w:rsidR="001D6640" w:rsidRPr="00B46231" w14:paraId="18536082" w14:textId="77777777" w:rsidTr="00A25C1C">
        <w:trPr>
          <w:gridBefore w:val="1"/>
          <w:wBefore w:w="8" w:type="dxa"/>
          <w:trHeight w:val="102"/>
        </w:trPr>
        <w:tc>
          <w:tcPr>
            <w:tcW w:w="1078" w:type="dxa"/>
            <w:gridSpan w:val="2"/>
            <w:shd w:val="clear" w:color="auto" w:fill="auto"/>
          </w:tcPr>
          <w:p w14:paraId="01545E2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ПВ.5.01</w:t>
            </w:r>
          </w:p>
        </w:tc>
        <w:tc>
          <w:tcPr>
            <w:tcW w:w="2268" w:type="dxa"/>
            <w:shd w:val="clear" w:color="auto" w:fill="auto"/>
          </w:tcPr>
          <w:p w14:paraId="1CAC3F75"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shd w:val="clear" w:color="auto" w:fill="FFFFFF"/>
              </w:rPr>
              <w:t xml:space="preserve">Основи технології та комп’ютерного дизайну </w:t>
            </w:r>
            <w:r w:rsidRPr="00B46231">
              <w:rPr>
                <w:rFonts w:cs="Times New Roman"/>
                <w:color w:val="000000"/>
                <w:sz w:val="24"/>
                <w:szCs w:val="24"/>
              </w:rPr>
              <w:t>композитних матеріалів</w:t>
            </w:r>
          </w:p>
        </w:tc>
        <w:tc>
          <w:tcPr>
            <w:tcW w:w="728" w:type="dxa"/>
            <w:gridSpan w:val="3"/>
            <w:shd w:val="clear" w:color="auto" w:fill="auto"/>
          </w:tcPr>
          <w:p w14:paraId="170B1DB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207F828F"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ЗК.15–ЗК.17</w:t>
            </w:r>
          </w:p>
        </w:tc>
        <w:tc>
          <w:tcPr>
            <w:tcW w:w="2054" w:type="dxa"/>
            <w:shd w:val="clear" w:color="auto" w:fill="auto"/>
          </w:tcPr>
          <w:p w14:paraId="56C062F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СК.16, СК.18</w:t>
            </w:r>
          </w:p>
        </w:tc>
        <w:tc>
          <w:tcPr>
            <w:tcW w:w="2551" w:type="dxa"/>
            <w:gridSpan w:val="2"/>
            <w:shd w:val="clear" w:color="auto" w:fill="auto"/>
          </w:tcPr>
          <w:p w14:paraId="2DA1194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РН.10, РН.12, РН.13, РН.14, РН.16, РН.17, РН.23, РН.24, РН.29-РН.31</w:t>
            </w:r>
          </w:p>
        </w:tc>
      </w:tr>
      <w:tr w:rsidR="001D6640" w:rsidRPr="00B46231" w14:paraId="1AA120EC" w14:textId="77777777" w:rsidTr="00A25C1C">
        <w:trPr>
          <w:gridBefore w:val="1"/>
          <w:wBefore w:w="8" w:type="dxa"/>
          <w:trHeight w:val="102"/>
        </w:trPr>
        <w:tc>
          <w:tcPr>
            <w:tcW w:w="1078" w:type="dxa"/>
            <w:gridSpan w:val="2"/>
            <w:shd w:val="clear" w:color="auto" w:fill="auto"/>
          </w:tcPr>
          <w:p w14:paraId="51AA190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ПВ.5.02</w:t>
            </w:r>
          </w:p>
        </w:tc>
        <w:tc>
          <w:tcPr>
            <w:tcW w:w="2268" w:type="dxa"/>
            <w:shd w:val="clear" w:color="auto" w:fill="auto"/>
          </w:tcPr>
          <w:p w14:paraId="058F8F38"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Застосування системного аналізу для оптимізації  технологічних процесів</w:t>
            </w:r>
          </w:p>
        </w:tc>
        <w:tc>
          <w:tcPr>
            <w:tcW w:w="728" w:type="dxa"/>
            <w:gridSpan w:val="3"/>
            <w:shd w:val="clear" w:color="auto" w:fill="auto"/>
          </w:tcPr>
          <w:p w14:paraId="6F76111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1F7B611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ЗК.15–ЗК.18</w:t>
            </w:r>
          </w:p>
        </w:tc>
        <w:tc>
          <w:tcPr>
            <w:tcW w:w="2054" w:type="dxa"/>
            <w:shd w:val="clear" w:color="auto" w:fill="auto"/>
          </w:tcPr>
          <w:p w14:paraId="5B48D4B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СК.17, СК.18, СК.19</w:t>
            </w:r>
          </w:p>
        </w:tc>
        <w:tc>
          <w:tcPr>
            <w:tcW w:w="2551" w:type="dxa"/>
            <w:gridSpan w:val="2"/>
            <w:shd w:val="clear" w:color="auto" w:fill="auto"/>
          </w:tcPr>
          <w:p w14:paraId="1415927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РН.10, РН.12, РН.13, РН.14, РН.16, РН.17, РН.23, РН.24, РН.29-РН.32</w:t>
            </w:r>
          </w:p>
        </w:tc>
      </w:tr>
      <w:tr w:rsidR="001D6640" w:rsidRPr="00B46231" w14:paraId="357C7C89" w14:textId="77777777" w:rsidTr="00A25C1C">
        <w:trPr>
          <w:gridBefore w:val="1"/>
          <w:wBefore w:w="8" w:type="dxa"/>
          <w:trHeight w:val="102"/>
        </w:trPr>
        <w:tc>
          <w:tcPr>
            <w:tcW w:w="1078" w:type="dxa"/>
            <w:gridSpan w:val="2"/>
            <w:shd w:val="clear" w:color="auto" w:fill="auto"/>
          </w:tcPr>
          <w:p w14:paraId="3278C5F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ПВ.6.01</w:t>
            </w:r>
          </w:p>
        </w:tc>
        <w:tc>
          <w:tcPr>
            <w:tcW w:w="2268" w:type="dxa"/>
            <w:shd w:val="clear" w:color="auto" w:fill="auto"/>
          </w:tcPr>
          <w:p w14:paraId="5E4F7277"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Недосконалість кристалічних решіток та фізика міцності</w:t>
            </w:r>
          </w:p>
        </w:tc>
        <w:tc>
          <w:tcPr>
            <w:tcW w:w="728" w:type="dxa"/>
            <w:gridSpan w:val="3"/>
            <w:shd w:val="clear" w:color="auto" w:fill="auto"/>
          </w:tcPr>
          <w:p w14:paraId="28E721F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460FA9D2"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w:t>
            </w:r>
          </w:p>
        </w:tc>
        <w:tc>
          <w:tcPr>
            <w:tcW w:w="2054" w:type="dxa"/>
            <w:shd w:val="clear" w:color="auto" w:fill="auto"/>
          </w:tcPr>
          <w:p w14:paraId="61F2BEF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3896111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СК.4, СК.5, СК.6, СК.7, СК.8</w:t>
            </w:r>
          </w:p>
        </w:tc>
        <w:tc>
          <w:tcPr>
            <w:tcW w:w="2551" w:type="dxa"/>
            <w:gridSpan w:val="2"/>
            <w:shd w:val="clear" w:color="auto" w:fill="auto"/>
          </w:tcPr>
          <w:p w14:paraId="701A214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РН.9, РН.10, РН.12, РН.13, РН.15, РН.19, РН.21, РН.22, РН.23, РН.24, РН.25</w:t>
            </w:r>
          </w:p>
        </w:tc>
      </w:tr>
      <w:tr w:rsidR="001D6640" w:rsidRPr="00B46231" w14:paraId="4ADD6DA2" w14:textId="77777777" w:rsidTr="00A25C1C">
        <w:trPr>
          <w:gridBefore w:val="1"/>
          <w:wBefore w:w="8" w:type="dxa"/>
          <w:trHeight w:val="102"/>
        </w:trPr>
        <w:tc>
          <w:tcPr>
            <w:tcW w:w="1078" w:type="dxa"/>
            <w:gridSpan w:val="2"/>
            <w:shd w:val="clear" w:color="auto" w:fill="auto"/>
          </w:tcPr>
          <w:p w14:paraId="03C26D7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ПВ.6.02</w:t>
            </w:r>
          </w:p>
        </w:tc>
        <w:tc>
          <w:tcPr>
            <w:tcW w:w="2268" w:type="dxa"/>
            <w:shd w:val="clear" w:color="auto" w:fill="auto"/>
          </w:tcPr>
          <w:p w14:paraId="54EE0B9A" w14:textId="77777777" w:rsidR="001D6640" w:rsidRPr="00B46231" w:rsidRDefault="001D6640" w:rsidP="001D6640">
            <w:pPr>
              <w:spacing w:line="240" w:lineRule="auto"/>
              <w:ind w:firstLine="0"/>
              <w:rPr>
                <w:rFonts w:cs="Times New Roman"/>
                <w:bCs/>
                <w:color w:val="000000"/>
                <w:sz w:val="24"/>
                <w:szCs w:val="24"/>
              </w:rPr>
            </w:pPr>
            <w:r w:rsidRPr="00B46231">
              <w:rPr>
                <w:rFonts w:cs="Times New Roman"/>
                <w:color w:val="000000"/>
                <w:sz w:val="24"/>
                <w:szCs w:val="24"/>
              </w:rPr>
              <w:t>Основи корозії металів та довговічність</w:t>
            </w:r>
          </w:p>
        </w:tc>
        <w:tc>
          <w:tcPr>
            <w:tcW w:w="728" w:type="dxa"/>
            <w:gridSpan w:val="3"/>
            <w:shd w:val="clear" w:color="auto" w:fill="auto"/>
          </w:tcPr>
          <w:p w14:paraId="4B3FF49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F969F3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w:t>
            </w:r>
          </w:p>
        </w:tc>
        <w:tc>
          <w:tcPr>
            <w:tcW w:w="2054" w:type="dxa"/>
            <w:shd w:val="clear" w:color="auto" w:fill="auto"/>
          </w:tcPr>
          <w:p w14:paraId="0067E05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2C1578B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СК.4, СК.5, СК.6, СК.7, СК.8</w:t>
            </w:r>
          </w:p>
        </w:tc>
        <w:tc>
          <w:tcPr>
            <w:tcW w:w="2551" w:type="dxa"/>
            <w:gridSpan w:val="2"/>
            <w:shd w:val="clear" w:color="auto" w:fill="auto"/>
          </w:tcPr>
          <w:p w14:paraId="4EC3DC0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РН.26, РН.27</w:t>
            </w:r>
          </w:p>
        </w:tc>
      </w:tr>
      <w:tr w:rsidR="001D6640" w:rsidRPr="00B46231" w14:paraId="6E78FA81" w14:textId="77777777" w:rsidTr="00A25C1C">
        <w:trPr>
          <w:gridBefore w:val="1"/>
          <w:wBefore w:w="8" w:type="dxa"/>
          <w:trHeight w:val="102"/>
        </w:trPr>
        <w:tc>
          <w:tcPr>
            <w:tcW w:w="1078" w:type="dxa"/>
            <w:gridSpan w:val="2"/>
            <w:shd w:val="clear" w:color="auto" w:fill="auto"/>
          </w:tcPr>
          <w:p w14:paraId="2BC3BF5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ПВ.7.01</w:t>
            </w:r>
          </w:p>
        </w:tc>
        <w:tc>
          <w:tcPr>
            <w:tcW w:w="2268" w:type="dxa"/>
            <w:shd w:val="clear" w:color="auto" w:fill="auto"/>
          </w:tcPr>
          <w:p w14:paraId="0F8F2347" w14:textId="77777777" w:rsidR="001D6640" w:rsidRPr="00B46231" w:rsidRDefault="001D6640" w:rsidP="001D6640">
            <w:pPr>
              <w:keepNext/>
              <w:keepLines/>
              <w:suppressAutoHyphens/>
              <w:spacing w:line="240" w:lineRule="auto"/>
              <w:ind w:firstLine="0"/>
              <w:rPr>
                <w:rFonts w:cs="Times New Roman"/>
                <w:color w:val="000000"/>
                <w:spacing w:val="-8"/>
                <w:sz w:val="24"/>
                <w:szCs w:val="24"/>
              </w:rPr>
            </w:pPr>
            <w:r w:rsidRPr="00B46231">
              <w:rPr>
                <w:rFonts w:cs="Times New Roman"/>
                <w:color w:val="000000"/>
                <w:spacing w:val="-8"/>
                <w:sz w:val="24"/>
                <w:szCs w:val="24"/>
              </w:rPr>
              <w:t>Механічні властивості та конструкційна міцність матеріалів</w:t>
            </w:r>
          </w:p>
        </w:tc>
        <w:tc>
          <w:tcPr>
            <w:tcW w:w="728" w:type="dxa"/>
            <w:gridSpan w:val="3"/>
            <w:shd w:val="clear" w:color="auto" w:fill="auto"/>
          </w:tcPr>
          <w:p w14:paraId="01490BA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A50A34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w:t>
            </w:r>
          </w:p>
        </w:tc>
        <w:tc>
          <w:tcPr>
            <w:tcW w:w="2054" w:type="dxa"/>
            <w:shd w:val="clear" w:color="auto" w:fill="auto"/>
          </w:tcPr>
          <w:p w14:paraId="329437E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7B307F5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СК.5, СК.7, СК.9, СК.10, СК.11, СК.12, СК.13</w:t>
            </w:r>
          </w:p>
        </w:tc>
        <w:tc>
          <w:tcPr>
            <w:tcW w:w="2551" w:type="dxa"/>
            <w:gridSpan w:val="2"/>
            <w:shd w:val="clear" w:color="auto" w:fill="auto"/>
          </w:tcPr>
          <w:p w14:paraId="0E911255"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РН.9, РН.10, РН.12, РН.13, РН.14, РН.16, РН.17, РН.18, РН.19, РН.20, РН.21, РН.22, РН.25, РН.26</w:t>
            </w:r>
          </w:p>
        </w:tc>
      </w:tr>
      <w:tr w:rsidR="001D6640" w:rsidRPr="00B46231" w14:paraId="15BE25B8" w14:textId="77777777" w:rsidTr="00A25C1C">
        <w:trPr>
          <w:gridBefore w:val="1"/>
          <w:wBefore w:w="8" w:type="dxa"/>
          <w:trHeight w:val="102"/>
        </w:trPr>
        <w:tc>
          <w:tcPr>
            <w:tcW w:w="1078" w:type="dxa"/>
            <w:gridSpan w:val="2"/>
            <w:shd w:val="clear" w:color="auto" w:fill="auto"/>
          </w:tcPr>
          <w:p w14:paraId="322F067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ПВ.7.02</w:t>
            </w:r>
          </w:p>
        </w:tc>
        <w:tc>
          <w:tcPr>
            <w:tcW w:w="2268" w:type="dxa"/>
            <w:shd w:val="clear" w:color="auto" w:fill="auto"/>
          </w:tcPr>
          <w:p w14:paraId="5118211B"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Теорія процесів формування структури та властивостей конструкційних матеріалів</w:t>
            </w:r>
          </w:p>
        </w:tc>
        <w:tc>
          <w:tcPr>
            <w:tcW w:w="728" w:type="dxa"/>
            <w:gridSpan w:val="3"/>
            <w:shd w:val="clear" w:color="auto" w:fill="auto"/>
          </w:tcPr>
          <w:p w14:paraId="25BAD7C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0BF4FEB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w:t>
            </w:r>
          </w:p>
        </w:tc>
        <w:tc>
          <w:tcPr>
            <w:tcW w:w="2054" w:type="dxa"/>
            <w:shd w:val="clear" w:color="auto" w:fill="auto"/>
          </w:tcPr>
          <w:p w14:paraId="50DD151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СК.2, СК.3, СК.4, СК.5, СК.6, СК.7, СК.8</w:t>
            </w:r>
          </w:p>
        </w:tc>
        <w:tc>
          <w:tcPr>
            <w:tcW w:w="2551" w:type="dxa"/>
            <w:gridSpan w:val="2"/>
            <w:shd w:val="clear" w:color="auto" w:fill="auto"/>
          </w:tcPr>
          <w:p w14:paraId="4C7DEB7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РН.2, РН.8, РН.9, РН.10, РН.12, РН.13, РН.15, РН.19, РН.21, РН.22, РН.23, РН.24, РН.25, РН.26</w:t>
            </w:r>
          </w:p>
        </w:tc>
      </w:tr>
      <w:tr w:rsidR="001D6640" w:rsidRPr="00B46231" w14:paraId="027C0EFC" w14:textId="77777777" w:rsidTr="00A25C1C">
        <w:trPr>
          <w:gridBefore w:val="1"/>
          <w:wBefore w:w="8" w:type="dxa"/>
          <w:trHeight w:val="102"/>
        </w:trPr>
        <w:tc>
          <w:tcPr>
            <w:tcW w:w="1078" w:type="dxa"/>
            <w:gridSpan w:val="2"/>
            <w:shd w:val="clear" w:color="auto" w:fill="auto"/>
          </w:tcPr>
          <w:p w14:paraId="3AB9CB4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lastRenderedPageBreak/>
              <w:t>ПВ.8.01</w:t>
            </w:r>
          </w:p>
        </w:tc>
        <w:tc>
          <w:tcPr>
            <w:tcW w:w="2268" w:type="dxa"/>
            <w:shd w:val="clear" w:color="auto" w:fill="auto"/>
          </w:tcPr>
          <w:p w14:paraId="04B73410"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Сучасні та перспективні методи виробництва та зміцнення конструкційних матеріалів</w:t>
            </w:r>
          </w:p>
        </w:tc>
        <w:tc>
          <w:tcPr>
            <w:tcW w:w="728" w:type="dxa"/>
            <w:gridSpan w:val="3"/>
            <w:shd w:val="clear" w:color="auto" w:fill="auto"/>
          </w:tcPr>
          <w:p w14:paraId="03550D2D"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70E7362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ЗК.10, ЗК.11, ЗК.15, ЗК.16</w:t>
            </w:r>
          </w:p>
        </w:tc>
        <w:tc>
          <w:tcPr>
            <w:tcW w:w="2054" w:type="dxa"/>
            <w:shd w:val="clear" w:color="auto" w:fill="auto"/>
          </w:tcPr>
          <w:p w14:paraId="7114BECC"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43E8800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СК.4, СК.5, СК.6</w:t>
            </w:r>
          </w:p>
        </w:tc>
        <w:tc>
          <w:tcPr>
            <w:tcW w:w="2551" w:type="dxa"/>
            <w:gridSpan w:val="2"/>
            <w:shd w:val="clear" w:color="auto" w:fill="auto"/>
          </w:tcPr>
          <w:p w14:paraId="4984B0B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РН.9, РН.10, РН.12, РН.19, РН.23, РН.24, РН.25, РН.26. РН.29-РН.32</w:t>
            </w:r>
          </w:p>
        </w:tc>
      </w:tr>
      <w:tr w:rsidR="001D6640" w:rsidRPr="00B46231" w14:paraId="3B8DBD5B" w14:textId="77777777" w:rsidTr="00A25C1C">
        <w:trPr>
          <w:gridBefore w:val="1"/>
          <w:wBefore w:w="8" w:type="dxa"/>
          <w:trHeight w:val="102"/>
        </w:trPr>
        <w:tc>
          <w:tcPr>
            <w:tcW w:w="1078" w:type="dxa"/>
            <w:gridSpan w:val="2"/>
            <w:shd w:val="clear" w:color="auto" w:fill="auto"/>
          </w:tcPr>
          <w:p w14:paraId="6C579D5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 8.02</w:t>
            </w:r>
          </w:p>
        </w:tc>
        <w:tc>
          <w:tcPr>
            <w:tcW w:w="2268" w:type="dxa"/>
            <w:shd w:val="clear" w:color="auto" w:fill="auto"/>
          </w:tcPr>
          <w:p w14:paraId="783C94A8"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Проблеми зміцнення матеріалів для трубопроводів, резервуарів та підвищення їх надійності</w:t>
            </w:r>
          </w:p>
        </w:tc>
        <w:tc>
          <w:tcPr>
            <w:tcW w:w="728" w:type="dxa"/>
            <w:gridSpan w:val="3"/>
            <w:shd w:val="clear" w:color="auto" w:fill="auto"/>
          </w:tcPr>
          <w:p w14:paraId="471FF7D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3073512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 ЗК.16</w:t>
            </w:r>
          </w:p>
        </w:tc>
        <w:tc>
          <w:tcPr>
            <w:tcW w:w="2054" w:type="dxa"/>
            <w:shd w:val="clear" w:color="auto" w:fill="auto"/>
          </w:tcPr>
          <w:p w14:paraId="52FD873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СК.2, СК.3, СК.4, СК.5, СК.6, СК.7, СК.13</w:t>
            </w:r>
          </w:p>
        </w:tc>
        <w:tc>
          <w:tcPr>
            <w:tcW w:w="2551" w:type="dxa"/>
            <w:gridSpan w:val="2"/>
            <w:shd w:val="clear" w:color="auto" w:fill="auto"/>
          </w:tcPr>
          <w:p w14:paraId="6339CD81"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РН.9, РН.10, РН.12, РН.18, РН.19, РН.20, РН.22, РН.23, РН.24, РН.25, РН.26, РН.27, РН.29</w:t>
            </w:r>
          </w:p>
        </w:tc>
      </w:tr>
      <w:tr w:rsidR="001D6640" w:rsidRPr="00B46231" w14:paraId="021A47F2" w14:textId="77777777" w:rsidTr="00A25C1C">
        <w:trPr>
          <w:gridBefore w:val="1"/>
          <w:wBefore w:w="8" w:type="dxa"/>
          <w:trHeight w:val="102"/>
        </w:trPr>
        <w:tc>
          <w:tcPr>
            <w:tcW w:w="1078" w:type="dxa"/>
            <w:gridSpan w:val="2"/>
            <w:shd w:val="clear" w:color="auto" w:fill="auto"/>
          </w:tcPr>
          <w:p w14:paraId="47A630B0"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ПВ.9.01</w:t>
            </w:r>
          </w:p>
        </w:tc>
        <w:tc>
          <w:tcPr>
            <w:tcW w:w="2268" w:type="dxa"/>
            <w:shd w:val="clear" w:color="auto" w:fill="auto"/>
          </w:tcPr>
          <w:p w14:paraId="4DA6A79A" w14:textId="77777777" w:rsidR="001D6640" w:rsidRPr="00B46231" w:rsidRDefault="001D6640" w:rsidP="001D6640">
            <w:pPr>
              <w:keepNext/>
              <w:keepLines/>
              <w:suppressAutoHyphens/>
              <w:spacing w:line="240" w:lineRule="auto"/>
              <w:ind w:firstLine="0"/>
              <w:rPr>
                <w:rFonts w:cs="Times New Roman"/>
                <w:color w:val="000000"/>
                <w:sz w:val="24"/>
                <w:szCs w:val="24"/>
              </w:rPr>
            </w:pPr>
            <w:r w:rsidRPr="00B46231">
              <w:rPr>
                <w:rFonts w:cs="Times New Roman"/>
                <w:color w:val="000000"/>
                <w:sz w:val="24"/>
                <w:szCs w:val="24"/>
              </w:rPr>
              <w:t>Експертні дослідження причини руйнування будівельних матеріалів та інструменту</w:t>
            </w:r>
          </w:p>
        </w:tc>
        <w:tc>
          <w:tcPr>
            <w:tcW w:w="728" w:type="dxa"/>
            <w:gridSpan w:val="3"/>
            <w:shd w:val="clear" w:color="auto" w:fill="auto"/>
          </w:tcPr>
          <w:p w14:paraId="0D78ACB8"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6986C64A"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ЗК.8, ЗК.15-ЗК.17</w:t>
            </w:r>
          </w:p>
        </w:tc>
        <w:tc>
          <w:tcPr>
            <w:tcW w:w="2054" w:type="dxa"/>
            <w:shd w:val="clear" w:color="auto" w:fill="auto"/>
          </w:tcPr>
          <w:p w14:paraId="7271EE9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СК.2, СК.3, </w:t>
            </w:r>
          </w:p>
          <w:p w14:paraId="17DB9577"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 СК.5, СК.7, СК.10, СК.13</w:t>
            </w:r>
          </w:p>
        </w:tc>
        <w:tc>
          <w:tcPr>
            <w:tcW w:w="2551" w:type="dxa"/>
            <w:gridSpan w:val="2"/>
            <w:shd w:val="clear" w:color="auto" w:fill="auto"/>
          </w:tcPr>
          <w:p w14:paraId="5E01B21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РН.1, РН.5, РН.9, РН.10, РН.12, РН.13, РН.14, РН.16, РН.17, РН.18, РН.19, РН.20, РН.21, РН.22, РН.25, РН.26, РН.27, РН.31</w:t>
            </w:r>
          </w:p>
        </w:tc>
      </w:tr>
      <w:tr w:rsidR="001D6640" w:rsidRPr="00B46231" w14:paraId="690170C9" w14:textId="77777777" w:rsidTr="00A25C1C">
        <w:trPr>
          <w:gridBefore w:val="1"/>
          <w:wBefore w:w="8" w:type="dxa"/>
          <w:trHeight w:val="102"/>
        </w:trPr>
        <w:tc>
          <w:tcPr>
            <w:tcW w:w="1078" w:type="dxa"/>
            <w:gridSpan w:val="2"/>
            <w:shd w:val="clear" w:color="auto" w:fill="auto"/>
          </w:tcPr>
          <w:p w14:paraId="4546C0BE"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ПВ.9.02</w:t>
            </w:r>
          </w:p>
        </w:tc>
        <w:tc>
          <w:tcPr>
            <w:tcW w:w="2268" w:type="dxa"/>
            <w:shd w:val="clear" w:color="auto" w:fill="auto"/>
          </w:tcPr>
          <w:p w14:paraId="465D0AD9" w14:textId="77777777" w:rsidR="001D6640" w:rsidRPr="00B46231" w:rsidRDefault="001D6640" w:rsidP="001D6640">
            <w:pPr>
              <w:spacing w:line="240" w:lineRule="auto"/>
              <w:ind w:firstLine="0"/>
              <w:rPr>
                <w:rFonts w:cs="Times New Roman"/>
                <w:color w:val="000000"/>
                <w:sz w:val="24"/>
                <w:szCs w:val="24"/>
              </w:rPr>
            </w:pPr>
            <w:r w:rsidRPr="00B46231">
              <w:rPr>
                <w:rFonts w:cs="Times New Roman"/>
                <w:color w:val="000000"/>
                <w:sz w:val="24"/>
                <w:szCs w:val="24"/>
              </w:rPr>
              <w:t>Фрактали в матеріалознавстві</w:t>
            </w:r>
          </w:p>
        </w:tc>
        <w:tc>
          <w:tcPr>
            <w:tcW w:w="728" w:type="dxa"/>
            <w:gridSpan w:val="3"/>
            <w:shd w:val="clear" w:color="auto" w:fill="auto"/>
          </w:tcPr>
          <w:p w14:paraId="7A75FEC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ІК</w:t>
            </w:r>
          </w:p>
        </w:tc>
        <w:tc>
          <w:tcPr>
            <w:tcW w:w="1414" w:type="dxa"/>
            <w:gridSpan w:val="2"/>
            <w:shd w:val="clear" w:color="auto" w:fill="auto"/>
          </w:tcPr>
          <w:p w14:paraId="1BBCBB64"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ЗК.2, ЗК.3, ЗК.4, ЗК.5, ЗК.6, ЗК.7, ЗК.15</w:t>
            </w:r>
          </w:p>
        </w:tc>
        <w:tc>
          <w:tcPr>
            <w:tcW w:w="2054" w:type="dxa"/>
            <w:shd w:val="clear" w:color="auto" w:fill="auto"/>
          </w:tcPr>
          <w:p w14:paraId="326DB8BB"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СК.5, СК.6, СК.8, СК.9, СК.15, СК.18</w:t>
            </w:r>
          </w:p>
        </w:tc>
        <w:tc>
          <w:tcPr>
            <w:tcW w:w="2551" w:type="dxa"/>
            <w:gridSpan w:val="2"/>
            <w:shd w:val="clear" w:color="auto" w:fill="auto"/>
          </w:tcPr>
          <w:p w14:paraId="3654A9C3"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 xml:space="preserve">РН.1, РН.2, РН.8, РН.10, РН.12, РН.13, РН.14, РН.15, РН.16, РН.17, </w:t>
            </w:r>
            <w:r w:rsidRPr="00B46231">
              <w:rPr>
                <w:rFonts w:cs="Times New Roman"/>
                <w:bCs/>
                <w:color w:val="000000"/>
                <w:spacing w:val="-6"/>
                <w:sz w:val="24"/>
                <w:szCs w:val="24"/>
              </w:rPr>
              <w:t>РН.23, РН.24, РН.30-РН.32</w:t>
            </w:r>
          </w:p>
        </w:tc>
      </w:tr>
      <w:tr w:rsidR="001D6640" w:rsidRPr="00B46231" w14:paraId="6CDAEC8C" w14:textId="77777777" w:rsidTr="00A25C1C">
        <w:tblPrEx>
          <w:jc w:val="center"/>
          <w:tblInd w:w="0" w:type="dxa"/>
          <w:tblLook w:val="0000" w:firstRow="0" w:lastRow="0" w:firstColumn="0" w:lastColumn="0" w:noHBand="0" w:noVBand="0"/>
        </w:tblPrEx>
        <w:trPr>
          <w:gridAfter w:val="1"/>
          <w:wAfter w:w="19" w:type="dxa"/>
          <w:trHeight w:val="227"/>
          <w:jc w:val="center"/>
        </w:trPr>
        <w:tc>
          <w:tcPr>
            <w:tcW w:w="10082" w:type="dxa"/>
            <w:gridSpan w:val="11"/>
            <w:shd w:val="clear" w:color="auto" w:fill="FFFFFF"/>
            <w:vAlign w:val="center"/>
          </w:tcPr>
          <w:p w14:paraId="7750ABC7"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color w:val="000000"/>
                <w:sz w:val="24"/>
                <w:szCs w:val="24"/>
              </w:rPr>
              <w:t>Практична підготовка</w:t>
            </w:r>
          </w:p>
        </w:tc>
      </w:tr>
      <w:tr w:rsidR="001D6640" w:rsidRPr="00B46231" w14:paraId="585C9BF5" w14:textId="77777777" w:rsidTr="00A25C1C">
        <w:tblPrEx>
          <w:jc w:val="center"/>
          <w:tblInd w:w="0" w:type="dxa"/>
          <w:tblLook w:val="0000" w:firstRow="0" w:lastRow="0" w:firstColumn="0" w:lastColumn="0" w:noHBand="0" w:noVBand="0"/>
        </w:tblPrEx>
        <w:trPr>
          <w:gridAfter w:val="1"/>
          <w:wAfter w:w="19" w:type="dxa"/>
          <w:trHeight w:val="227"/>
          <w:jc w:val="center"/>
        </w:trPr>
        <w:tc>
          <w:tcPr>
            <w:tcW w:w="1078" w:type="dxa"/>
            <w:gridSpan w:val="2"/>
            <w:shd w:val="clear" w:color="auto" w:fill="FFFFFF"/>
            <w:vAlign w:val="center"/>
          </w:tcPr>
          <w:p w14:paraId="25B1AF6C" w14:textId="77777777" w:rsidR="001D6640" w:rsidRPr="00B46231" w:rsidRDefault="001D6640" w:rsidP="001D6640">
            <w:pPr>
              <w:spacing w:line="240" w:lineRule="auto"/>
              <w:ind w:firstLine="0"/>
              <w:jc w:val="both"/>
              <w:rPr>
                <w:rFonts w:cs="Times New Roman"/>
                <w:bCs/>
                <w:color w:val="000000"/>
                <w:sz w:val="24"/>
                <w:szCs w:val="24"/>
              </w:rPr>
            </w:pPr>
          </w:p>
        </w:tc>
        <w:tc>
          <w:tcPr>
            <w:tcW w:w="2287" w:type="dxa"/>
            <w:gridSpan w:val="3"/>
            <w:shd w:val="clear" w:color="auto" w:fill="FFFFFF"/>
            <w:vAlign w:val="center"/>
          </w:tcPr>
          <w:p w14:paraId="2CA37FC1"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color w:val="000000"/>
                <w:sz w:val="24"/>
                <w:szCs w:val="24"/>
              </w:rPr>
              <w:t>Навчальна</w:t>
            </w:r>
          </w:p>
        </w:tc>
        <w:tc>
          <w:tcPr>
            <w:tcW w:w="686" w:type="dxa"/>
            <w:shd w:val="clear" w:color="auto" w:fill="FFFFFF"/>
            <w:vAlign w:val="center"/>
          </w:tcPr>
          <w:p w14:paraId="1768C776"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color w:val="000000"/>
                <w:sz w:val="24"/>
                <w:szCs w:val="24"/>
              </w:rPr>
              <w:t>ІК</w:t>
            </w:r>
          </w:p>
        </w:tc>
        <w:tc>
          <w:tcPr>
            <w:tcW w:w="1414" w:type="dxa"/>
            <w:gridSpan w:val="2"/>
            <w:shd w:val="clear" w:color="auto" w:fill="FFFFFF"/>
          </w:tcPr>
          <w:p w14:paraId="29B8C41F" w14:textId="77777777" w:rsidR="001D6640" w:rsidRPr="00B46231" w:rsidRDefault="001D6640" w:rsidP="001D6640">
            <w:pPr>
              <w:spacing w:line="240" w:lineRule="auto"/>
              <w:ind w:firstLine="0"/>
              <w:rPr>
                <w:rFonts w:cs="Times New Roman"/>
                <w:bCs/>
                <w:color w:val="000000"/>
                <w:sz w:val="24"/>
                <w:szCs w:val="24"/>
              </w:rPr>
            </w:pPr>
            <w:r w:rsidRPr="00B46231">
              <w:rPr>
                <w:rFonts w:cs="Times New Roman"/>
                <w:bCs/>
                <w:color w:val="000000"/>
                <w:sz w:val="24"/>
                <w:szCs w:val="24"/>
              </w:rPr>
              <w:t>ЗК.1, ЗК.2, ЗК.3, ЗК.4, ЗК.5, ЗК.6, ЗК.7, ЗК.8, ЗК.9, ЗК.10, ЗК.11, ЗК.12</w:t>
            </w:r>
          </w:p>
        </w:tc>
        <w:tc>
          <w:tcPr>
            <w:tcW w:w="2085" w:type="dxa"/>
            <w:gridSpan w:val="2"/>
            <w:shd w:val="clear" w:color="auto" w:fill="FFFFFF"/>
          </w:tcPr>
          <w:p w14:paraId="3048B354" w14:textId="77777777" w:rsidR="001D6640" w:rsidRPr="00B46231" w:rsidRDefault="001D6640" w:rsidP="001D6640">
            <w:pPr>
              <w:spacing w:line="240" w:lineRule="auto"/>
              <w:ind w:firstLine="0"/>
              <w:rPr>
                <w:rFonts w:cs="Times New Roman"/>
                <w:bCs/>
                <w:color w:val="000000"/>
                <w:sz w:val="24"/>
                <w:szCs w:val="24"/>
              </w:rPr>
            </w:pPr>
            <w:r w:rsidRPr="00B46231">
              <w:rPr>
                <w:rFonts w:cs="Times New Roman"/>
                <w:bCs/>
                <w:color w:val="000000"/>
                <w:sz w:val="24"/>
                <w:szCs w:val="24"/>
              </w:rPr>
              <w:t>СК.1, СК.2, СК.4, СК.5, СК.6, СК.7, СК.8, СК.9, СК.10, СК.11, СК.12, СК.13, СК.14</w:t>
            </w:r>
          </w:p>
        </w:tc>
        <w:tc>
          <w:tcPr>
            <w:tcW w:w="2532" w:type="dxa"/>
            <w:shd w:val="clear" w:color="auto" w:fill="FFFFFF"/>
          </w:tcPr>
          <w:p w14:paraId="70145DBA" w14:textId="77777777" w:rsidR="001D6640" w:rsidRPr="00B46231" w:rsidRDefault="001D6640" w:rsidP="001D6640">
            <w:pPr>
              <w:spacing w:line="240" w:lineRule="auto"/>
              <w:ind w:firstLine="0"/>
              <w:rPr>
                <w:rFonts w:cs="Times New Roman"/>
                <w:bCs/>
                <w:color w:val="000000"/>
                <w:sz w:val="24"/>
                <w:szCs w:val="24"/>
              </w:rPr>
            </w:pPr>
            <w:r w:rsidRPr="00B46231">
              <w:rPr>
                <w:rFonts w:cs="Times New Roman"/>
                <w:bCs/>
                <w:color w:val="000000"/>
                <w:sz w:val="24"/>
                <w:szCs w:val="24"/>
              </w:rPr>
              <w:t>РН.1, РН.2, РН.5, РН.8, РН.9, РН.10, РН.12, РН.18, РН.19, РН.20, РН.21, РН.22, РН.23, РН.24, РН.25, РН.26, РН.27</w:t>
            </w:r>
          </w:p>
        </w:tc>
      </w:tr>
      <w:tr w:rsidR="001D6640" w:rsidRPr="00B46231" w14:paraId="34684C89" w14:textId="77777777" w:rsidTr="00A25C1C">
        <w:tblPrEx>
          <w:jc w:val="center"/>
          <w:tblInd w:w="0" w:type="dxa"/>
          <w:tblLook w:val="0000" w:firstRow="0" w:lastRow="0" w:firstColumn="0" w:lastColumn="0" w:noHBand="0" w:noVBand="0"/>
        </w:tblPrEx>
        <w:trPr>
          <w:gridAfter w:val="1"/>
          <w:wAfter w:w="19" w:type="dxa"/>
          <w:trHeight w:val="227"/>
          <w:jc w:val="center"/>
        </w:trPr>
        <w:tc>
          <w:tcPr>
            <w:tcW w:w="1078" w:type="dxa"/>
            <w:gridSpan w:val="2"/>
            <w:shd w:val="clear" w:color="auto" w:fill="FFFFFF"/>
            <w:vAlign w:val="center"/>
          </w:tcPr>
          <w:p w14:paraId="73D7FBB7" w14:textId="77777777" w:rsidR="001D6640" w:rsidRPr="00B46231" w:rsidRDefault="001D6640" w:rsidP="001D6640">
            <w:pPr>
              <w:spacing w:line="240" w:lineRule="auto"/>
              <w:ind w:firstLine="0"/>
              <w:jc w:val="both"/>
              <w:rPr>
                <w:rFonts w:cs="Times New Roman"/>
                <w:bCs/>
                <w:color w:val="000000"/>
                <w:sz w:val="24"/>
                <w:szCs w:val="24"/>
              </w:rPr>
            </w:pPr>
          </w:p>
        </w:tc>
        <w:tc>
          <w:tcPr>
            <w:tcW w:w="2287" w:type="dxa"/>
            <w:gridSpan w:val="3"/>
            <w:shd w:val="clear" w:color="auto" w:fill="FFFFFF"/>
            <w:vAlign w:val="center"/>
          </w:tcPr>
          <w:p w14:paraId="3FE08308"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color w:val="000000"/>
                <w:sz w:val="24"/>
                <w:szCs w:val="24"/>
              </w:rPr>
              <w:t>Виробнича</w:t>
            </w:r>
          </w:p>
        </w:tc>
        <w:tc>
          <w:tcPr>
            <w:tcW w:w="686" w:type="dxa"/>
            <w:shd w:val="clear" w:color="auto" w:fill="FFFFFF"/>
            <w:vAlign w:val="center"/>
          </w:tcPr>
          <w:p w14:paraId="230FA4F2"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color w:val="000000"/>
                <w:sz w:val="24"/>
                <w:szCs w:val="24"/>
              </w:rPr>
              <w:t>ІК</w:t>
            </w:r>
          </w:p>
        </w:tc>
        <w:tc>
          <w:tcPr>
            <w:tcW w:w="1414" w:type="dxa"/>
            <w:gridSpan w:val="2"/>
            <w:shd w:val="clear" w:color="auto" w:fill="FFFFFF"/>
          </w:tcPr>
          <w:p w14:paraId="2A37A5FE" w14:textId="77777777" w:rsidR="001D6640" w:rsidRPr="00B46231" w:rsidRDefault="001D6640" w:rsidP="001D6640">
            <w:pPr>
              <w:spacing w:line="240" w:lineRule="auto"/>
              <w:ind w:firstLine="0"/>
              <w:rPr>
                <w:rFonts w:cs="Times New Roman"/>
                <w:bCs/>
                <w:color w:val="000000"/>
                <w:sz w:val="24"/>
                <w:szCs w:val="24"/>
              </w:rPr>
            </w:pPr>
            <w:r w:rsidRPr="00B46231">
              <w:rPr>
                <w:rFonts w:cs="Times New Roman"/>
                <w:bCs/>
                <w:color w:val="000000"/>
                <w:sz w:val="24"/>
                <w:szCs w:val="24"/>
              </w:rPr>
              <w:t>ЗК.1 – ЗК.18</w:t>
            </w:r>
          </w:p>
        </w:tc>
        <w:tc>
          <w:tcPr>
            <w:tcW w:w="2085" w:type="dxa"/>
            <w:gridSpan w:val="2"/>
            <w:shd w:val="clear" w:color="auto" w:fill="FFFFFF"/>
          </w:tcPr>
          <w:p w14:paraId="33E7BF17" w14:textId="77777777" w:rsidR="001D6640" w:rsidRPr="00B46231" w:rsidRDefault="001D6640" w:rsidP="001D6640">
            <w:pPr>
              <w:spacing w:line="240" w:lineRule="auto"/>
              <w:ind w:firstLine="0"/>
              <w:rPr>
                <w:rFonts w:cs="Times New Roman"/>
                <w:bCs/>
                <w:color w:val="000000"/>
                <w:sz w:val="24"/>
                <w:szCs w:val="24"/>
              </w:rPr>
            </w:pPr>
            <w:r w:rsidRPr="00B46231">
              <w:rPr>
                <w:rFonts w:cs="Times New Roman"/>
                <w:bCs/>
                <w:color w:val="000000"/>
                <w:sz w:val="24"/>
                <w:szCs w:val="24"/>
              </w:rPr>
              <w:t>СК.1 – СК.20</w:t>
            </w:r>
          </w:p>
        </w:tc>
        <w:tc>
          <w:tcPr>
            <w:tcW w:w="2532" w:type="dxa"/>
            <w:shd w:val="clear" w:color="auto" w:fill="FFFFFF"/>
          </w:tcPr>
          <w:p w14:paraId="5C9AA993" w14:textId="77777777" w:rsidR="001D6640" w:rsidRPr="00B46231" w:rsidRDefault="001D6640" w:rsidP="001D6640">
            <w:pPr>
              <w:spacing w:line="240" w:lineRule="auto"/>
              <w:ind w:firstLine="0"/>
              <w:rPr>
                <w:rFonts w:cs="Times New Roman"/>
                <w:color w:val="000000"/>
                <w:sz w:val="24"/>
                <w:szCs w:val="24"/>
              </w:rPr>
            </w:pPr>
            <w:r w:rsidRPr="00B46231">
              <w:rPr>
                <w:rFonts w:cs="Times New Roman"/>
                <w:color w:val="000000"/>
                <w:sz w:val="24"/>
                <w:szCs w:val="24"/>
              </w:rPr>
              <w:t>РН.1 – РН.32</w:t>
            </w:r>
          </w:p>
        </w:tc>
      </w:tr>
      <w:tr w:rsidR="001D6640" w:rsidRPr="00B46231" w14:paraId="44EC385F" w14:textId="77777777" w:rsidTr="00A25C1C">
        <w:tblPrEx>
          <w:jc w:val="center"/>
          <w:tblInd w:w="0" w:type="dxa"/>
          <w:tblLook w:val="0000" w:firstRow="0" w:lastRow="0" w:firstColumn="0" w:lastColumn="0" w:noHBand="0" w:noVBand="0"/>
        </w:tblPrEx>
        <w:trPr>
          <w:gridAfter w:val="1"/>
          <w:wAfter w:w="19" w:type="dxa"/>
          <w:trHeight w:val="227"/>
          <w:jc w:val="center"/>
        </w:trPr>
        <w:tc>
          <w:tcPr>
            <w:tcW w:w="10082" w:type="dxa"/>
            <w:gridSpan w:val="11"/>
            <w:shd w:val="clear" w:color="auto" w:fill="FFFFFF"/>
            <w:vAlign w:val="center"/>
          </w:tcPr>
          <w:p w14:paraId="204CFF56"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color w:val="000000"/>
                <w:sz w:val="24"/>
                <w:szCs w:val="24"/>
              </w:rPr>
              <w:t>Атестація</w:t>
            </w:r>
          </w:p>
        </w:tc>
      </w:tr>
      <w:tr w:rsidR="001D6640" w:rsidRPr="00B46231" w14:paraId="740688E2" w14:textId="77777777" w:rsidTr="00A25C1C">
        <w:tblPrEx>
          <w:jc w:val="center"/>
          <w:tblInd w:w="0" w:type="dxa"/>
          <w:tblLook w:val="0000" w:firstRow="0" w:lastRow="0" w:firstColumn="0" w:lastColumn="0" w:noHBand="0" w:noVBand="0"/>
        </w:tblPrEx>
        <w:trPr>
          <w:gridAfter w:val="1"/>
          <w:wAfter w:w="19" w:type="dxa"/>
          <w:trHeight w:val="227"/>
          <w:jc w:val="center"/>
        </w:trPr>
        <w:tc>
          <w:tcPr>
            <w:tcW w:w="1078" w:type="dxa"/>
            <w:gridSpan w:val="2"/>
            <w:shd w:val="clear" w:color="auto" w:fill="FFFFFF"/>
            <w:vAlign w:val="center"/>
          </w:tcPr>
          <w:p w14:paraId="353B5BD8" w14:textId="77777777" w:rsidR="001D6640" w:rsidRPr="00B46231" w:rsidRDefault="001D6640" w:rsidP="001D6640">
            <w:pPr>
              <w:spacing w:line="240" w:lineRule="auto"/>
              <w:ind w:firstLine="0"/>
              <w:jc w:val="both"/>
              <w:rPr>
                <w:rFonts w:cs="Times New Roman"/>
                <w:bCs/>
                <w:color w:val="000000"/>
                <w:sz w:val="24"/>
                <w:szCs w:val="24"/>
              </w:rPr>
            </w:pPr>
          </w:p>
        </w:tc>
        <w:tc>
          <w:tcPr>
            <w:tcW w:w="2287" w:type="dxa"/>
            <w:gridSpan w:val="3"/>
            <w:shd w:val="clear" w:color="auto" w:fill="FFFFFF"/>
            <w:vAlign w:val="center"/>
          </w:tcPr>
          <w:p w14:paraId="413F4450" w14:textId="77777777" w:rsidR="001D6640" w:rsidRPr="00B46231" w:rsidRDefault="001D6640" w:rsidP="001D6640">
            <w:pPr>
              <w:spacing w:line="240" w:lineRule="auto"/>
              <w:ind w:firstLine="0"/>
              <w:rPr>
                <w:rFonts w:cs="Times New Roman"/>
                <w:color w:val="000000"/>
                <w:sz w:val="24"/>
                <w:szCs w:val="24"/>
              </w:rPr>
            </w:pPr>
            <w:r w:rsidRPr="00B46231">
              <w:rPr>
                <w:rFonts w:cs="Times New Roman"/>
                <w:color w:val="000000"/>
                <w:sz w:val="24"/>
                <w:szCs w:val="24"/>
              </w:rPr>
              <w:t>Виконання та публічний захист кваліфікаційної роботи</w:t>
            </w:r>
          </w:p>
        </w:tc>
        <w:tc>
          <w:tcPr>
            <w:tcW w:w="686" w:type="dxa"/>
            <w:shd w:val="clear" w:color="auto" w:fill="FFFFFF"/>
            <w:vAlign w:val="center"/>
          </w:tcPr>
          <w:p w14:paraId="332C788C"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color w:val="000000"/>
                <w:sz w:val="24"/>
                <w:szCs w:val="24"/>
              </w:rPr>
              <w:t>ІК</w:t>
            </w:r>
          </w:p>
        </w:tc>
        <w:tc>
          <w:tcPr>
            <w:tcW w:w="1414" w:type="dxa"/>
            <w:gridSpan w:val="2"/>
            <w:shd w:val="clear" w:color="auto" w:fill="FFFFFF"/>
            <w:vAlign w:val="center"/>
          </w:tcPr>
          <w:p w14:paraId="4C195146"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ЗК.1 – ЗК.18</w:t>
            </w:r>
          </w:p>
        </w:tc>
        <w:tc>
          <w:tcPr>
            <w:tcW w:w="2085" w:type="dxa"/>
            <w:gridSpan w:val="2"/>
            <w:shd w:val="clear" w:color="auto" w:fill="FFFFFF"/>
            <w:vAlign w:val="center"/>
          </w:tcPr>
          <w:p w14:paraId="024FD009" w14:textId="77777777" w:rsidR="001D6640" w:rsidRPr="00B46231" w:rsidRDefault="001D6640" w:rsidP="001D6640">
            <w:pPr>
              <w:spacing w:line="240" w:lineRule="auto"/>
              <w:ind w:firstLine="0"/>
              <w:jc w:val="center"/>
              <w:rPr>
                <w:rFonts w:cs="Times New Roman"/>
                <w:bCs/>
                <w:color w:val="000000"/>
                <w:sz w:val="24"/>
                <w:szCs w:val="24"/>
              </w:rPr>
            </w:pPr>
            <w:r w:rsidRPr="00B46231">
              <w:rPr>
                <w:rFonts w:cs="Times New Roman"/>
                <w:bCs/>
                <w:color w:val="000000"/>
                <w:sz w:val="24"/>
                <w:szCs w:val="24"/>
              </w:rPr>
              <w:t>СК.1 – СК.20</w:t>
            </w:r>
          </w:p>
        </w:tc>
        <w:tc>
          <w:tcPr>
            <w:tcW w:w="2532" w:type="dxa"/>
            <w:shd w:val="clear" w:color="auto" w:fill="FFFFFF"/>
            <w:vAlign w:val="center"/>
          </w:tcPr>
          <w:p w14:paraId="4AECA86F" w14:textId="77777777" w:rsidR="001D6640" w:rsidRPr="00B46231" w:rsidRDefault="001D6640" w:rsidP="001D6640">
            <w:pPr>
              <w:spacing w:line="240" w:lineRule="auto"/>
              <w:ind w:firstLine="0"/>
              <w:jc w:val="center"/>
              <w:rPr>
                <w:rFonts w:cs="Times New Roman"/>
                <w:color w:val="000000"/>
                <w:sz w:val="24"/>
                <w:szCs w:val="24"/>
              </w:rPr>
            </w:pPr>
            <w:r w:rsidRPr="00B46231">
              <w:rPr>
                <w:rFonts w:cs="Times New Roman"/>
                <w:color w:val="000000"/>
                <w:sz w:val="24"/>
                <w:szCs w:val="24"/>
              </w:rPr>
              <w:t>РН.1 – РН.32</w:t>
            </w:r>
          </w:p>
        </w:tc>
      </w:tr>
    </w:tbl>
    <w:p w14:paraId="155033FC" w14:textId="24AD78BD" w:rsidR="00F0718B" w:rsidRDefault="00F0718B" w:rsidP="00B46231">
      <w:pPr>
        <w:spacing w:before="240" w:after="120" w:line="240" w:lineRule="auto"/>
        <w:ind w:firstLine="0"/>
        <w:jc w:val="both"/>
        <w:rPr>
          <w:rFonts w:eastAsia="Times New Roman" w:cs="Times New Roman"/>
          <w:b/>
          <w:bCs/>
          <w:color w:val="000000"/>
          <w:szCs w:val="28"/>
          <w:lang w:eastAsia="uk-UA"/>
        </w:rPr>
      </w:pPr>
    </w:p>
    <w:sectPr w:rsidR="00F0718B" w:rsidSect="001D6640">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AE546" w14:textId="77777777" w:rsidR="00B82A3C" w:rsidRDefault="00B82A3C" w:rsidP="00DB4281">
      <w:pPr>
        <w:spacing w:line="240" w:lineRule="auto"/>
      </w:pPr>
      <w:r>
        <w:separator/>
      </w:r>
    </w:p>
  </w:endnote>
  <w:endnote w:type="continuationSeparator" w:id="0">
    <w:p w14:paraId="0FDFEF0F" w14:textId="77777777" w:rsidR="00B82A3C" w:rsidRDefault="00B82A3C" w:rsidP="00DB4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1251 Times">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New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F8BF" w14:textId="77777777" w:rsidR="00B82A3C" w:rsidRDefault="00B82A3C" w:rsidP="00DB4281">
      <w:pPr>
        <w:spacing w:line="240" w:lineRule="auto"/>
      </w:pPr>
      <w:r>
        <w:separator/>
      </w:r>
    </w:p>
  </w:footnote>
  <w:footnote w:type="continuationSeparator" w:id="0">
    <w:p w14:paraId="187EA5CE" w14:textId="77777777" w:rsidR="00B82A3C" w:rsidRDefault="00B82A3C" w:rsidP="00DB42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7E8C"/>
    <w:multiLevelType w:val="hybridMultilevel"/>
    <w:tmpl w:val="00EA555E"/>
    <w:lvl w:ilvl="0" w:tplc="5C6C39AE">
      <w:start w:val="1"/>
      <w:numFmt w:val="decimal"/>
      <w:lvlText w:val="%1."/>
      <w:lvlJc w:val="left"/>
      <w:pPr>
        <w:ind w:left="116" w:hanging="425"/>
      </w:pPr>
      <w:rPr>
        <w:rFonts w:ascii="Times New Roman" w:eastAsia="Times New Roman" w:hAnsi="Times New Roman" w:cs="Times New Roman"/>
        <w:spacing w:val="1"/>
        <w:sz w:val="28"/>
        <w:szCs w:val="28"/>
      </w:rPr>
    </w:lvl>
    <w:lvl w:ilvl="1" w:tplc="11487BF8">
      <w:start w:val="1"/>
      <w:numFmt w:val="decimal"/>
      <w:lvlText w:val="%2."/>
      <w:lvlJc w:val="left"/>
      <w:pPr>
        <w:ind w:left="216" w:hanging="425"/>
      </w:pPr>
      <w:rPr>
        <w:rFonts w:ascii="Times New Roman" w:eastAsia="Times New Roman" w:hAnsi="Times New Roman" w:cs="Times New Roman" w:hint="default"/>
        <w:spacing w:val="1"/>
        <w:sz w:val="28"/>
        <w:szCs w:val="28"/>
      </w:rPr>
    </w:lvl>
    <w:lvl w:ilvl="2" w:tplc="401AB0AE">
      <w:start w:val="1"/>
      <w:numFmt w:val="bullet"/>
      <w:lvlText w:val="•"/>
      <w:lvlJc w:val="left"/>
      <w:pPr>
        <w:ind w:left="1288" w:hanging="425"/>
      </w:pPr>
      <w:rPr>
        <w:rFonts w:hint="default"/>
      </w:rPr>
    </w:lvl>
    <w:lvl w:ilvl="3" w:tplc="B370749C">
      <w:start w:val="1"/>
      <w:numFmt w:val="bullet"/>
      <w:lvlText w:val="•"/>
      <w:lvlJc w:val="left"/>
      <w:pPr>
        <w:ind w:left="2360" w:hanging="425"/>
      </w:pPr>
      <w:rPr>
        <w:rFonts w:hint="default"/>
      </w:rPr>
    </w:lvl>
    <w:lvl w:ilvl="4" w:tplc="F33CF592">
      <w:start w:val="1"/>
      <w:numFmt w:val="bullet"/>
      <w:lvlText w:val="•"/>
      <w:lvlJc w:val="left"/>
      <w:pPr>
        <w:ind w:left="3433" w:hanging="425"/>
      </w:pPr>
      <w:rPr>
        <w:rFonts w:hint="default"/>
      </w:rPr>
    </w:lvl>
    <w:lvl w:ilvl="5" w:tplc="74F8DFFA">
      <w:start w:val="1"/>
      <w:numFmt w:val="bullet"/>
      <w:lvlText w:val="•"/>
      <w:lvlJc w:val="left"/>
      <w:pPr>
        <w:ind w:left="4505" w:hanging="425"/>
      </w:pPr>
      <w:rPr>
        <w:rFonts w:hint="default"/>
      </w:rPr>
    </w:lvl>
    <w:lvl w:ilvl="6" w:tplc="FE546778">
      <w:start w:val="1"/>
      <w:numFmt w:val="bullet"/>
      <w:lvlText w:val="•"/>
      <w:lvlJc w:val="left"/>
      <w:pPr>
        <w:ind w:left="5577" w:hanging="425"/>
      </w:pPr>
      <w:rPr>
        <w:rFonts w:hint="default"/>
      </w:rPr>
    </w:lvl>
    <w:lvl w:ilvl="7" w:tplc="C248FF28">
      <w:start w:val="1"/>
      <w:numFmt w:val="bullet"/>
      <w:lvlText w:val="•"/>
      <w:lvlJc w:val="left"/>
      <w:pPr>
        <w:ind w:left="6649" w:hanging="425"/>
      </w:pPr>
      <w:rPr>
        <w:rFonts w:hint="default"/>
      </w:rPr>
    </w:lvl>
    <w:lvl w:ilvl="8" w:tplc="3FF28238">
      <w:start w:val="1"/>
      <w:numFmt w:val="bullet"/>
      <w:lvlText w:val="•"/>
      <w:lvlJc w:val="left"/>
      <w:pPr>
        <w:ind w:left="7721" w:hanging="425"/>
      </w:pPr>
      <w:rPr>
        <w:rFonts w:hint="default"/>
      </w:rPr>
    </w:lvl>
  </w:abstractNum>
  <w:abstractNum w:abstractNumId="1" w15:restartNumberingAfterBreak="0">
    <w:nsid w:val="28B3088E"/>
    <w:multiLevelType w:val="hybridMultilevel"/>
    <w:tmpl w:val="DD8E15A0"/>
    <w:lvl w:ilvl="0" w:tplc="FBACC14C">
      <w:start w:val="1"/>
      <w:numFmt w:val="decimal"/>
      <w:lvlText w:val="%1."/>
      <w:lvlJc w:val="left"/>
      <w:pPr>
        <w:ind w:left="347" w:hanging="240"/>
      </w:pPr>
      <w:rPr>
        <w:rFonts w:ascii="Times New Roman" w:eastAsia="Times New Roman" w:hAnsi="Times New Roman" w:cs="Times New Roman" w:hint="default"/>
        <w:spacing w:val="-32"/>
        <w:w w:val="100"/>
        <w:sz w:val="24"/>
        <w:szCs w:val="24"/>
        <w:lang w:val="uk-UA" w:eastAsia="uk-UA" w:bidi="uk-UA"/>
      </w:rPr>
    </w:lvl>
    <w:lvl w:ilvl="1" w:tplc="0FE4E5D6">
      <w:numFmt w:val="bullet"/>
      <w:lvlText w:val="•"/>
      <w:lvlJc w:val="left"/>
      <w:pPr>
        <w:ind w:left="1295" w:hanging="240"/>
      </w:pPr>
      <w:rPr>
        <w:rFonts w:hint="default"/>
        <w:lang w:val="uk-UA" w:eastAsia="uk-UA" w:bidi="uk-UA"/>
      </w:rPr>
    </w:lvl>
    <w:lvl w:ilvl="2" w:tplc="C3844E04">
      <w:numFmt w:val="bullet"/>
      <w:lvlText w:val="•"/>
      <w:lvlJc w:val="left"/>
      <w:pPr>
        <w:ind w:left="2251" w:hanging="240"/>
      </w:pPr>
      <w:rPr>
        <w:rFonts w:hint="default"/>
        <w:lang w:val="uk-UA" w:eastAsia="uk-UA" w:bidi="uk-UA"/>
      </w:rPr>
    </w:lvl>
    <w:lvl w:ilvl="3" w:tplc="51F495D2">
      <w:numFmt w:val="bullet"/>
      <w:lvlText w:val="•"/>
      <w:lvlJc w:val="left"/>
      <w:pPr>
        <w:ind w:left="3207" w:hanging="240"/>
      </w:pPr>
      <w:rPr>
        <w:rFonts w:hint="default"/>
        <w:lang w:val="uk-UA" w:eastAsia="uk-UA" w:bidi="uk-UA"/>
      </w:rPr>
    </w:lvl>
    <w:lvl w:ilvl="4" w:tplc="3EA24CFE">
      <w:numFmt w:val="bullet"/>
      <w:lvlText w:val="•"/>
      <w:lvlJc w:val="left"/>
      <w:pPr>
        <w:ind w:left="4162" w:hanging="240"/>
      </w:pPr>
      <w:rPr>
        <w:rFonts w:hint="default"/>
        <w:lang w:val="uk-UA" w:eastAsia="uk-UA" w:bidi="uk-UA"/>
      </w:rPr>
    </w:lvl>
    <w:lvl w:ilvl="5" w:tplc="38ACADDE">
      <w:numFmt w:val="bullet"/>
      <w:lvlText w:val="•"/>
      <w:lvlJc w:val="left"/>
      <w:pPr>
        <w:ind w:left="5118" w:hanging="240"/>
      </w:pPr>
      <w:rPr>
        <w:rFonts w:hint="default"/>
        <w:lang w:val="uk-UA" w:eastAsia="uk-UA" w:bidi="uk-UA"/>
      </w:rPr>
    </w:lvl>
    <w:lvl w:ilvl="6" w:tplc="D12E83D6">
      <w:numFmt w:val="bullet"/>
      <w:lvlText w:val="•"/>
      <w:lvlJc w:val="left"/>
      <w:pPr>
        <w:ind w:left="6074" w:hanging="240"/>
      </w:pPr>
      <w:rPr>
        <w:rFonts w:hint="default"/>
        <w:lang w:val="uk-UA" w:eastAsia="uk-UA" w:bidi="uk-UA"/>
      </w:rPr>
    </w:lvl>
    <w:lvl w:ilvl="7" w:tplc="32B24A34">
      <w:numFmt w:val="bullet"/>
      <w:lvlText w:val="•"/>
      <w:lvlJc w:val="left"/>
      <w:pPr>
        <w:ind w:left="7029" w:hanging="240"/>
      </w:pPr>
      <w:rPr>
        <w:rFonts w:hint="default"/>
        <w:lang w:val="uk-UA" w:eastAsia="uk-UA" w:bidi="uk-UA"/>
      </w:rPr>
    </w:lvl>
    <w:lvl w:ilvl="8" w:tplc="2F8EC392">
      <w:numFmt w:val="bullet"/>
      <w:lvlText w:val="•"/>
      <w:lvlJc w:val="left"/>
      <w:pPr>
        <w:ind w:left="7985" w:hanging="240"/>
      </w:pPr>
      <w:rPr>
        <w:rFonts w:hint="default"/>
        <w:lang w:val="uk-UA" w:eastAsia="uk-UA" w:bidi="uk-UA"/>
      </w:rPr>
    </w:lvl>
  </w:abstractNum>
  <w:abstractNum w:abstractNumId="2" w15:restartNumberingAfterBreak="0">
    <w:nsid w:val="29DA3C9D"/>
    <w:multiLevelType w:val="hybridMultilevel"/>
    <w:tmpl w:val="0A8AA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200462"/>
    <w:multiLevelType w:val="hybridMultilevel"/>
    <w:tmpl w:val="921A58DE"/>
    <w:lvl w:ilvl="0" w:tplc="AB0A3730">
      <w:start w:val="1"/>
      <w:numFmt w:val="bullet"/>
      <w:lvlText w:val="-"/>
      <w:lvlJc w:val="left"/>
      <w:pPr>
        <w:ind w:left="102" w:hanging="490"/>
      </w:pPr>
      <w:rPr>
        <w:rFonts w:ascii="Calibri" w:eastAsia="Times New Roman" w:hAnsi="Calibri" w:hint="default"/>
        <w:sz w:val="28"/>
      </w:rPr>
    </w:lvl>
    <w:lvl w:ilvl="1" w:tplc="73F03F5A">
      <w:start w:val="1"/>
      <w:numFmt w:val="bullet"/>
      <w:lvlText w:val="•"/>
      <w:lvlJc w:val="left"/>
      <w:pPr>
        <w:ind w:left="791" w:hanging="490"/>
      </w:pPr>
      <w:rPr>
        <w:rFonts w:hint="default"/>
      </w:rPr>
    </w:lvl>
    <w:lvl w:ilvl="2" w:tplc="BCBE3E26">
      <w:start w:val="1"/>
      <w:numFmt w:val="bullet"/>
      <w:lvlText w:val="•"/>
      <w:lvlJc w:val="left"/>
      <w:pPr>
        <w:ind w:left="1480" w:hanging="490"/>
      </w:pPr>
      <w:rPr>
        <w:rFonts w:hint="default"/>
      </w:rPr>
    </w:lvl>
    <w:lvl w:ilvl="3" w:tplc="C59EED64">
      <w:start w:val="1"/>
      <w:numFmt w:val="bullet"/>
      <w:lvlText w:val="•"/>
      <w:lvlJc w:val="left"/>
      <w:pPr>
        <w:ind w:left="2170" w:hanging="490"/>
      </w:pPr>
      <w:rPr>
        <w:rFonts w:hint="default"/>
      </w:rPr>
    </w:lvl>
    <w:lvl w:ilvl="4" w:tplc="9998CFEA">
      <w:start w:val="1"/>
      <w:numFmt w:val="bullet"/>
      <w:lvlText w:val="•"/>
      <w:lvlJc w:val="left"/>
      <w:pPr>
        <w:ind w:left="2859" w:hanging="490"/>
      </w:pPr>
      <w:rPr>
        <w:rFonts w:hint="default"/>
      </w:rPr>
    </w:lvl>
    <w:lvl w:ilvl="5" w:tplc="DB829A72">
      <w:start w:val="1"/>
      <w:numFmt w:val="bullet"/>
      <w:lvlText w:val="•"/>
      <w:lvlJc w:val="left"/>
      <w:pPr>
        <w:ind w:left="3548" w:hanging="490"/>
      </w:pPr>
      <w:rPr>
        <w:rFonts w:hint="default"/>
      </w:rPr>
    </w:lvl>
    <w:lvl w:ilvl="6" w:tplc="7548E15A">
      <w:start w:val="1"/>
      <w:numFmt w:val="bullet"/>
      <w:lvlText w:val="•"/>
      <w:lvlJc w:val="left"/>
      <w:pPr>
        <w:ind w:left="4238" w:hanging="490"/>
      </w:pPr>
      <w:rPr>
        <w:rFonts w:hint="default"/>
      </w:rPr>
    </w:lvl>
    <w:lvl w:ilvl="7" w:tplc="C01463CA">
      <w:start w:val="1"/>
      <w:numFmt w:val="bullet"/>
      <w:lvlText w:val="•"/>
      <w:lvlJc w:val="left"/>
      <w:pPr>
        <w:ind w:left="4927" w:hanging="490"/>
      </w:pPr>
      <w:rPr>
        <w:rFonts w:hint="default"/>
      </w:rPr>
    </w:lvl>
    <w:lvl w:ilvl="8" w:tplc="D64EFC9E">
      <w:start w:val="1"/>
      <w:numFmt w:val="bullet"/>
      <w:lvlText w:val="•"/>
      <w:lvlJc w:val="left"/>
      <w:pPr>
        <w:ind w:left="5616" w:hanging="490"/>
      </w:pPr>
      <w:rPr>
        <w:rFonts w:hint="default"/>
      </w:rPr>
    </w:lvl>
  </w:abstractNum>
  <w:abstractNum w:abstractNumId="4" w15:restartNumberingAfterBreak="0">
    <w:nsid w:val="41DE354F"/>
    <w:multiLevelType w:val="hybridMultilevel"/>
    <w:tmpl w:val="75B62AD4"/>
    <w:lvl w:ilvl="0" w:tplc="73D63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50462"/>
    <w:multiLevelType w:val="multilevel"/>
    <w:tmpl w:val="A266B5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CB672FB"/>
    <w:multiLevelType w:val="hybridMultilevel"/>
    <w:tmpl w:val="C97632E4"/>
    <w:lvl w:ilvl="0" w:tplc="41246ECC">
      <w:start w:val="1"/>
      <w:numFmt w:val="bullet"/>
      <w:lvlText w:val=""/>
      <w:lvlJc w:val="left"/>
      <w:pPr>
        <w:ind w:left="786" w:hanging="360"/>
      </w:pPr>
      <w:rPr>
        <w:rFonts w:ascii="Symbol" w:hAnsi="Symbol" w:hint="default"/>
        <w:color w:val="auto"/>
        <w:sz w:val="16"/>
      </w:rPr>
    </w:lvl>
    <w:lvl w:ilvl="1" w:tplc="6DEA3B12">
      <w:start w:val="1"/>
      <w:numFmt w:val="bullet"/>
      <w:lvlText w:val=""/>
      <w:lvlJc w:val="left"/>
      <w:pPr>
        <w:tabs>
          <w:tab w:val="num" w:pos="1307"/>
        </w:tabs>
        <w:ind w:left="1080"/>
      </w:pPr>
      <w:rPr>
        <w:rFonts w:ascii="Symbol" w:hAnsi="Symbol" w:hint="default"/>
        <w:color w:val="auto"/>
        <w:sz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28651B"/>
    <w:multiLevelType w:val="multilevel"/>
    <w:tmpl w:val="F560F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032C48"/>
    <w:multiLevelType w:val="hybridMultilevel"/>
    <w:tmpl w:val="9B0C8DBE"/>
    <w:lvl w:ilvl="0" w:tplc="795ADC02">
      <w:start w:val="7"/>
      <w:numFmt w:val="bullet"/>
      <w:pStyle w:val="1"/>
      <w:lvlText w:val="–"/>
      <w:lvlJc w:val="left"/>
      <w:pPr>
        <w:ind w:left="1260" w:hanging="360"/>
      </w:pPr>
      <w:rPr>
        <w:rFonts w:ascii="Times New Roman" w:eastAsia="Times New Roman" w:hAnsi="Times New Roman" w:cs="Times New Roman" w:hint="default"/>
      </w:rPr>
    </w:lvl>
    <w:lvl w:ilvl="1" w:tplc="04190003">
      <w:numFmt w:val="bullet"/>
      <w:pStyle w:val="2"/>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9615025"/>
    <w:multiLevelType w:val="multilevel"/>
    <w:tmpl w:val="C8A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5"/>
  </w:num>
  <w:num w:numId="4">
    <w:abstractNumId w:val="1"/>
  </w:num>
  <w:num w:numId="5">
    <w:abstractNumId w:val="8"/>
  </w:num>
  <w:num w:numId="6">
    <w:abstractNumId w:val="6"/>
  </w:num>
  <w:num w:numId="7">
    <w:abstractNumId w:val="3"/>
  </w:num>
  <w:num w:numId="8">
    <w:abstractNumId w:val="0"/>
  </w:num>
  <w:num w:numId="9">
    <w:abstractNumId w:val="4"/>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EF"/>
    <w:rsid w:val="000206DF"/>
    <w:rsid w:val="000658F4"/>
    <w:rsid w:val="00073742"/>
    <w:rsid w:val="000861AF"/>
    <w:rsid w:val="000922DC"/>
    <w:rsid w:val="00094EC4"/>
    <w:rsid w:val="000963B7"/>
    <w:rsid w:val="000A50BF"/>
    <w:rsid w:val="000B03C2"/>
    <w:rsid w:val="000B33F0"/>
    <w:rsid w:val="000B34EB"/>
    <w:rsid w:val="000B41B1"/>
    <w:rsid w:val="000B476D"/>
    <w:rsid w:val="000C1326"/>
    <w:rsid w:val="000C40E7"/>
    <w:rsid w:val="000C45ED"/>
    <w:rsid w:val="000D2B50"/>
    <w:rsid w:val="000E079B"/>
    <w:rsid w:val="000E6245"/>
    <w:rsid w:val="001001DC"/>
    <w:rsid w:val="00107C52"/>
    <w:rsid w:val="001239B4"/>
    <w:rsid w:val="001550F6"/>
    <w:rsid w:val="001610E6"/>
    <w:rsid w:val="00197A3C"/>
    <w:rsid w:val="001A501D"/>
    <w:rsid w:val="001B3637"/>
    <w:rsid w:val="001B7EDD"/>
    <w:rsid w:val="001D6640"/>
    <w:rsid w:val="001E363F"/>
    <w:rsid w:val="001F5177"/>
    <w:rsid w:val="00251AC0"/>
    <w:rsid w:val="002779C5"/>
    <w:rsid w:val="0028584F"/>
    <w:rsid w:val="00292205"/>
    <w:rsid w:val="00295051"/>
    <w:rsid w:val="002B49E8"/>
    <w:rsid w:val="002D5D32"/>
    <w:rsid w:val="002D73A4"/>
    <w:rsid w:val="003023EF"/>
    <w:rsid w:val="00320B4C"/>
    <w:rsid w:val="00357764"/>
    <w:rsid w:val="003926F5"/>
    <w:rsid w:val="003B1661"/>
    <w:rsid w:val="003B4409"/>
    <w:rsid w:val="003C0F8A"/>
    <w:rsid w:val="003E76F4"/>
    <w:rsid w:val="00407341"/>
    <w:rsid w:val="00412323"/>
    <w:rsid w:val="00442EAF"/>
    <w:rsid w:val="00455ADE"/>
    <w:rsid w:val="00493D3E"/>
    <w:rsid w:val="00496864"/>
    <w:rsid w:val="0049686F"/>
    <w:rsid w:val="004B5E48"/>
    <w:rsid w:val="004C7632"/>
    <w:rsid w:val="004D61C0"/>
    <w:rsid w:val="004E25EE"/>
    <w:rsid w:val="005570D9"/>
    <w:rsid w:val="005A5D95"/>
    <w:rsid w:val="005A7F2C"/>
    <w:rsid w:val="005B52FE"/>
    <w:rsid w:val="005D4715"/>
    <w:rsid w:val="005E3CE7"/>
    <w:rsid w:val="005E6A6D"/>
    <w:rsid w:val="00611A9D"/>
    <w:rsid w:val="0061471D"/>
    <w:rsid w:val="00641113"/>
    <w:rsid w:val="00652130"/>
    <w:rsid w:val="006550E8"/>
    <w:rsid w:val="006B0E78"/>
    <w:rsid w:val="006C58C4"/>
    <w:rsid w:val="006D40D7"/>
    <w:rsid w:val="006E7B32"/>
    <w:rsid w:val="00707C73"/>
    <w:rsid w:val="00710F63"/>
    <w:rsid w:val="00714DCF"/>
    <w:rsid w:val="0071561E"/>
    <w:rsid w:val="00716ED0"/>
    <w:rsid w:val="007445E7"/>
    <w:rsid w:val="007611AB"/>
    <w:rsid w:val="00765B3F"/>
    <w:rsid w:val="00771AE5"/>
    <w:rsid w:val="0078217E"/>
    <w:rsid w:val="00792E06"/>
    <w:rsid w:val="00793FA4"/>
    <w:rsid w:val="007B0FB8"/>
    <w:rsid w:val="007C39E0"/>
    <w:rsid w:val="007C7EF0"/>
    <w:rsid w:val="00800093"/>
    <w:rsid w:val="00812957"/>
    <w:rsid w:val="00817EDF"/>
    <w:rsid w:val="00851DCF"/>
    <w:rsid w:val="008552F4"/>
    <w:rsid w:val="00863189"/>
    <w:rsid w:val="0087306F"/>
    <w:rsid w:val="008E5A10"/>
    <w:rsid w:val="00900CFC"/>
    <w:rsid w:val="00911C99"/>
    <w:rsid w:val="009475D2"/>
    <w:rsid w:val="009640E2"/>
    <w:rsid w:val="00981E43"/>
    <w:rsid w:val="00986D4C"/>
    <w:rsid w:val="009A27E1"/>
    <w:rsid w:val="009D09AA"/>
    <w:rsid w:val="009F0EA9"/>
    <w:rsid w:val="00A12D91"/>
    <w:rsid w:val="00A207B6"/>
    <w:rsid w:val="00A25C1C"/>
    <w:rsid w:val="00A576C0"/>
    <w:rsid w:val="00A75D17"/>
    <w:rsid w:val="00A8266F"/>
    <w:rsid w:val="00A847E8"/>
    <w:rsid w:val="00A97C27"/>
    <w:rsid w:val="00AA66CD"/>
    <w:rsid w:val="00AE2DEC"/>
    <w:rsid w:val="00B16CAC"/>
    <w:rsid w:val="00B25B18"/>
    <w:rsid w:val="00B271AC"/>
    <w:rsid w:val="00B35BF2"/>
    <w:rsid w:val="00B3796F"/>
    <w:rsid w:val="00B46231"/>
    <w:rsid w:val="00B82A3C"/>
    <w:rsid w:val="00BD23E2"/>
    <w:rsid w:val="00BD65F7"/>
    <w:rsid w:val="00BE21BC"/>
    <w:rsid w:val="00C06349"/>
    <w:rsid w:val="00C2716A"/>
    <w:rsid w:val="00C85A1D"/>
    <w:rsid w:val="00CB5A11"/>
    <w:rsid w:val="00CB765D"/>
    <w:rsid w:val="00CF46A7"/>
    <w:rsid w:val="00CF7B73"/>
    <w:rsid w:val="00D012A5"/>
    <w:rsid w:val="00D04032"/>
    <w:rsid w:val="00D146A0"/>
    <w:rsid w:val="00D20024"/>
    <w:rsid w:val="00D3600C"/>
    <w:rsid w:val="00D43AA4"/>
    <w:rsid w:val="00D83A8F"/>
    <w:rsid w:val="00D96EAC"/>
    <w:rsid w:val="00DA4B51"/>
    <w:rsid w:val="00DB4281"/>
    <w:rsid w:val="00DB62C4"/>
    <w:rsid w:val="00DD1725"/>
    <w:rsid w:val="00DE02D1"/>
    <w:rsid w:val="00DF440B"/>
    <w:rsid w:val="00E1080E"/>
    <w:rsid w:val="00E311B7"/>
    <w:rsid w:val="00E56FD7"/>
    <w:rsid w:val="00E66589"/>
    <w:rsid w:val="00E70F39"/>
    <w:rsid w:val="00E842CC"/>
    <w:rsid w:val="00E90F9B"/>
    <w:rsid w:val="00EB7768"/>
    <w:rsid w:val="00EE6A73"/>
    <w:rsid w:val="00F04FB9"/>
    <w:rsid w:val="00F0718B"/>
    <w:rsid w:val="00F25859"/>
    <w:rsid w:val="00F25EB7"/>
    <w:rsid w:val="00F27B7F"/>
    <w:rsid w:val="00F46356"/>
    <w:rsid w:val="00F6175A"/>
    <w:rsid w:val="00F66A66"/>
    <w:rsid w:val="00F84344"/>
    <w:rsid w:val="00F95260"/>
    <w:rsid w:val="00FB58D6"/>
    <w:rsid w:val="00FC5D08"/>
    <w:rsid w:val="00FC76F6"/>
    <w:rsid w:val="00FE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C39F"/>
  <w15:chartTrackingRefBased/>
  <w15:docId w15:val="{4FB8C79E-D293-42F8-B117-3DCDEF89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69" w:lineRule="auto"/>
        <w:ind w:firstLine="39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73"/>
    <w:rPr>
      <w:rFonts w:ascii="Times New Roman" w:hAnsi="Times New Roman"/>
      <w:kern w:val="0"/>
      <w:sz w:val="28"/>
      <w:lang w:val="uk-UA"/>
      <w14:ligatures w14:val="none"/>
    </w:rPr>
  </w:style>
  <w:style w:type="paragraph" w:styleId="10">
    <w:name w:val="heading 1"/>
    <w:basedOn w:val="a"/>
    <w:next w:val="a"/>
    <w:link w:val="11"/>
    <w:autoRedefine/>
    <w:qFormat/>
    <w:rsid w:val="006C58C4"/>
    <w:pPr>
      <w:keepNext/>
      <w:keepLines/>
      <w:widowControl w:val="0"/>
      <w:spacing w:before="120" w:line="288" w:lineRule="auto"/>
      <w:outlineLvl w:val="0"/>
    </w:pPr>
    <w:rPr>
      <w:rFonts w:eastAsiaTheme="majorEastAsia" w:cstheme="majorBidi"/>
      <w:b/>
      <w:color w:val="000000"/>
      <w:szCs w:val="32"/>
      <w:lang w:eastAsia="ru-RU" w:bidi="uk-UA"/>
    </w:rPr>
  </w:style>
  <w:style w:type="paragraph" w:styleId="20">
    <w:name w:val="heading 2"/>
    <w:basedOn w:val="a"/>
    <w:next w:val="a"/>
    <w:link w:val="21"/>
    <w:autoRedefine/>
    <w:unhideWhenUsed/>
    <w:qFormat/>
    <w:rsid w:val="00FB58D6"/>
    <w:pPr>
      <w:keepNext/>
      <w:keepLines/>
      <w:spacing w:before="120" w:line="240" w:lineRule="auto"/>
      <w:ind w:firstLine="851"/>
      <w:outlineLvl w:val="1"/>
    </w:pPr>
    <w:rPr>
      <w:rFonts w:eastAsiaTheme="majorEastAsia" w:cstheme="majorBidi"/>
      <w:b/>
      <w:szCs w:val="26"/>
      <w:lang w:eastAsia="ru-RU"/>
    </w:rPr>
  </w:style>
  <w:style w:type="paragraph" w:styleId="3">
    <w:name w:val="heading 3"/>
    <w:basedOn w:val="a"/>
    <w:next w:val="a"/>
    <w:link w:val="30"/>
    <w:unhideWhenUsed/>
    <w:qFormat/>
    <w:rsid w:val="000B03C2"/>
    <w:pPr>
      <w:keepNext/>
      <w:widowControl w:val="0"/>
      <w:spacing w:before="240" w:line="240" w:lineRule="auto"/>
      <w:ind w:firstLine="0"/>
      <w:outlineLvl w:val="2"/>
    </w:pPr>
    <w:rPr>
      <w:rFonts w:ascii="Courier New" w:eastAsia="Times New Roman" w:hAnsi="Courier New" w:cs="Courier New"/>
      <w:b/>
      <w:bCs/>
      <w:color w:val="000000"/>
      <w:sz w:val="24"/>
      <w:szCs w:val="26"/>
      <w:lang w:eastAsia="uk-UA"/>
    </w:rPr>
  </w:style>
  <w:style w:type="paragraph" w:styleId="6">
    <w:name w:val="heading 6"/>
    <w:basedOn w:val="a"/>
    <w:next w:val="a"/>
    <w:link w:val="60"/>
    <w:qFormat/>
    <w:rsid w:val="001D6640"/>
    <w:pPr>
      <w:spacing w:before="240" w:after="60" w:line="240" w:lineRule="auto"/>
      <w:ind w:firstLine="0"/>
      <w:outlineLvl w:val="5"/>
    </w:pPr>
    <w:rPr>
      <w:rFonts w:ascii="Calibri" w:eastAsia="Times New Roman" w:hAnsi="Calibri" w:cs="Times New Roman"/>
      <w:b/>
      <w:bCs/>
      <w:sz w:val="22"/>
    </w:rPr>
  </w:style>
  <w:style w:type="paragraph" w:styleId="8">
    <w:name w:val="heading 8"/>
    <w:basedOn w:val="a"/>
    <w:next w:val="a"/>
    <w:link w:val="80"/>
    <w:qFormat/>
    <w:rsid w:val="001D6640"/>
    <w:pPr>
      <w:spacing w:before="240" w:after="60" w:line="240" w:lineRule="auto"/>
      <w:ind w:firstLine="0"/>
      <w:outlineLvl w:val="7"/>
    </w:pPr>
    <w:rPr>
      <w:rFonts w:ascii="Calibri" w:eastAsia="Times New Roman" w:hAnsi="Calibri"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C58C4"/>
    <w:rPr>
      <w:rFonts w:ascii="Times New Roman" w:eastAsiaTheme="majorEastAsia" w:hAnsi="Times New Roman" w:cstheme="majorBidi"/>
      <w:b/>
      <w:color w:val="000000"/>
      <w:sz w:val="28"/>
      <w:szCs w:val="32"/>
      <w:lang w:val="uk-UA" w:eastAsia="ru-RU" w:bidi="uk-UA"/>
    </w:rPr>
  </w:style>
  <w:style w:type="character" w:customStyle="1" w:styleId="21">
    <w:name w:val="Заголовок 2 Знак"/>
    <w:basedOn w:val="a0"/>
    <w:link w:val="20"/>
    <w:uiPriority w:val="9"/>
    <w:rsid w:val="00FB58D6"/>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0B03C2"/>
    <w:rPr>
      <w:rFonts w:ascii="Courier New" w:eastAsia="Times New Roman" w:hAnsi="Courier New" w:cs="Courier New"/>
      <w:b/>
      <w:bCs/>
      <w:color w:val="000000"/>
      <w:kern w:val="0"/>
      <w:sz w:val="24"/>
      <w:szCs w:val="26"/>
      <w:lang w:val="uk-UA" w:eastAsia="uk-UA"/>
      <w14:ligatures w14:val="none"/>
    </w:rPr>
  </w:style>
  <w:style w:type="numbering" w:customStyle="1" w:styleId="12">
    <w:name w:val="Нет списка1"/>
    <w:next w:val="a2"/>
    <w:uiPriority w:val="99"/>
    <w:semiHidden/>
    <w:unhideWhenUsed/>
    <w:rsid w:val="000B03C2"/>
  </w:style>
  <w:style w:type="paragraph" w:styleId="a3">
    <w:name w:val="Balloon Text"/>
    <w:basedOn w:val="a"/>
    <w:link w:val="a4"/>
    <w:unhideWhenUsed/>
    <w:rsid w:val="000B03C2"/>
    <w:pPr>
      <w:widowControl w:val="0"/>
      <w:autoSpaceDE w:val="0"/>
      <w:autoSpaceDN w:val="0"/>
      <w:adjustRightInd w:val="0"/>
      <w:spacing w:line="240" w:lineRule="auto"/>
      <w:ind w:firstLine="0"/>
    </w:pPr>
    <w:rPr>
      <w:rFonts w:ascii="Tahoma" w:eastAsia="Calibri" w:hAnsi="Tahoma" w:cs="Tahoma"/>
      <w:sz w:val="16"/>
      <w:szCs w:val="16"/>
      <w:lang w:val="ru-RU" w:eastAsia="ru-RU"/>
    </w:rPr>
  </w:style>
  <w:style w:type="character" w:customStyle="1" w:styleId="a4">
    <w:name w:val="Текст выноски Знак"/>
    <w:basedOn w:val="a0"/>
    <w:link w:val="a3"/>
    <w:rsid w:val="000B03C2"/>
    <w:rPr>
      <w:rFonts w:ascii="Tahoma" w:eastAsia="Calibri" w:hAnsi="Tahoma" w:cs="Tahoma"/>
      <w:kern w:val="0"/>
      <w:sz w:val="16"/>
      <w:szCs w:val="16"/>
      <w:lang w:eastAsia="ru-RU"/>
      <w14:ligatures w14:val="none"/>
    </w:rPr>
  </w:style>
  <w:style w:type="paragraph" w:styleId="a5">
    <w:name w:val="List Paragraph"/>
    <w:basedOn w:val="a"/>
    <w:qFormat/>
    <w:rsid w:val="000B03C2"/>
    <w:pPr>
      <w:widowControl w:val="0"/>
      <w:autoSpaceDE w:val="0"/>
      <w:autoSpaceDN w:val="0"/>
      <w:adjustRightInd w:val="0"/>
      <w:spacing w:line="240" w:lineRule="auto"/>
      <w:ind w:left="720" w:firstLine="0"/>
      <w:contextualSpacing/>
    </w:pPr>
    <w:rPr>
      <w:rFonts w:eastAsia="Calibri" w:cs="Times New Roman"/>
      <w:sz w:val="20"/>
      <w:szCs w:val="20"/>
      <w:lang w:val="ru-RU" w:eastAsia="ru-RU"/>
    </w:rPr>
  </w:style>
  <w:style w:type="character" w:customStyle="1" w:styleId="13">
    <w:name w:val="Гиперссылка1"/>
    <w:basedOn w:val="a0"/>
    <w:uiPriority w:val="99"/>
    <w:unhideWhenUsed/>
    <w:rsid w:val="000B03C2"/>
    <w:rPr>
      <w:color w:val="0000FF"/>
      <w:u w:val="single"/>
    </w:rPr>
  </w:style>
  <w:style w:type="paragraph" w:styleId="a6">
    <w:name w:val="header"/>
    <w:basedOn w:val="a"/>
    <w:link w:val="a7"/>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7">
    <w:name w:val="Верхний колонтитул Знак"/>
    <w:basedOn w:val="a0"/>
    <w:link w:val="a6"/>
    <w:rsid w:val="000B03C2"/>
    <w:rPr>
      <w:rFonts w:ascii="Times New Roman" w:eastAsia="Calibri" w:hAnsi="Times New Roman" w:cs="Times New Roman"/>
      <w:kern w:val="0"/>
      <w:sz w:val="20"/>
      <w:szCs w:val="20"/>
      <w:lang w:eastAsia="ru-RU"/>
      <w14:ligatures w14:val="none"/>
    </w:rPr>
  </w:style>
  <w:style w:type="paragraph" w:styleId="a8">
    <w:name w:val="footer"/>
    <w:basedOn w:val="a"/>
    <w:link w:val="a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9">
    <w:name w:val="Нижний колонтитул Знак"/>
    <w:basedOn w:val="a0"/>
    <w:link w:val="a8"/>
    <w:rsid w:val="000B03C2"/>
    <w:rPr>
      <w:rFonts w:ascii="Times New Roman" w:eastAsia="Calibri" w:hAnsi="Times New Roman" w:cs="Times New Roman"/>
      <w:kern w:val="0"/>
      <w:sz w:val="20"/>
      <w:szCs w:val="20"/>
      <w:lang w:eastAsia="ru-RU"/>
      <w14:ligatures w14:val="none"/>
    </w:rPr>
  </w:style>
  <w:style w:type="paragraph" w:styleId="aa">
    <w:name w:val="Body Text"/>
    <w:basedOn w:val="a"/>
    <w:link w:val="ab"/>
    <w:rsid w:val="000B03C2"/>
    <w:pPr>
      <w:widowControl w:val="0"/>
      <w:autoSpaceDE w:val="0"/>
      <w:autoSpaceDN w:val="0"/>
      <w:adjustRightInd w:val="0"/>
      <w:spacing w:line="240" w:lineRule="auto"/>
      <w:ind w:left="212" w:firstLine="0"/>
    </w:pPr>
    <w:rPr>
      <w:rFonts w:eastAsia="Times New Roman" w:cs="Times New Roman"/>
      <w:b/>
      <w:bCs/>
      <w:sz w:val="24"/>
      <w:szCs w:val="24"/>
      <w:lang w:eastAsia="ru-RU"/>
    </w:rPr>
  </w:style>
  <w:style w:type="character" w:customStyle="1" w:styleId="ab">
    <w:name w:val="Основной текст Знак"/>
    <w:basedOn w:val="a0"/>
    <w:link w:val="aa"/>
    <w:uiPriority w:val="99"/>
    <w:rsid w:val="000B03C2"/>
    <w:rPr>
      <w:rFonts w:ascii="Times New Roman" w:eastAsia="Times New Roman" w:hAnsi="Times New Roman" w:cs="Times New Roman"/>
      <w:b/>
      <w:bCs/>
      <w:kern w:val="0"/>
      <w:sz w:val="24"/>
      <w:szCs w:val="24"/>
      <w:lang w:val="uk-UA" w:eastAsia="ru-RU"/>
      <w14:ligatures w14:val="none"/>
    </w:rPr>
  </w:style>
  <w:style w:type="paragraph" w:customStyle="1" w:styleId="TableParagraph">
    <w:name w:val="Table Paragraph"/>
    <w:basedOn w:val="a"/>
    <w:uiPriority w:val="99"/>
    <w:qFormat/>
    <w:rsid w:val="000B03C2"/>
    <w:pPr>
      <w:widowControl w:val="0"/>
      <w:autoSpaceDE w:val="0"/>
      <w:autoSpaceDN w:val="0"/>
      <w:adjustRightInd w:val="0"/>
      <w:spacing w:line="240" w:lineRule="auto"/>
      <w:ind w:firstLine="0"/>
    </w:pPr>
    <w:rPr>
      <w:rFonts w:eastAsia="Times New Roman" w:cs="Times New Roman"/>
      <w:sz w:val="24"/>
      <w:szCs w:val="24"/>
      <w:lang w:eastAsia="ru-RU"/>
    </w:rPr>
  </w:style>
  <w:style w:type="character" w:customStyle="1" w:styleId="freebirdformviewerviewitemsitemrequiredasterisk">
    <w:name w:val="freebirdformviewerviewitemsitemrequiredasterisk"/>
    <w:basedOn w:val="a0"/>
    <w:rsid w:val="000B03C2"/>
  </w:style>
  <w:style w:type="numbering" w:customStyle="1" w:styleId="110">
    <w:name w:val="Нет списка11"/>
    <w:next w:val="a2"/>
    <w:uiPriority w:val="99"/>
    <w:semiHidden/>
    <w:unhideWhenUsed/>
    <w:rsid w:val="000B03C2"/>
  </w:style>
  <w:style w:type="paragraph" w:styleId="31">
    <w:name w:val="toc 3"/>
    <w:basedOn w:val="a"/>
    <w:next w:val="a"/>
    <w:autoRedefine/>
    <w:uiPriority w:val="39"/>
    <w:unhideWhenUsed/>
    <w:rsid w:val="000B03C2"/>
    <w:pPr>
      <w:widowControl w:val="0"/>
      <w:tabs>
        <w:tab w:val="right" w:leader="dot" w:pos="9628"/>
      </w:tabs>
      <w:spacing w:line="240" w:lineRule="auto"/>
      <w:ind w:left="442" w:firstLine="0"/>
    </w:pPr>
    <w:rPr>
      <w:rFonts w:ascii="Courier New" w:eastAsia="Courier New" w:hAnsi="Courier New" w:cs="Courier New"/>
      <w:color w:val="000000"/>
      <w:sz w:val="24"/>
      <w:szCs w:val="24"/>
      <w:lang w:eastAsia="uk-UA"/>
    </w:rPr>
  </w:style>
  <w:style w:type="paragraph" w:styleId="14">
    <w:name w:val="toc 1"/>
    <w:basedOn w:val="a"/>
    <w:next w:val="a"/>
    <w:autoRedefine/>
    <w:unhideWhenUsed/>
    <w:rsid w:val="000B03C2"/>
    <w:pPr>
      <w:widowControl w:val="0"/>
      <w:tabs>
        <w:tab w:val="right" w:leader="dot" w:pos="9628"/>
      </w:tabs>
      <w:spacing w:after="120" w:line="240" w:lineRule="auto"/>
      <w:ind w:firstLine="0"/>
    </w:pPr>
    <w:rPr>
      <w:rFonts w:eastAsia="Courier New" w:cs="Courier New"/>
      <w:color w:val="000000"/>
      <w:szCs w:val="24"/>
      <w:lang w:eastAsia="uk-UA"/>
    </w:rPr>
  </w:style>
  <w:style w:type="paragraph" w:styleId="22">
    <w:name w:val="toc 2"/>
    <w:basedOn w:val="a"/>
    <w:next w:val="a"/>
    <w:autoRedefine/>
    <w:uiPriority w:val="39"/>
    <w:unhideWhenUsed/>
    <w:rsid w:val="000B03C2"/>
    <w:pPr>
      <w:widowControl w:val="0"/>
      <w:tabs>
        <w:tab w:val="right" w:leader="dot" w:pos="10064"/>
      </w:tabs>
      <w:spacing w:after="120" w:line="240" w:lineRule="auto"/>
      <w:ind w:firstLine="0"/>
    </w:pPr>
    <w:rPr>
      <w:rFonts w:eastAsia="Courier New" w:cs="Courier New"/>
      <w:noProof/>
      <w:color w:val="000000"/>
      <w:szCs w:val="24"/>
      <w:lang w:eastAsia="uk-UA"/>
    </w:rPr>
  </w:style>
  <w:style w:type="paragraph" w:styleId="4">
    <w:name w:val="toc 4"/>
    <w:basedOn w:val="a"/>
    <w:next w:val="a"/>
    <w:autoRedefine/>
    <w:uiPriority w:val="39"/>
    <w:unhideWhenUsed/>
    <w:rsid w:val="000B03C2"/>
    <w:pPr>
      <w:widowControl w:val="0"/>
      <w:spacing w:after="100" w:line="240" w:lineRule="auto"/>
      <w:ind w:left="660" w:firstLine="0"/>
    </w:pPr>
    <w:rPr>
      <w:rFonts w:ascii="Calibri" w:eastAsia="Times New Roman" w:hAnsi="Calibri" w:cs="Courier New"/>
      <w:color w:val="000000"/>
      <w:sz w:val="24"/>
      <w:szCs w:val="24"/>
      <w:lang w:eastAsia="uk-UA"/>
    </w:rPr>
  </w:style>
  <w:style w:type="paragraph" w:styleId="5">
    <w:name w:val="toc 5"/>
    <w:basedOn w:val="a"/>
    <w:next w:val="a"/>
    <w:autoRedefine/>
    <w:uiPriority w:val="39"/>
    <w:unhideWhenUsed/>
    <w:rsid w:val="000B03C2"/>
    <w:pPr>
      <w:widowControl w:val="0"/>
      <w:spacing w:after="100" w:line="240" w:lineRule="auto"/>
      <w:ind w:left="880" w:firstLine="0"/>
    </w:pPr>
    <w:rPr>
      <w:rFonts w:ascii="Calibri" w:eastAsia="Times New Roman" w:hAnsi="Calibri" w:cs="Courier New"/>
      <w:color w:val="000000"/>
      <w:sz w:val="24"/>
      <w:szCs w:val="24"/>
      <w:lang w:eastAsia="uk-UA"/>
    </w:rPr>
  </w:style>
  <w:style w:type="paragraph" w:styleId="61">
    <w:name w:val="toc 6"/>
    <w:basedOn w:val="a"/>
    <w:next w:val="a"/>
    <w:autoRedefine/>
    <w:uiPriority w:val="39"/>
    <w:unhideWhenUsed/>
    <w:rsid w:val="000B03C2"/>
    <w:pPr>
      <w:widowControl w:val="0"/>
      <w:spacing w:after="100" w:line="240" w:lineRule="auto"/>
      <w:ind w:left="1100" w:firstLine="0"/>
    </w:pPr>
    <w:rPr>
      <w:rFonts w:ascii="Calibri" w:eastAsia="Times New Roman" w:hAnsi="Calibri" w:cs="Courier New"/>
      <w:color w:val="000000"/>
      <w:sz w:val="24"/>
      <w:szCs w:val="24"/>
      <w:lang w:eastAsia="uk-UA"/>
    </w:rPr>
  </w:style>
  <w:style w:type="paragraph" w:styleId="7">
    <w:name w:val="toc 7"/>
    <w:basedOn w:val="a"/>
    <w:next w:val="a"/>
    <w:autoRedefine/>
    <w:uiPriority w:val="39"/>
    <w:unhideWhenUsed/>
    <w:rsid w:val="000B03C2"/>
    <w:pPr>
      <w:widowControl w:val="0"/>
      <w:spacing w:after="100" w:line="240" w:lineRule="auto"/>
      <w:ind w:left="1320" w:firstLine="0"/>
    </w:pPr>
    <w:rPr>
      <w:rFonts w:ascii="Calibri" w:eastAsia="Times New Roman" w:hAnsi="Calibri" w:cs="Courier New"/>
      <w:color w:val="000000"/>
      <w:sz w:val="24"/>
      <w:szCs w:val="24"/>
      <w:lang w:eastAsia="uk-UA"/>
    </w:rPr>
  </w:style>
  <w:style w:type="paragraph" w:styleId="81">
    <w:name w:val="toc 8"/>
    <w:basedOn w:val="a"/>
    <w:next w:val="a"/>
    <w:autoRedefine/>
    <w:uiPriority w:val="39"/>
    <w:unhideWhenUsed/>
    <w:rsid w:val="000B03C2"/>
    <w:pPr>
      <w:widowControl w:val="0"/>
      <w:spacing w:after="100" w:line="240" w:lineRule="auto"/>
      <w:ind w:left="1540" w:firstLine="0"/>
    </w:pPr>
    <w:rPr>
      <w:rFonts w:ascii="Calibri" w:eastAsia="Times New Roman" w:hAnsi="Calibri" w:cs="Courier New"/>
      <w:color w:val="000000"/>
      <w:sz w:val="24"/>
      <w:szCs w:val="24"/>
      <w:lang w:eastAsia="uk-UA"/>
    </w:rPr>
  </w:style>
  <w:style w:type="paragraph" w:styleId="9">
    <w:name w:val="toc 9"/>
    <w:basedOn w:val="a"/>
    <w:next w:val="a"/>
    <w:autoRedefine/>
    <w:uiPriority w:val="39"/>
    <w:unhideWhenUsed/>
    <w:rsid w:val="000B03C2"/>
    <w:pPr>
      <w:widowControl w:val="0"/>
      <w:spacing w:after="100" w:line="240" w:lineRule="auto"/>
      <w:ind w:left="1760" w:firstLine="0"/>
    </w:pPr>
    <w:rPr>
      <w:rFonts w:ascii="Calibri" w:eastAsia="Times New Roman" w:hAnsi="Calibri" w:cs="Courier New"/>
      <w:color w:val="000000"/>
      <w:sz w:val="24"/>
      <w:szCs w:val="24"/>
      <w:lang w:eastAsia="uk-UA"/>
    </w:rPr>
  </w:style>
  <w:style w:type="character" w:styleId="ac">
    <w:name w:val="Book Title"/>
    <w:basedOn w:val="a0"/>
    <w:uiPriority w:val="33"/>
    <w:qFormat/>
    <w:rsid w:val="000B03C2"/>
    <w:rPr>
      <w:b/>
      <w:bCs/>
      <w:smallCaps/>
      <w:spacing w:val="5"/>
    </w:rPr>
  </w:style>
  <w:style w:type="paragraph" w:styleId="ad">
    <w:name w:val="TOC Heading"/>
    <w:basedOn w:val="10"/>
    <w:next w:val="a"/>
    <w:uiPriority w:val="39"/>
    <w:unhideWhenUsed/>
    <w:qFormat/>
    <w:rsid w:val="000B03C2"/>
    <w:pPr>
      <w:spacing w:before="480" w:line="240" w:lineRule="auto"/>
      <w:ind w:firstLine="0"/>
      <w:jc w:val="center"/>
      <w:outlineLvl w:val="9"/>
    </w:pPr>
    <w:rPr>
      <w:rFonts w:ascii="Cambria" w:eastAsia="Times New Roman" w:hAnsi="Cambria" w:cs="Courier New"/>
      <w:bCs/>
      <w:color w:val="365F91"/>
      <w:szCs w:val="28"/>
      <w:lang w:eastAsia="uk-UA" w:bidi="ar-SA"/>
    </w:rPr>
  </w:style>
  <w:style w:type="character" w:customStyle="1" w:styleId="ae">
    <w:name w:val="Основной текст_"/>
    <w:basedOn w:val="a0"/>
    <w:link w:val="23"/>
    <w:rsid w:val="000B03C2"/>
    <w:rPr>
      <w:rFonts w:eastAsia="Times New Roman"/>
      <w:b/>
      <w:bCs/>
      <w:sz w:val="26"/>
      <w:szCs w:val="26"/>
      <w:shd w:val="clear" w:color="auto" w:fill="FFFFFF"/>
    </w:rPr>
  </w:style>
  <w:style w:type="character" w:customStyle="1" w:styleId="15">
    <w:name w:val="Основной текст1"/>
    <w:basedOn w:val="ae"/>
    <w:rsid w:val="000B03C2"/>
    <w:rPr>
      <w:rFonts w:eastAsia="Times New Roman"/>
      <w:b/>
      <w:bCs/>
      <w:color w:val="000000"/>
      <w:spacing w:val="0"/>
      <w:w w:val="100"/>
      <w:position w:val="0"/>
      <w:sz w:val="26"/>
      <w:szCs w:val="26"/>
      <w:u w:val="single"/>
      <w:shd w:val="clear" w:color="auto" w:fill="FFFFFF"/>
      <w:lang w:val="uk-UA"/>
    </w:rPr>
  </w:style>
  <w:style w:type="paragraph" w:customStyle="1" w:styleId="23">
    <w:name w:val="Основной текст2"/>
    <w:basedOn w:val="a"/>
    <w:link w:val="ae"/>
    <w:rsid w:val="000B03C2"/>
    <w:pPr>
      <w:widowControl w:val="0"/>
      <w:shd w:val="clear" w:color="auto" w:fill="FFFFFF"/>
      <w:spacing w:before="1860" w:after="1020" w:line="0" w:lineRule="atLeast"/>
      <w:ind w:hanging="1300"/>
      <w:jc w:val="right"/>
    </w:pPr>
    <w:rPr>
      <w:rFonts w:asciiTheme="minorHAnsi" w:eastAsia="Times New Roman" w:hAnsiTheme="minorHAnsi"/>
      <w:b/>
      <w:bCs/>
      <w:kern w:val="2"/>
      <w:sz w:val="26"/>
      <w:szCs w:val="26"/>
      <w:lang w:val="ru-RU"/>
      <w14:ligatures w14:val="standardContextual"/>
    </w:rPr>
  </w:style>
  <w:style w:type="character" w:customStyle="1" w:styleId="120">
    <w:name w:val="Основной текст (12)_"/>
    <w:basedOn w:val="a0"/>
    <w:link w:val="121"/>
    <w:rsid w:val="000B03C2"/>
    <w:rPr>
      <w:rFonts w:eastAsia="Times New Roman"/>
      <w:sz w:val="26"/>
      <w:szCs w:val="26"/>
      <w:shd w:val="clear" w:color="auto" w:fill="FFFFFF"/>
    </w:rPr>
  </w:style>
  <w:style w:type="character" w:customStyle="1" w:styleId="130">
    <w:name w:val="Основной текст (13)_"/>
    <w:basedOn w:val="a0"/>
    <w:link w:val="131"/>
    <w:rsid w:val="000B03C2"/>
    <w:rPr>
      <w:rFonts w:eastAsia="Times New Roman"/>
      <w:b/>
      <w:bCs/>
      <w:sz w:val="31"/>
      <w:szCs w:val="31"/>
      <w:shd w:val="clear" w:color="auto" w:fill="FFFFFF"/>
    </w:rPr>
  </w:style>
  <w:style w:type="paragraph" w:customStyle="1" w:styleId="121">
    <w:name w:val="Основной текст (12)"/>
    <w:basedOn w:val="a"/>
    <w:link w:val="120"/>
    <w:rsid w:val="000B03C2"/>
    <w:pPr>
      <w:widowControl w:val="0"/>
      <w:shd w:val="clear" w:color="auto" w:fill="FFFFFF"/>
      <w:spacing w:after="360" w:line="0" w:lineRule="atLeast"/>
      <w:ind w:hanging="1060"/>
    </w:pPr>
    <w:rPr>
      <w:rFonts w:asciiTheme="minorHAnsi" w:eastAsia="Times New Roman" w:hAnsiTheme="minorHAnsi"/>
      <w:kern w:val="2"/>
      <w:sz w:val="26"/>
      <w:szCs w:val="26"/>
      <w:lang w:val="ru-RU"/>
      <w14:ligatures w14:val="standardContextual"/>
    </w:rPr>
  </w:style>
  <w:style w:type="paragraph" w:customStyle="1" w:styleId="131">
    <w:name w:val="Основной текст (13)"/>
    <w:basedOn w:val="a"/>
    <w:link w:val="130"/>
    <w:rsid w:val="000B03C2"/>
    <w:pPr>
      <w:widowControl w:val="0"/>
      <w:shd w:val="clear" w:color="auto" w:fill="FFFFFF"/>
      <w:spacing w:after="540" w:line="0" w:lineRule="atLeast"/>
      <w:ind w:firstLine="0"/>
      <w:jc w:val="center"/>
    </w:pPr>
    <w:rPr>
      <w:rFonts w:asciiTheme="minorHAnsi" w:eastAsia="Times New Roman" w:hAnsiTheme="minorHAnsi"/>
      <w:b/>
      <w:bCs/>
      <w:kern w:val="2"/>
      <w:sz w:val="31"/>
      <w:szCs w:val="31"/>
      <w:lang w:val="ru-RU"/>
      <w14:ligatures w14:val="standardContextual"/>
    </w:rPr>
  </w:style>
  <w:style w:type="table" w:styleId="af">
    <w:name w:val="Table Grid"/>
    <w:basedOn w:val="a1"/>
    <w:rsid w:val="000B03C2"/>
    <w:pPr>
      <w:spacing w:line="240" w:lineRule="auto"/>
      <w:ind w:firstLine="0"/>
      <w:jc w:val="center"/>
    </w:pPr>
    <w:rPr>
      <w:rFonts w:ascii="Times New Roman" w:hAnsi="Times New Roman" w:cs="Times New Roman"/>
      <w:kern w:val="0"/>
      <w:sz w:val="28"/>
      <w:szCs w:val="24"/>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40">
    <w:name w:val="Заголовок №4_"/>
    <w:basedOn w:val="a0"/>
    <w:link w:val="41"/>
    <w:rsid w:val="000B03C2"/>
    <w:rPr>
      <w:rFonts w:eastAsia="Times New Roman"/>
      <w:b/>
      <w:bCs/>
      <w:sz w:val="26"/>
      <w:szCs w:val="26"/>
      <w:shd w:val="clear" w:color="auto" w:fill="FFFFFF"/>
    </w:rPr>
  </w:style>
  <w:style w:type="character" w:customStyle="1" w:styleId="42">
    <w:name w:val="Заголовок №4 + Не полужирный"/>
    <w:basedOn w:val="40"/>
    <w:rsid w:val="000B03C2"/>
    <w:rPr>
      <w:rFonts w:eastAsia="Times New Roman"/>
      <w:b/>
      <w:bCs/>
      <w:color w:val="000000"/>
      <w:spacing w:val="0"/>
      <w:w w:val="100"/>
      <w:position w:val="0"/>
      <w:sz w:val="26"/>
      <w:szCs w:val="26"/>
      <w:shd w:val="clear" w:color="auto" w:fill="FFFFFF"/>
      <w:lang w:val="uk-UA"/>
    </w:rPr>
  </w:style>
  <w:style w:type="paragraph" w:customStyle="1" w:styleId="41">
    <w:name w:val="Заголовок №4"/>
    <w:basedOn w:val="a"/>
    <w:link w:val="40"/>
    <w:rsid w:val="000B03C2"/>
    <w:pPr>
      <w:widowControl w:val="0"/>
      <w:shd w:val="clear" w:color="auto" w:fill="FFFFFF"/>
      <w:spacing w:after="420" w:line="0" w:lineRule="atLeast"/>
      <w:ind w:hanging="1980"/>
      <w:outlineLvl w:val="3"/>
    </w:pPr>
    <w:rPr>
      <w:rFonts w:asciiTheme="minorHAnsi" w:eastAsia="Times New Roman" w:hAnsiTheme="minorHAnsi"/>
      <w:b/>
      <w:bCs/>
      <w:kern w:val="2"/>
      <w:sz w:val="26"/>
      <w:szCs w:val="26"/>
      <w:lang w:val="ru-RU"/>
      <w14:ligatures w14:val="standardContextual"/>
    </w:rPr>
  </w:style>
  <w:style w:type="character" w:customStyle="1" w:styleId="50">
    <w:name w:val="Заголовок №5_"/>
    <w:basedOn w:val="a0"/>
    <w:link w:val="51"/>
    <w:rsid w:val="000B03C2"/>
    <w:rPr>
      <w:rFonts w:eastAsia="Times New Roman"/>
      <w:sz w:val="26"/>
      <w:szCs w:val="26"/>
      <w:shd w:val="clear" w:color="auto" w:fill="FFFFFF"/>
    </w:rPr>
  </w:style>
  <w:style w:type="paragraph" w:customStyle="1" w:styleId="51">
    <w:name w:val="Заголовок №5"/>
    <w:basedOn w:val="a"/>
    <w:link w:val="50"/>
    <w:rsid w:val="000B03C2"/>
    <w:pPr>
      <w:widowControl w:val="0"/>
      <w:shd w:val="clear" w:color="auto" w:fill="FFFFFF"/>
      <w:spacing w:before="360" w:after="360" w:line="0" w:lineRule="atLeast"/>
      <w:ind w:firstLine="1060"/>
      <w:outlineLvl w:val="4"/>
    </w:pPr>
    <w:rPr>
      <w:rFonts w:asciiTheme="minorHAnsi" w:eastAsia="Times New Roman" w:hAnsiTheme="minorHAnsi"/>
      <w:kern w:val="2"/>
      <w:sz w:val="26"/>
      <w:szCs w:val="26"/>
      <w:lang w:val="ru-RU"/>
      <w14:ligatures w14:val="standardContextual"/>
    </w:rPr>
  </w:style>
  <w:style w:type="character" w:customStyle="1" w:styleId="115pt1">
    <w:name w:val="Основной текст + 11;5 pt;Не полужирный;Курсив"/>
    <w:basedOn w:val="ae"/>
    <w:rsid w:val="000B03C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6">
    <w:name w:val="Обычный (Интернет)1"/>
    <w:basedOn w:val="a"/>
    <w:next w:val="af0"/>
    <w:uiPriority w:val="99"/>
    <w:unhideWhenUsed/>
    <w:rsid w:val="000B03C2"/>
    <w:pPr>
      <w:spacing w:before="100" w:beforeAutospacing="1" w:after="100" w:afterAutospacing="1" w:line="240" w:lineRule="auto"/>
      <w:ind w:firstLine="0"/>
    </w:pPr>
    <w:rPr>
      <w:rFonts w:eastAsia="Times New Roman" w:cs="Times New Roman"/>
      <w:sz w:val="24"/>
      <w:szCs w:val="24"/>
      <w:lang w:eastAsia="uk-UA"/>
    </w:rPr>
  </w:style>
  <w:style w:type="character" w:customStyle="1" w:styleId="17">
    <w:name w:val="Просмотренная гиперссылка1"/>
    <w:basedOn w:val="a0"/>
    <w:uiPriority w:val="99"/>
    <w:semiHidden/>
    <w:unhideWhenUsed/>
    <w:rsid w:val="000B03C2"/>
    <w:rPr>
      <w:color w:val="800080"/>
      <w:u w:val="single"/>
    </w:rPr>
  </w:style>
  <w:style w:type="character" w:styleId="af1">
    <w:name w:val="Hyperlink"/>
    <w:basedOn w:val="a0"/>
    <w:unhideWhenUsed/>
    <w:rsid w:val="000B03C2"/>
    <w:rPr>
      <w:color w:val="0563C1" w:themeColor="hyperlink"/>
      <w:u w:val="single"/>
    </w:rPr>
  </w:style>
  <w:style w:type="paragraph" w:styleId="af0">
    <w:name w:val="Normal (Web)"/>
    <w:basedOn w:val="a"/>
    <w:unhideWhenUsed/>
    <w:rsid w:val="000B03C2"/>
    <w:rPr>
      <w:rFonts w:cs="Times New Roman"/>
      <w:sz w:val="24"/>
      <w:szCs w:val="24"/>
    </w:rPr>
  </w:style>
  <w:style w:type="character" w:styleId="af2">
    <w:name w:val="FollowedHyperlink"/>
    <w:basedOn w:val="a0"/>
    <w:uiPriority w:val="99"/>
    <w:semiHidden/>
    <w:unhideWhenUsed/>
    <w:rsid w:val="000B03C2"/>
    <w:rPr>
      <w:color w:val="954F72" w:themeColor="followedHyperlink"/>
      <w:u w:val="single"/>
    </w:rPr>
  </w:style>
  <w:style w:type="character" w:customStyle="1" w:styleId="18">
    <w:name w:val="Неразрешенное упоминание1"/>
    <w:basedOn w:val="a0"/>
    <w:uiPriority w:val="99"/>
    <w:semiHidden/>
    <w:unhideWhenUsed/>
    <w:rsid w:val="00292205"/>
    <w:rPr>
      <w:color w:val="605E5C"/>
      <w:shd w:val="clear" w:color="auto" w:fill="E1DFDD"/>
    </w:rPr>
  </w:style>
  <w:style w:type="paragraph" w:styleId="af3">
    <w:name w:val="annotation text"/>
    <w:basedOn w:val="a"/>
    <w:link w:val="af4"/>
    <w:unhideWhenUsed/>
    <w:rsid w:val="002779C5"/>
    <w:pPr>
      <w:spacing w:line="240" w:lineRule="auto"/>
      <w:ind w:firstLine="0"/>
    </w:pPr>
    <w:rPr>
      <w:rFonts w:eastAsia="Times New Roman" w:cs="Times New Roman"/>
      <w:sz w:val="20"/>
      <w:szCs w:val="20"/>
      <w:lang w:val="ru-RU" w:eastAsia="ru-RU"/>
    </w:rPr>
  </w:style>
  <w:style w:type="character" w:customStyle="1" w:styleId="af4">
    <w:name w:val="Текст примечания Знак"/>
    <w:basedOn w:val="a0"/>
    <w:link w:val="af3"/>
    <w:rsid w:val="002779C5"/>
    <w:rPr>
      <w:rFonts w:ascii="Times New Roman" w:eastAsia="Times New Roman" w:hAnsi="Times New Roman" w:cs="Times New Roman"/>
      <w:kern w:val="0"/>
      <w:sz w:val="20"/>
      <w:szCs w:val="20"/>
      <w:lang w:eastAsia="ru-RU"/>
      <w14:ligatures w14:val="none"/>
    </w:rPr>
  </w:style>
  <w:style w:type="paragraph" w:customStyle="1" w:styleId="1">
    <w:name w:val="Маркер 1"/>
    <w:basedOn w:val="a"/>
    <w:qFormat/>
    <w:rsid w:val="00EB7768"/>
    <w:pPr>
      <w:numPr>
        <w:numId w:val="5"/>
      </w:numPr>
      <w:tabs>
        <w:tab w:val="left" w:pos="851"/>
      </w:tabs>
      <w:spacing w:line="264" w:lineRule="auto"/>
      <w:jc w:val="both"/>
    </w:pPr>
    <w:rPr>
      <w:rFonts w:eastAsia="Calibri" w:cs="Times New Roman"/>
      <w:sz w:val="26"/>
      <w:szCs w:val="26"/>
      <w:lang w:eastAsia="uk-UA"/>
    </w:rPr>
  </w:style>
  <w:style w:type="paragraph" w:customStyle="1" w:styleId="2">
    <w:name w:val="Маркер 2"/>
    <w:basedOn w:val="24"/>
    <w:qFormat/>
    <w:rsid w:val="00EB7768"/>
    <w:pPr>
      <w:numPr>
        <w:ilvl w:val="1"/>
        <w:numId w:val="5"/>
      </w:numPr>
      <w:tabs>
        <w:tab w:val="left" w:pos="1134"/>
      </w:tabs>
      <w:overflowPunct w:val="0"/>
      <w:autoSpaceDE w:val="0"/>
      <w:autoSpaceDN w:val="0"/>
      <w:adjustRightInd w:val="0"/>
      <w:spacing w:after="0" w:line="264" w:lineRule="auto"/>
      <w:ind w:left="1134" w:hanging="283"/>
      <w:jc w:val="both"/>
      <w:textAlignment w:val="baseline"/>
    </w:pPr>
    <w:rPr>
      <w:rFonts w:eastAsia="Times New Roman" w:cs="Times New Roman"/>
      <w:sz w:val="26"/>
      <w:szCs w:val="26"/>
      <w:lang w:eastAsia="ru-RU"/>
    </w:rPr>
  </w:style>
  <w:style w:type="paragraph" w:styleId="24">
    <w:name w:val="Body Text Indent 2"/>
    <w:basedOn w:val="a"/>
    <w:link w:val="25"/>
    <w:unhideWhenUsed/>
    <w:rsid w:val="00EB7768"/>
    <w:pPr>
      <w:spacing w:after="120" w:line="480" w:lineRule="auto"/>
      <w:ind w:left="283"/>
    </w:pPr>
  </w:style>
  <w:style w:type="character" w:customStyle="1" w:styleId="25">
    <w:name w:val="Основной текст с отступом 2 Знак"/>
    <w:basedOn w:val="a0"/>
    <w:link w:val="24"/>
    <w:rsid w:val="00EB7768"/>
    <w:rPr>
      <w:rFonts w:ascii="Times New Roman" w:hAnsi="Times New Roman"/>
      <w:kern w:val="0"/>
      <w:sz w:val="28"/>
      <w:lang w:val="uk-UA"/>
      <w14:ligatures w14:val="none"/>
    </w:rPr>
  </w:style>
  <w:style w:type="paragraph" w:styleId="26">
    <w:name w:val="Body Text 2"/>
    <w:basedOn w:val="a"/>
    <w:link w:val="27"/>
    <w:unhideWhenUsed/>
    <w:rsid w:val="002D73A4"/>
    <w:pPr>
      <w:spacing w:after="120" w:line="480" w:lineRule="auto"/>
    </w:pPr>
  </w:style>
  <w:style w:type="character" w:customStyle="1" w:styleId="27">
    <w:name w:val="Основной текст 2 Знак"/>
    <w:basedOn w:val="a0"/>
    <w:link w:val="26"/>
    <w:uiPriority w:val="99"/>
    <w:semiHidden/>
    <w:rsid w:val="002D73A4"/>
    <w:rPr>
      <w:rFonts w:ascii="Times New Roman" w:hAnsi="Times New Roman"/>
      <w:kern w:val="0"/>
      <w:sz w:val="28"/>
      <w:lang w:val="uk-UA"/>
      <w14:ligatures w14:val="none"/>
    </w:rPr>
  </w:style>
  <w:style w:type="character" w:customStyle="1" w:styleId="rvts0">
    <w:name w:val="rvts0"/>
    <w:rsid w:val="00F25EB7"/>
  </w:style>
  <w:style w:type="paragraph" w:customStyle="1" w:styleId="Default">
    <w:name w:val="Default"/>
    <w:rsid w:val="00407341"/>
    <w:pPr>
      <w:autoSpaceDE w:val="0"/>
      <w:autoSpaceDN w:val="0"/>
      <w:adjustRightInd w:val="0"/>
      <w:spacing w:line="240" w:lineRule="auto"/>
      <w:ind w:firstLine="0"/>
    </w:pPr>
    <w:rPr>
      <w:rFonts w:ascii="Times New Roman" w:eastAsia="Times New Roman" w:hAnsi="Times New Roman" w:cs="Times New Roman"/>
      <w:color w:val="000000"/>
      <w:kern w:val="0"/>
      <w:sz w:val="24"/>
      <w:szCs w:val="24"/>
      <w:lang w:eastAsia="ru-RU"/>
      <w14:ligatures w14:val="none"/>
    </w:rPr>
  </w:style>
  <w:style w:type="character" w:customStyle="1" w:styleId="60">
    <w:name w:val="Заголовок 6 Знак"/>
    <w:basedOn w:val="a0"/>
    <w:link w:val="6"/>
    <w:rsid w:val="001D6640"/>
    <w:rPr>
      <w:rFonts w:ascii="Calibri" w:eastAsia="Times New Roman" w:hAnsi="Calibri" w:cs="Times New Roman"/>
      <w:b/>
      <w:bCs/>
      <w:kern w:val="0"/>
      <w:lang w:val="uk-UA"/>
      <w14:ligatures w14:val="none"/>
    </w:rPr>
  </w:style>
  <w:style w:type="character" w:customStyle="1" w:styleId="80">
    <w:name w:val="Заголовок 8 Знак"/>
    <w:basedOn w:val="a0"/>
    <w:link w:val="8"/>
    <w:rsid w:val="001D6640"/>
    <w:rPr>
      <w:rFonts w:ascii="Calibri" w:eastAsia="Times New Roman" w:hAnsi="Calibri" w:cs="Times New Roman"/>
      <w:i/>
      <w:iCs/>
      <w:kern w:val="0"/>
      <w:sz w:val="24"/>
      <w:szCs w:val="24"/>
      <w:lang w:val="uk-UA"/>
      <w14:ligatures w14:val="none"/>
    </w:rPr>
  </w:style>
  <w:style w:type="paragraph" w:styleId="af5">
    <w:name w:val="Body Text Indent"/>
    <w:basedOn w:val="a"/>
    <w:link w:val="af6"/>
    <w:unhideWhenUsed/>
    <w:rsid w:val="001D6640"/>
    <w:pPr>
      <w:spacing w:after="120" w:line="240" w:lineRule="auto"/>
      <w:ind w:left="283" w:firstLine="0"/>
    </w:pPr>
    <w:rPr>
      <w:rFonts w:ascii="Calibri" w:eastAsia="Calibri" w:hAnsi="Calibri" w:cs="Times New Roman"/>
      <w:sz w:val="22"/>
    </w:rPr>
  </w:style>
  <w:style w:type="character" w:customStyle="1" w:styleId="af6">
    <w:name w:val="Основной текст с отступом Знак"/>
    <w:basedOn w:val="a0"/>
    <w:link w:val="af5"/>
    <w:rsid w:val="001D6640"/>
    <w:rPr>
      <w:rFonts w:ascii="Calibri" w:eastAsia="Calibri" w:hAnsi="Calibri" w:cs="Times New Roman"/>
      <w:kern w:val="0"/>
      <w:lang w:val="uk-UA"/>
      <w14:ligatures w14:val="none"/>
    </w:rPr>
  </w:style>
  <w:style w:type="paragraph" w:styleId="af7">
    <w:name w:val="footnote text"/>
    <w:basedOn w:val="a"/>
    <w:link w:val="af8"/>
    <w:semiHidden/>
    <w:unhideWhenUsed/>
    <w:rsid w:val="001D6640"/>
    <w:pPr>
      <w:spacing w:line="240" w:lineRule="auto"/>
      <w:ind w:firstLine="0"/>
    </w:pPr>
    <w:rPr>
      <w:rFonts w:ascii="Calibri" w:eastAsia="Calibri" w:hAnsi="Calibri" w:cs="Times New Roman"/>
      <w:sz w:val="20"/>
      <w:szCs w:val="20"/>
    </w:rPr>
  </w:style>
  <w:style w:type="character" w:customStyle="1" w:styleId="af8">
    <w:name w:val="Текст сноски Знак"/>
    <w:basedOn w:val="a0"/>
    <w:link w:val="af7"/>
    <w:semiHidden/>
    <w:rsid w:val="001D6640"/>
    <w:rPr>
      <w:rFonts w:ascii="Calibri" w:eastAsia="Calibri" w:hAnsi="Calibri" w:cs="Times New Roman"/>
      <w:kern w:val="0"/>
      <w:sz w:val="20"/>
      <w:szCs w:val="20"/>
      <w:lang w:val="uk-UA"/>
      <w14:ligatures w14:val="none"/>
    </w:rPr>
  </w:style>
  <w:style w:type="character" w:styleId="af9">
    <w:name w:val="footnote reference"/>
    <w:semiHidden/>
    <w:unhideWhenUsed/>
    <w:rsid w:val="001D6640"/>
    <w:rPr>
      <w:vertAlign w:val="superscript"/>
    </w:rPr>
  </w:style>
  <w:style w:type="paragraph" w:customStyle="1" w:styleId="Iniiaiieoaeno2">
    <w:name w:val="Iniiaiie oaeno 2"/>
    <w:basedOn w:val="a"/>
    <w:rsid w:val="001D6640"/>
    <w:pPr>
      <w:overflowPunct w:val="0"/>
      <w:autoSpaceDE w:val="0"/>
      <w:autoSpaceDN w:val="0"/>
      <w:adjustRightInd w:val="0"/>
      <w:spacing w:line="240" w:lineRule="auto"/>
      <w:ind w:firstLine="709"/>
      <w:jc w:val="both"/>
      <w:textAlignment w:val="baseline"/>
    </w:pPr>
    <w:rPr>
      <w:rFonts w:ascii="1251 Times" w:eastAsia="Times New Roman" w:hAnsi="1251 Times" w:cs="Times New Roman"/>
      <w:szCs w:val="28"/>
      <w:lang w:eastAsia="ru-RU"/>
    </w:rPr>
  </w:style>
  <w:style w:type="paragraph" w:customStyle="1" w:styleId="32">
    <w:name w:val="Стиль3"/>
    <w:basedOn w:val="a"/>
    <w:rsid w:val="001D6640"/>
    <w:pPr>
      <w:widowControl w:val="0"/>
      <w:spacing w:line="240" w:lineRule="auto"/>
      <w:ind w:firstLine="0"/>
      <w:jc w:val="center"/>
    </w:pPr>
    <w:rPr>
      <w:rFonts w:eastAsia="Times New Roman" w:cs="Times New Roman"/>
      <w:snapToGrid w:val="0"/>
      <w:sz w:val="24"/>
      <w:szCs w:val="20"/>
      <w:lang w:eastAsia="ru-RU"/>
    </w:rPr>
  </w:style>
  <w:style w:type="paragraph" w:styleId="33">
    <w:name w:val="List Bullet 3"/>
    <w:basedOn w:val="a"/>
    <w:autoRedefine/>
    <w:rsid w:val="001D6640"/>
    <w:pPr>
      <w:tabs>
        <w:tab w:val="left" w:pos="0"/>
      </w:tabs>
      <w:spacing w:before="240" w:after="120" w:line="240" w:lineRule="auto"/>
      <w:ind w:firstLine="0"/>
    </w:pPr>
    <w:rPr>
      <w:rFonts w:eastAsia="Times New Roman" w:cs="Times New Roman"/>
      <w:sz w:val="24"/>
      <w:szCs w:val="28"/>
      <w:lang w:eastAsia="ru-RU"/>
    </w:rPr>
  </w:style>
  <w:style w:type="paragraph" w:styleId="34">
    <w:name w:val="Body Text 3"/>
    <w:basedOn w:val="a"/>
    <w:link w:val="35"/>
    <w:rsid w:val="001D6640"/>
    <w:pPr>
      <w:spacing w:line="240" w:lineRule="auto"/>
      <w:ind w:firstLine="0"/>
      <w:jc w:val="center"/>
    </w:pPr>
    <w:rPr>
      <w:rFonts w:eastAsia="Calibri" w:cs="Times New Roman"/>
      <w:b/>
      <w:bCs/>
      <w:sz w:val="24"/>
      <w:lang w:val="en-US"/>
    </w:rPr>
  </w:style>
  <w:style w:type="character" w:customStyle="1" w:styleId="35">
    <w:name w:val="Основной текст 3 Знак"/>
    <w:basedOn w:val="a0"/>
    <w:link w:val="34"/>
    <w:rsid w:val="001D6640"/>
    <w:rPr>
      <w:rFonts w:ascii="Times New Roman" w:eastAsia="Calibri" w:hAnsi="Times New Roman" w:cs="Times New Roman"/>
      <w:b/>
      <w:bCs/>
      <w:kern w:val="0"/>
      <w:sz w:val="24"/>
      <w:lang w:val="en-US"/>
      <w14:ligatures w14:val="none"/>
    </w:rPr>
  </w:style>
  <w:style w:type="paragraph" w:customStyle="1" w:styleId="afa">
    <w:name w:val="Таблиця"/>
    <w:basedOn w:val="a"/>
    <w:link w:val="afb"/>
    <w:qFormat/>
    <w:rsid w:val="001D6640"/>
    <w:pPr>
      <w:spacing w:line="240" w:lineRule="auto"/>
      <w:ind w:firstLine="0"/>
      <w:jc w:val="both"/>
    </w:pPr>
    <w:rPr>
      <w:rFonts w:eastAsia="Calibri" w:cs="Times New Roman"/>
      <w:sz w:val="24"/>
      <w:szCs w:val="24"/>
    </w:rPr>
  </w:style>
  <w:style w:type="character" w:customStyle="1" w:styleId="afb">
    <w:name w:val="Таблиця Знак"/>
    <w:link w:val="afa"/>
    <w:rsid w:val="001D6640"/>
    <w:rPr>
      <w:rFonts w:ascii="Times New Roman" w:eastAsia="Calibri" w:hAnsi="Times New Roman" w:cs="Times New Roman"/>
      <w:kern w:val="0"/>
      <w:sz w:val="24"/>
      <w:szCs w:val="24"/>
      <w:lang w:val="uk-UA"/>
      <w14:ligatures w14:val="none"/>
    </w:rPr>
  </w:style>
  <w:style w:type="paragraph" w:styleId="afc">
    <w:name w:val="Document Map"/>
    <w:basedOn w:val="a"/>
    <w:link w:val="afd"/>
    <w:rsid w:val="001D6640"/>
    <w:pPr>
      <w:spacing w:line="240" w:lineRule="auto"/>
      <w:ind w:firstLine="0"/>
    </w:pPr>
    <w:rPr>
      <w:rFonts w:ascii="Tahoma" w:eastAsia="Calibri" w:hAnsi="Tahoma" w:cs="Times New Roman"/>
      <w:sz w:val="16"/>
      <w:szCs w:val="16"/>
    </w:rPr>
  </w:style>
  <w:style w:type="character" w:customStyle="1" w:styleId="afd">
    <w:name w:val="Схема документа Знак"/>
    <w:basedOn w:val="a0"/>
    <w:link w:val="afc"/>
    <w:rsid w:val="001D6640"/>
    <w:rPr>
      <w:rFonts w:ascii="Tahoma" w:eastAsia="Calibri" w:hAnsi="Tahoma" w:cs="Times New Roman"/>
      <w:kern w:val="0"/>
      <w:sz w:val="16"/>
      <w:szCs w:val="16"/>
      <w:lang w:val="uk-UA"/>
      <w14:ligatures w14:val="none"/>
    </w:rPr>
  </w:style>
  <w:style w:type="character" w:customStyle="1" w:styleId="rvts23">
    <w:name w:val="rvts23"/>
    <w:basedOn w:val="a0"/>
    <w:rsid w:val="001D6640"/>
  </w:style>
  <w:style w:type="paragraph" w:customStyle="1" w:styleId="a40">
    <w:name w:val="a4"/>
    <w:basedOn w:val="a"/>
    <w:rsid w:val="001D6640"/>
    <w:pPr>
      <w:spacing w:before="100" w:beforeAutospacing="1" w:after="100" w:afterAutospacing="1" w:line="240" w:lineRule="auto"/>
      <w:ind w:firstLine="0"/>
    </w:pPr>
    <w:rPr>
      <w:rFonts w:eastAsia="Times New Roman" w:cs="Times New Roman"/>
      <w:sz w:val="24"/>
      <w:szCs w:val="24"/>
      <w:lang w:val="ru-RU" w:eastAsia="ru-RU"/>
    </w:rPr>
  </w:style>
  <w:style w:type="paragraph" w:customStyle="1" w:styleId="sdfootnote-western">
    <w:name w:val="sdfootnote-western"/>
    <w:basedOn w:val="a"/>
    <w:rsid w:val="001D6640"/>
    <w:pPr>
      <w:spacing w:before="100" w:beforeAutospacing="1" w:line="240" w:lineRule="auto"/>
      <w:ind w:firstLine="0"/>
    </w:pPr>
    <w:rPr>
      <w:rFonts w:ascii="Calibri" w:eastAsia="Times New Roman" w:hAnsi="Calibri" w:cs="Calibri"/>
      <w:color w:val="000000"/>
      <w:sz w:val="20"/>
      <w:szCs w:val="20"/>
      <w:lang w:eastAsia="uk-UA"/>
    </w:rPr>
  </w:style>
  <w:style w:type="paragraph" w:customStyle="1" w:styleId="western">
    <w:name w:val="western"/>
    <w:basedOn w:val="a"/>
    <w:rsid w:val="001D6640"/>
    <w:pPr>
      <w:spacing w:before="100" w:beforeAutospacing="1" w:after="142" w:line="288" w:lineRule="auto"/>
      <w:ind w:firstLine="0"/>
    </w:pPr>
    <w:rPr>
      <w:rFonts w:ascii="Calibri" w:eastAsia="Times New Roman" w:hAnsi="Calibri" w:cs="Calibri"/>
      <w:color w:val="000000"/>
      <w:sz w:val="22"/>
      <w:lang w:eastAsia="uk-UA"/>
    </w:rPr>
  </w:style>
  <w:style w:type="paragraph" w:customStyle="1" w:styleId="afe">
    <w:name w:val="Знак Знак Знак Знак Знак Знак Знак"/>
    <w:basedOn w:val="a"/>
    <w:rsid w:val="001D6640"/>
    <w:pPr>
      <w:spacing w:line="240" w:lineRule="auto"/>
      <w:ind w:firstLine="0"/>
    </w:pPr>
    <w:rPr>
      <w:rFonts w:ascii="Verdana" w:eastAsia="Times New Roman" w:hAnsi="Verdana" w:cs="Verdana"/>
      <w:sz w:val="20"/>
      <w:szCs w:val="20"/>
      <w:lang w:val="en-US"/>
    </w:rPr>
  </w:style>
  <w:style w:type="paragraph" w:customStyle="1" w:styleId="19">
    <w:name w:val="Абзац списка1"/>
    <w:basedOn w:val="a"/>
    <w:rsid w:val="001D6640"/>
    <w:pPr>
      <w:widowControl w:val="0"/>
      <w:spacing w:line="240" w:lineRule="auto"/>
      <w:ind w:firstLine="0"/>
    </w:pPr>
    <w:rPr>
      <w:rFonts w:ascii="Calibri" w:eastAsia="Times New Roman" w:hAnsi="Calibri" w:cs="Times New Roman"/>
      <w:sz w:val="22"/>
      <w:lang w:val="en-US"/>
    </w:rPr>
  </w:style>
  <w:style w:type="character" w:customStyle="1" w:styleId="73">
    <w:name w:val="Основной текст (73)_"/>
    <w:link w:val="731"/>
    <w:rsid w:val="001D6640"/>
    <w:rPr>
      <w:b/>
      <w:bCs/>
      <w:spacing w:val="-10"/>
      <w:sz w:val="23"/>
      <w:szCs w:val="23"/>
      <w:shd w:val="clear" w:color="auto" w:fill="FFFFFF"/>
    </w:rPr>
  </w:style>
  <w:style w:type="paragraph" w:customStyle="1" w:styleId="731">
    <w:name w:val="Основной текст (73)1"/>
    <w:basedOn w:val="a"/>
    <w:link w:val="73"/>
    <w:rsid w:val="001D6640"/>
    <w:pPr>
      <w:widowControl w:val="0"/>
      <w:shd w:val="clear" w:color="auto" w:fill="FFFFFF"/>
      <w:spacing w:line="240" w:lineRule="atLeast"/>
      <w:ind w:hanging="1260"/>
    </w:pPr>
    <w:rPr>
      <w:rFonts w:asciiTheme="minorHAnsi" w:hAnsiTheme="minorHAnsi"/>
      <w:b/>
      <w:bCs/>
      <w:spacing w:val="-10"/>
      <w:kern w:val="2"/>
      <w:sz w:val="23"/>
      <w:szCs w:val="23"/>
      <w:shd w:val="clear" w:color="auto" w:fill="FFFFFF"/>
      <w:lang w:val="ru-RU"/>
      <w14:ligatures w14:val="standardContextual"/>
    </w:rPr>
  </w:style>
  <w:style w:type="paragraph" w:customStyle="1" w:styleId="rvps2">
    <w:name w:val="rvps2"/>
    <w:basedOn w:val="a"/>
    <w:uiPriority w:val="99"/>
    <w:rsid w:val="001D6640"/>
    <w:pPr>
      <w:spacing w:before="100" w:beforeAutospacing="1" w:after="100" w:afterAutospacing="1" w:line="240" w:lineRule="auto"/>
      <w:ind w:firstLine="0"/>
    </w:pPr>
    <w:rPr>
      <w:rFonts w:eastAsia="Calibri" w:cs="Times New Roman"/>
      <w:sz w:val="24"/>
      <w:szCs w:val="24"/>
      <w:lang w:val="ru-RU" w:eastAsia="ru-RU"/>
    </w:rPr>
  </w:style>
  <w:style w:type="paragraph" w:customStyle="1" w:styleId="1a">
    <w:name w:val="Заголовок оглавления1"/>
    <w:basedOn w:val="10"/>
    <w:next w:val="a"/>
    <w:rsid w:val="001D6640"/>
    <w:pPr>
      <w:widowControl/>
      <w:spacing w:before="480" w:line="276" w:lineRule="auto"/>
      <w:ind w:firstLine="0"/>
      <w:outlineLvl w:val="9"/>
    </w:pPr>
    <w:rPr>
      <w:rFonts w:ascii="Cambria" w:eastAsia="Times New Roman" w:hAnsi="Cambria" w:cs="Times New Roman"/>
      <w:bCs/>
      <w:color w:val="365F91"/>
      <w:szCs w:val="28"/>
      <w:lang w:val="ru-RU" w:eastAsia="en-US" w:bidi="ar-SA"/>
    </w:rPr>
  </w:style>
  <w:style w:type="paragraph" w:customStyle="1" w:styleId="28">
    <w:name w:val="Абзац списка2"/>
    <w:basedOn w:val="a"/>
    <w:rsid w:val="001D6640"/>
    <w:pPr>
      <w:spacing w:after="200" w:line="276" w:lineRule="auto"/>
      <w:ind w:left="720" w:firstLine="0"/>
      <w:contextualSpacing/>
    </w:pPr>
    <w:rPr>
      <w:rFonts w:ascii="Calibri" w:eastAsia="Times New Roman" w:hAnsi="Calibri" w:cs="Times New Roman"/>
      <w:sz w:val="22"/>
      <w:lang w:val="ru-RU"/>
    </w:rPr>
  </w:style>
  <w:style w:type="paragraph" w:customStyle="1" w:styleId="paragraph">
    <w:name w:val="paragraph"/>
    <w:basedOn w:val="a"/>
    <w:rsid w:val="00A25C1C"/>
    <w:pPr>
      <w:spacing w:before="100" w:beforeAutospacing="1" w:after="100" w:afterAutospacing="1" w:line="240" w:lineRule="auto"/>
      <w:ind w:firstLine="0"/>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t.edu.ua/education/educational_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28</Pages>
  <Words>6964</Words>
  <Characters>39695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Михайлівна Гончаренко</dc:creator>
  <cp:keywords/>
  <dc:description/>
  <cp:lastModifiedBy>Галина</cp:lastModifiedBy>
  <cp:revision>4</cp:revision>
  <dcterms:created xsi:type="dcterms:W3CDTF">2024-06-18T20:31:00Z</dcterms:created>
  <dcterms:modified xsi:type="dcterms:W3CDTF">2024-06-19T11:13:00Z</dcterms:modified>
</cp:coreProperties>
</file>