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5A" w:rsidRPr="000F755A" w:rsidRDefault="000F755A" w:rsidP="00FD4460">
      <w:pPr>
        <w:spacing w:after="0" w:line="240" w:lineRule="auto"/>
        <w:jc w:val="both"/>
        <w:outlineLvl w:val="0"/>
        <w:rPr>
          <w:rFonts w:ascii="Times New Roman" w:eastAsia="Times New Roman" w:hAnsi="Times New Roman" w:cs="Times New Roman"/>
          <w:b/>
          <w:bCs/>
          <w:kern w:val="36"/>
          <w:sz w:val="28"/>
          <w:szCs w:val="28"/>
          <w:lang w:val="uk-UA" w:eastAsia="ru-RU"/>
        </w:rPr>
      </w:pPr>
    </w:p>
    <w:p w:rsidR="000F755A" w:rsidRPr="000F755A" w:rsidRDefault="000F755A" w:rsidP="00FD4460">
      <w:pPr>
        <w:spacing w:after="0" w:line="240" w:lineRule="auto"/>
        <w:ind w:firstLine="708"/>
        <w:jc w:val="both"/>
        <w:rPr>
          <w:rFonts w:ascii="Times New Roman" w:hAnsi="Times New Roman" w:cs="Times New Roman"/>
          <w:sz w:val="28"/>
          <w:szCs w:val="28"/>
          <w:lang w:val="uk-UA"/>
        </w:rPr>
      </w:pPr>
      <w:r w:rsidRPr="000F755A">
        <w:rPr>
          <w:rFonts w:ascii="Times New Roman" w:eastAsia="Times New Roman" w:hAnsi="Times New Roman" w:cs="Times New Roman"/>
          <w:color w:val="444444"/>
          <w:sz w:val="28"/>
          <w:szCs w:val="28"/>
          <w:lang w:val="uk-UA" w:eastAsia="ru-RU"/>
        </w:rPr>
        <w:t xml:space="preserve">Міністерство освіти і науки України </w:t>
      </w:r>
      <w:r w:rsidRPr="000F755A">
        <w:rPr>
          <w:rFonts w:ascii="Times New Roman" w:hAnsi="Times New Roman" w:cs="Times New Roman"/>
          <w:sz w:val="28"/>
          <w:szCs w:val="28"/>
          <w:lang w:val="uk-UA"/>
        </w:rPr>
        <w:t xml:space="preserve">до 10 червня 2024 року </w:t>
      </w:r>
      <w:r w:rsidRPr="000F755A">
        <w:rPr>
          <w:rFonts w:ascii="Times New Roman" w:eastAsia="Times New Roman" w:hAnsi="Times New Roman" w:cs="Times New Roman"/>
          <w:color w:val="444444"/>
          <w:sz w:val="28"/>
          <w:szCs w:val="28"/>
          <w:lang w:val="uk-UA" w:eastAsia="ru-RU"/>
        </w:rPr>
        <w:t>продовжило</w:t>
      </w:r>
      <w:r w:rsidRPr="000F755A">
        <w:rPr>
          <w:rFonts w:ascii="Times New Roman" w:hAnsi="Times New Roman" w:cs="Times New Roman"/>
          <w:sz w:val="28"/>
          <w:szCs w:val="28"/>
          <w:lang w:val="uk-UA"/>
        </w:rPr>
        <w:t xml:space="preserve"> </w:t>
      </w:r>
      <w:r w:rsidRPr="000F755A">
        <w:rPr>
          <w:rFonts w:ascii="Times New Roman" w:hAnsi="Times New Roman" w:cs="Times New Roman"/>
          <w:sz w:val="28"/>
          <w:szCs w:val="28"/>
          <w:lang w:val="uk-UA"/>
        </w:rPr>
        <w:t>строк прийому і розгляду документів від претендентів на посаду ректора Українського державного університету науки і технологій</w:t>
      </w:r>
      <w:r w:rsidRPr="000F755A">
        <w:rPr>
          <w:rFonts w:ascii="Times New Roman" w:hAnsi="Times New Roman" w:cs="Times New Roman"/>
          <w:sz w:val="28"/>
          <w:szCs w:val="28"/>
          <w:lang w:val="uk-UA"/>
        </w:rPr>
        <w:t>.</w:t>
      </w:r>
    </w:p>
    <w:p w:rsidR="000F755A" w:rsidRPr="000F755A" w:rsidRDefault="000F755A" w:rsidP="00FD4460">
      <w:pPr>
        <w:spacing w:after="0" w:line="240" w:lineRule="auto"/>
        <w:ind w:firstLine="708"/>
        <w:jc w:val="both"/>
        <w:rPr>
          <w:rFonts w:ascii="Times New Roman" w:eastAsia="Times New Roman" w:hAnsi="Times New Roman" w:cs="Times New Roman"/>
          <w:color w:val="444444"/>
          <w:sz w:val="28"/>
          <w:szCs w:val="28"/>
          <w:lang w:val="uk-UA" w:eastAsia="ru-RU"/>
        </w:rPr>
      </w:pPr>
      <w:r w:rsidRPr="000F755A">
        <w:rPr>
          <w:rFonts w:ascii="Times New Roman" w:eastAsia="Times New Roman" w:hAnsi="Times New Roman" w:cs="Times New Roman"/>
          <w:color w:val="444444"/>
          <w:sz w:val="28"/>
          <w:szCs w:val="28"/>
          <w:lang w:val="uk-UA" w:eastAsia="ru-RU"/>
        </w:rPr>
        <w:t>У конкурсі можуть брати участь громадяни України, які володіють державною мовою відповідно до рівня, визначеного Національною комісією зі стандартів державної мови (вільне володіння державною мовою першого або другого ступеня), мають вчене звання та науковий ступінь і стаж роботи на посадах науково-педагогічних працівників не менш як десять років.</w:t>
      </w:r>
    </w:p>
    <w:p w:rsidR="000F755A" w:rsidRPr="000F755A" w:rsidRDefault="000F755A" w:rsidP="00FD4460">
      <w:pPr>
        <w:spacing w:after="0" w:line="240" w:lineRule="auto"/>
        <w:ind w:firstLine="708"/>
        <w:jc w:val="both"/>
        <w:rPr>
          <w:rFonts w:ascii="Times New Roman" w:eastAsia="Times New Roman" w:hAnsi="Times New Roman" w:cs="Times New Roman"/>
          <w:color w:val="444444"/>
          <w:sz w:val="28"/>
          <w:szCs w:val="28"/>
          <w:lang w:val="uk-UA" w:eastAsia="ru-RU"/>
        </w:rPr>
      </w:pPr>
      <w:r w:rsidRPr="000F755A">
        <w:rPr>
          <w:rFonts w:ascii="Times New Roman" w:eastAsia="Times New Roman" w:hAnsi="Times New Roman" w:cs="Times New Roman"/>
          <w:color w:val="444444"/>
          <w:sz w:val="28"/>
          <w:szCs w:val="28"/>
          <w:lang w:val="uk-UA" w:eastAsia="ru-RU"/>
        </w:rPr>
        <w:t>Особи, які бажають взяти участь у конкурсі, подають такі документи:</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заяву про участь у конкурсі на ім’я засновника, в якій зазначається про застосування або незастосування до претендента обмежень, встановлених частиною другою статті 42 Закону України «Про вищу освіту»;</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 xml:space="preserve">особовий листок з обліку кадрів з фотографією розміром 3 х 4 сантиметри; </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автобіографію;</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копії документів про вищу освіту, науковий ступінь та вчене звання;</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 xml:space="preserve">довідку про проходження попереднього, періодичного та позачергового психіатричних оглядів, у тому числі на предмет вживання </w:t>
      </w:r>
      <w:proofErr w:type="spellStart"/>
      <w:r w:rsidRPr="00FD4460">
        <w:rPr>
          <w:rFonts w:ascii="Times New Roman" w:eastAsia="Times New Roman" w:hAnsi="Times New Roman" w:cs="Times New Roman"/>
          <w:color w:val="444444"/>
          <w:sz w:val="28"/>
          <w:szCs w:val="28"/>
          <w:lang w:val="uk-UA" w:eastAsia="ru-RU"/>
        </w:rPr>
        <w:t>психоактивних</w:t>
      </w:r>
      <w:proofErr w:type="spellEnd"/>
      <w:r w:rsidRPr="00FD4460">
        <w:rPr>
          <w:rFonts w:ascii="Times New Roman" w:eastAsia="Times New Roman" w:hAnsi="Times New Roman" w:cs="Times New Roman"/>
          <w:color w:val="444444"/>
          <w:sz w:val="28"/>
          <w:szCs w:val="28"/>
          <w:lang w:val="uk-UA" w:eastAsia="ru-RU"/>
        </w:rPr>
        <w:t xml:space="preserve"> речовин, яка видається відповідно до Порядку проведення попередніх, періодичних та позачергових</w:t>
      </w:r>
      <w:r w:rsidR="00FD4460" w:rsidRPr="00FD4460">
        <w:rPr>
          <w:rFonts w:ascii="Times New Roman" w:eastAsia="Times New Roman" w:hAnsi="Times New Roman" w:cs="Times New Roman"/>
          <w:color w:val="444444"/>
          <w:sz w:val="28"/>
          <w:szCs w:val="28"/>
          <w:lang w:val="uk-UA" w:eastAsia="ru-RU"/>
        </w:rPr>
        <w:t xml:space="preserve"> </w:t>
      </w:r>
      <w:r w:rsidRPr="00FD4460">
        <w:rPr>
          <w:rFonts w:ascii="Times New Roman" w:eastAsia="Times New Roman" w:hAnsi="Times New Roman" w:cs="Times New Roman"/>
          <w:color w:val="444444"/>
          <w:sz w:val="28"/>
          <w:szCs w:val="28"/>
          <w:lang w:val="uk-UA" w:eastAsia="ru-RU"/>
        </w:rPr>
        <w:t xml:space="preserve">психіатричних оглядів, у тому числі на предмет вживання </w:t>
      </w:r>
      <w:proofErr w:type="spellStart"/>
      <w:r w:rsidRPr="00FD4460">
        <w:rPr>
          <w:rFonts w:ascii="Times New Roman" w:eastAsia="Times New Roman" w:hAnsi="Times New Roman" w:cs="Times New Roman"/>
          <w:color w:val="444444"/>
          <w:sz w:val="28"/>
          <w:szCs w:val="28"/>
          <w:lang w:val="uk-UA" w:eastAsia="ru-RU"/>
        </w:rPr>
        <w:t>психоактивних</w:t>
      </w:r>
      <w:proofErr w:type="spellEnd"/>
      <w:r w:rsidRPr="00FD4460">
        <w:rPr>
          <w:rFonts w:ascii="Times New Roman" w:eastAsia="Times New Roman" w:hAnsi="Times New Roman" w:cs="Times New Roman"/>
          <w:color w:val="444444"/>
          <w:sz w:val="28"/>
          <w:szCs w:val="28"/>
          <w:lang w:val="uk-UA" w:eastAsia="ru-RU"/>
        </w:rPr>
        <w:t xml:space="preserve"> речовин, затвердженого наказом Міністерства охорони здоров’я України від 18 квітня 2022 р. № 651, зареєстрованого в Міністерстві</w:t>
      </w:r>
      <w:r w:rsidR="00FD4460" w:rsidRPr="00FD4460">
        <w:rPr>
          <w:rFonts w:ascii="Times New Roman" w:eastAsia="Times New Roman" w:hAnsi="Times New Roman" w:cs="Times New Roman"/>
          <w:color w:val="444444"/>
          <w:sz w:val="28"/>
          <w:szCs w:val="28"/>
          <w:lang w:val="uk-UA" w:eastAsia="ru-RU"/>
        </w:rPr>
        <w:t xml:space="preserve"> </w:t>
      </w:r>
      <w:r w:rsidRPr="00FD4460">
        <w:rPr>
          <w:rFonts w:ascii="Times New Roman" w:eastAsia="Times New Roman" w:hAnsi="Times New Roman" w:cs="Times New Roman"/>
          <w:color w:val="444444"/>
          <w:sz w:val="28"/>
          <w:szCs w:val="28"/>
          <w:lang w:val="uk-UA" w:eastAsia="ru-RU"/>
        </w:rPr>
        <w:t xml:space="preserve">юстиції України15 червня 2022 </w:t>
      </w:r>
      <w:proofErr w:type="spellStart"/>
      <w:r w:rsidRPr="00FD4460">
        <w:rPr>
          <w:rFonts w:ascii="Times New Roman" w:eastAsia="Times New Roman" w:hAnsi="Times New Roman" w:cs="Times New Roman"/>
          <w:color w:val="444444"/>
          <w:sz w:val="28"/>
          <w:szCs w:val="28"/>
          <w:lang w:val="uk-UA" w:eastAsia="ru-RU"/>
        </w:rPr>
        <w:t>р.за</w:t>
      </w:r>
      <w:proofErr w:type="spellEnd"/>
      <w:r w:rsidRPr="00FD4460">
        <w:rPr>
          <w:rFonts w:ascii="Times New Roman" w:eastAsia="Times New Roman" w:hAnsi="Times New Roman" w:cs="Times New Roman"/>
          <w:color w:val="444444"/>
          <w:sz w:val="28"/>
          <w:szCs w:val="28"/>
          <w:lang w:val="uk-UA" w:eastAsia="ru-RU"/>
        </w:rPr>
        <w:t xml:space="preserve"> № 648/37984 (Офіційний вісник України, 2022 р., № 50, </w:t>
      </w:r>
      <w:proofErr w:type="spellStart"/>
      <w:r w:rsidRPr="00FD4460">
        <w:rPr>
          <w:rFonts w:ascii="Times New Roman" w:eastAsia="Times New Roman" w:hAnsi="Times New Roman" w:cs="Times New Roman"/>
          <w:color w:val="444444"/>
          <w:sz w:val="28"/>
          <w:szCs w:val="28"/>
          <w:lang w:val="uk-UA" w:eastAsia="ru-RU"/>
        </w:rPr>
        <w:t>стор</w:t>
      </w:r>
      <w:proofErr w:type="spellEnd"/>
      <w:r w:rsidRPr="00FD4460">
        <w:rPr>
          <w:rFonts w:ascii="Times New Roman" w:eastAsia="Times New Roman" w:hAnsi="Times New Roman" w:cs="Times New Roman"/>
          <w:color w:val="444444"/>
          <w:sz w:val="28"/>
          <w:szCs w:val="28"/>
          <w:lang w:val="uk-UA" w:eastAsia="ru-RU"/>
        </w:rPr>
        <w:t>. 70, стаття 2448);</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довідку про наявність або відсутність судимості (витяг з інформаційно-аналітичної системи «Облік відомостей про притягнення особи до кримінальної відповідальності та наявності судимості»);</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копію паспорта, засвідчену претендентом;</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копію трудової книжки (у разі наявності)та/або інші документи, які підтверджують стаж роботи, або відомості про трудову діяльність з реєстру застрахованих осіб Державного реєстру загальнообов’язкового державного соціального страхування у встановленому порядку;</w:t>
      </w:r>
    </w:p>
    <w:p w:rsid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r w:rsidRPr="00FD4460">
        <w:rPr>
          <w:rFonts w:ascii="Times New Roman" w:eastAsia="Times New Roman" w:hAnsi="Times New Roman" w:cs="Times New Roman"/>
          <w:color w:val="444444"/>
          <w:sz w:val="28"/>
          <w:szCs w:val="28"/>
          <w:lang w:val="uk-UA" w:eastAsia="ru-RU"/>
        </w:rPr>
        <w:t>копію державного сертифікату про рівень володіння державною мовою, що видається Національною комісією зі стандартів державної мови;</w:t>
      </w:r>
    </w:p>
    <w:p w:rsidR="000F755A" w:rsidRPr="00FD4460" w:rsidRDefault="000F755A" w:rsidP="00FD4460">
      <w:pPr>
        <w:pStyle w:val="a4"/>
        <w:numPr>
          <w:ilvl w:val="0"/>
          <w:numId w:val="2"/>
        </w:numPr>
        <w:spacing w:after="0" w:line="240" w:lineRule="auto"/>
        <w:jc w:val="both"/>
        <w:rPr>
          <w:rFonts w:ascii="Times New Roman" w:eastAsia="Times New Roman" w:hAnsi="Times New Roman" w:cs="Times New Roman"/>
          <w:color w:val="444444"/>
          <w:sz w:val="28"/>
          <w:szCs w:val="28"/>
          <w:lang w:val="uk-UA" w:eastAsia="ru-RU"/>
        </w:rPr>
      </w:pPr>
      <w:bookmarkStart w:id="0" w:name="_GoBack"/>
      <w:bookmarkEnd w:id="0"/>
      <w:r w:rsidRPr="00FD4460">
        <w:rPr>
          <w:rFonts w:ascii="Times New Roman" w:eastAsia="Times New Roman" w:hAnsi="Times New Roman" w:cs="Times New Roman"/>
          <w:color w:val="444444"/>
          <w:sz w:val="28"/>
          <w:szCs w:val="28"/>
          <w:lang w:val="uk-UA" w:eastAsia="ru-RU"/>
        </w:rPr>
        <w:t xml:space="preserve">засвідчену копію довідки про результати перевірки, видану органом, в якому така перевірка проводилася, або письмову заяву на ім’я засновника, в якій повідомляється, що до претендента не застосовуються заборони, визначені частиною третьою або четвертою статті 1 Закону України «Про очищення влади», за формою, затвердженою постановою Кабінету Міністрів України від 16 жовтня 2014 р. № 563 «Деякі питання реалізації Закону України «Про очищення влади» (Офіційний вісник України, 2014 р., № 85, ст. 2412), та згоду на проходження перевірки та </w:t>
      </w:r>
      <w:r w:rsidRPr="00FD4460">
        <w:rPr>
          <w:rFonts w:ascii="Times New Roman" w:eastAsia="Times New Roman" w:hAnsi="Times New Roman" w:cs="Times New Roman"/>
          <w:color w:val="444444"/>
          <w:sz w:val="28"/>
          <w:szCs w:val="28"/>
          <w:lang w:val="uk-UA" w:eastAsia="ru-RU"/>
        </w:rPr>
        <w:lastRenderedPageBreak/>
        <w:t>на оприлюднення відомостей стосовно претендента відповідно до зазначеного Закону.</w:t>
      </w:r>
    </w:p>
    <w:p w:rsidR="000F755A" w:rsidRPr="000F755A" w:rsidRDefault="000F755A" w:rsidP="00FD4460">
      <w:pPr>
        <w:spacing w:after="0" w:line="240" w:lineRule="auto"/>
        <w:ind w:firstLine="708"/>
        <w:jc w:val="both"/>
        <w:rPr>
          <w:rFonts w:ascii="Times New Roman" w:eastAsia="Times New Roman" w:hAnsi="Times New Roman" w:cs="Times New Roman"/>
          <w:color w:val="444444"/>
          <w:sz w:val="28"/>
          <w:szCs w:val="28"/>
          <w:lang w:val="uk-UA" w:eastAsia="ru-RU"/>
        </w:rPr>
      </w:pPr>
      <w:r w:rsidRPr="000F755A">
        <w:rPr>
          <w:rFonts w:ascii="Times New Roman" w:eastAsia="Times New Roman" w:hAnsi="Times New Roman" w:cs="Times New Roman"/>
          <w:color w:val="444444"/>
          <w:sz w:val="28"/>
          <w:szCs w:val="28"/>
          <w:lang w:val="uk-UA" w:eastAsia="ru-RU"/>
        </w:rPr>
        <w:t>Копії документів, які подаються претендентом/кою (крім копії паспорта), можуть бути засвідчені за місцем роботи претендента/</w:t>
      </w:r>
      <w:proofErr w:type="spellStart"/>
      <w:r w:rsidRPr="000F755A">
        <w:rPr>
          <w:rFonts w:ascii="Times New Roman" w:eastAsia="Times New Roman" w:hAnsi="Times New Roman" w:cs="Times New Roman"/>
          <w:color w:val="444444"/>
          <w:sz w:val="28"/>
          <w:szCs w:val="28"/>
          <w:lang w:val="uk-UA" w:eastAsia="ru-RU"/>
        </w:rPr>
        <w:t>ки</w:t>
      </w:r>
      <w:proofErr w:type="spellEnd"/>
      <w:r w:rsidRPr="000F755A">
        <w:rPr>
          <w:rFonts w:ascii="Times New Roman" w:eastAsia="Times New Roman" w:hAnsi="Times New Roman" w:cs="Times New Roman"/>
          <w:color w:val="444444"/>
          <w:sz w:val="28"/>
          <w:szCs w:val="28"/>
          <w:lang w:val="uk-UA" w:eastAsia="ru-RU"/>
        </w:rPr>
        <w:t>, засновником або нотаріально.</w:t>
      </w:r>
    </w:p>
    <w:p w:rsidR="00FD4460" w:rsidRDefault="000F755A" w:rsidP="00FD4460">
      <w:pPr>
        <w:spacing w:after="0" w:line="240" w:lineRule="auto"/>
        <w:ind w:firstLine="708"/>
        <w:jc w:val="both"/>
        <w:rPr>
          <w:rFonts w:ascii="Times New Roman" w:eastAsia="Times New Roman" w:hAnsi="Times New Roman" w:cs="Times New Roman"/>
          <w:color w:val="444444"/>
          <w:sz w:val="28"/>
          <w:szCs w:val="28"/>
          <w:lang w:val="uk-UA" w:eastAsia="ru-RU"/>
        </w:rPr>
      </w:pPr>
      <w:r w:rsidRPr="000F755A">
        <w:rPr>
          <w:rFonts w:ascii="Times New Roman" w:eastAsia="Times New Roman" w:hAnsi="Times New Roman" w:cs="Times New Roman"/>
          <w:color w:val="444444"/>
          <w:sz w:val="28"/>
          <w:szCs w:val="28"/>
          <w:lang w:val="uk-UA" w:eastAsia="ru-RU"/>
        </w:rPr>
        <w:t>Документи надсилати на адресу Мініс</w:t>
      </w:r>
      <w:r w:rsidR="00FD4460">
        <w:rPr>
          <w:rFonts w:ascii="Times New Roman" w:eastAsia="Times New Roman" w:hAnsi="Times New Roman" w:cs="Times New Roman"/>
          <w:color w:val="444444"/>
          <w:sz w:val="28"/>
          <w:szCs w:val="28"/>
          <w:lang w:val="uk-UA" w:eastAsia="ru-RU"/>
        </w:rPr>
        <w:t>терства освіти і науки України,</w:t>
      </w:r>
    </w:p>
    <w:p w:rsidR="000F755A" w:rsidRPr="000F755A" w:rsidRDefault="000F755A" w:rsidP="00FD4460">
      <w:pPr>
        <w:spacing w:after="0" w:line="240" w:lineRule="auto"/>
        <w:jc w:val="both"/>
        <w:rPr>
          <w:rFonts w:ascii="Times New Roman" w:eastAsia="Times New Roman" w:hAnsi="Times New Roman" w:cs="Times New Roman"/>
          <w:color w:val="444444"/>
          <w:sz w:val="28"/>
          <w:szCs w:val="28"/>
          <w:lang w:val="uk-UA" w:eastAsia="ru-RU"/>
        </w:rPr>
      </w:pPr>
      <w:r w:rsidRPr="000F755A">
        <w:rPr>
          <w:rFonts w:ascii="Times New Roman" w:eastAsia="Times New Roman" w:hAnsi="Times New Roman" w:cs="Times New Roman"/>
          <w:color w:val="444444"/>
          <w:sz w:val="28"/>
          <w:szCs w:val="28"/>
          <w:lang w:val="uk-UA" w:eastAsia="ru-RU"/>
        </w:rPr>
        <w:t>проспект Берестейський, 10, м. Київ, 01135.</w:t>
      </w:r>
    </w:p>
    <w:p w:rsidR="000F755A" w:rsidRPr="000F755A" w:rsidRDefault="00FD4460" w:rsidP="00FD4460">
      <w:pPr>
        <w:spacing w:after="0" w:line="240" w:lineRule="auto"/>
        <w:ind w:firstLine="708"/>
        <w:jc w:val="both"/>
        <w:rPr>
          <w:rFonts w:ascii="Times New Roman" w:eastAsia="Times New Roman" w:hAnsi="Times New Roman" w:cs="Times New Roman"/>
          <w:color w:val="444444"/>
          <w:sz w:val="28"/>
          <w:szCs w:val="28"/>
          <w:lang w:val="uk-UA" w:eastAsia="ru-RU"/>
        </w:rPr>
      </w:pPr>
      <w:r>
        <w:rPr>
          <w:rFonts w:ascii="Times New Roman" w:eastAsia="Times New Roman" w:hAnsi="Times New Roman" w:cs="Times New Roman"/>
          <w:color w:val="444444"/>
          <w:sz w:val="28"/>
          <w:szCs w:val="28"/>
          <w:lang w:val="uk-UA" w:eastAsia="ru-RU"/>
        </w:rPr>
        <w:t>Телефон</w:t>
      </w:r>
      <w:r w:rsidR="000F755A" w:rsidRPr="000F755A">
        <w:rPr>
          <w:rFonts w:ascii="Times New Roman" w:eastAsia="Times New Roman" w:hAnsi="Times New Roman" w:cs="Times New Roman"/>
          <w:color w:val="444444"/>
          <w:sz w:val="28"/>
          <w:szCs w:val="28"/>
          <w:lang w:val="uk-UA" w:eastAsia="ru-RU"/>
        </w:rPr>
        <w:t xml:space="preserve"> для довідок: </w:t>
      </w:r>
      <w:r>
        <w:rPr>
          <w:rFonts w:ascii="Times New Roman" w:eastAsia="Times New Roman" w:hAnsi="Times New Roman" w:cs="Times New Roman"/>
          <w:color w:val="444444"/>
          <w:sz w:val="28"/>
          <w:szCs w:val="28"/>
          <w:lang w:val="uk-UA" w:eastAsia="ru-RU"/>
        </w:rPr>
        <w:t xml:space="preserve">(044) </w:t>
      </w:r>
      <w:r w:rsidR="000F755A" w:rsidRPr="000F755A">
        <w:rPr>
          <w:rFonts w:ascii="Times New Roman" w:eastAsia="Times New Roman" w:hAnsi="Times New Roman" w:cs="Times New Roman"/>
          <w:color w:val="444444"/>
          <w:sz w:val="28"/>
          <w:szCs w:val="28"/>
          <w:lang w:val="uk-UA" w:eastAsia="ru-RU"/>
        </w:rPr>
        <w:t>481-47-92.</w:t>
      </w:r>
    </w:p>
    <w:p w:rsidR="004D4502" w:rsidRPr="000F755A" w:rsidRDefault="004D4502" w:rsidP="00FD4460">
      <w:pPr>
        <w:spacing w:after="0" w:line="240" w:lineRule="auto"/>
        <w:jc w:val="both"/>
        <w:rPr>
          <w:rFonts w:ascii="Times New Roman" w:hAnsi="Times New Roman" w:cs="Times New Roman"/>
          <w:sz w:val="28"/>
          <w:szCs w:val="28"/>
          <w:lang w:val="uk-UA"/>
        </w:rPr>
      </w:pPr>
    </w:p>
    <w:sectPr w:rsidR="004D4502" w:rsidRPr="000F7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495A"/>
    <w:multiLevelType w:val="multilevel"/>
    <w:tmpl w:val="98F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1E428E"/>
    <w:multiLevelType w:val="hybridMultilevel"/>
    <w:tmpl w:val="F238E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A"/>
    <w:rsid w:val="000F755A"/>
    <w:rsid w:val="004D4502"/>
    <w:rsid w:val="00FD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7699"/>
  <w15:chartTrackingRefBased/>
  <w15:docId w15:val="{4D02A28A-E4C5-462D-80C8-F44BBCE1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7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75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7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2103">
      <w:bodyDiv w:val="1"/>
      <w:marLeft w:val="0"/>
      <w:marRight w:val="0"/>
      <w:marTop w:val="0"/>
      <w:marBottom w:val="0"/>
      <w:divBdr>
        <w:top w:val="none" w:sz="0" w:space="0" w:color="auto"/>
        <w:left w:val="none" w:sz="0" w:space="0" w:color="auto"/>
        <w:bottom w:val="none" w:sz="0" w:space="0" w:color="auto"/>
        <w:right w:val="none" w:sz="0" w:space="0" w:color="auto"/>
      </w:divBdr>
      <w:divsChild>
        <w:div w:id="1180588140">
          <w:marLeft w:val="0"/>
          <w:marRight w:val="0"/>
          <w:marTop w:val="0"/>
          <w:marBottom w:val="0"/>
          <w:divBdr>
            <w:top w:val="none" w:sz="0" w:space="0" w:color="auto"/>
            <w:left w:val="none" w:sz="0" w:space="0" w:color="auto"/>
            <w:bottom w:val="none" w:sz="0" w:space="0" w:color="auto"/>
            <w:right w:val="none" w:sz="0" w:space="0" w:color="auto"/>
          </w:divBdr>
          <w:divsChild>
            <w:div w:id="1287003844">
              <w:marLeft w:val="0"/>
              <w:marRight w:val="0"/>
              <w:marTop w:val="0"/>
              <w:marBottom w:val="0"/>
              <w:divBdr>
                <w:top w:val="none" w:sz="0" w:space="0" w:color="auto"/>
                <w:left w:val="none" w:sz="0" w:space="0" w:color="auto"/>
                <w:bottom w:val="none" w:sz="0" w:space="0" w:color="auto"/>
                <w:right w:val="none" w:sz="0" w:space="0" w:color="auto"/>
              </w:divBdr>
              <w:divsChild>
                <w:div w:id="1136411354">
                  <w:marLeft w:val="0"/>
                  <w:marRight w:val="0"/>
                  <w:marTop w:val="0"/>
                  <w:marBottom w:val="0"/>
                  <w:divBdr>
                    <w:top w:val="none" w:sz="0" w:space="0" w:color="auto"/>
                    <w:left w:val="none" w:sz="0" w:space="0" w:color="auto"/>
                    <w:bottom w:val="none" w:sz="0" w:space="0" w:color="auto"/>
                    <w:right w:val="none" w:sz="0" w:space="0" w:color="auto"/>
                  </w:divBdr>
                  <w:divsChild>
                    <w:div w:id="681054601">
                      <w:marLeft w:val="0"/>
                      <w:marRight w:val="0"/>
                      <w:marTop w:val="0"/>
                      <w:marBottom w:val="0"/>
                      <w:divBdr>
                        <w:top w:val="none" w:sz="0" w:space="0" w:color="auto"/>
                        <w:left w:val="none" w:sz="0" w:space="0" w:color="auto"/>
                        <w:bottom w:val="none" w:sz="0" w:space="0" w:color="auto"/>
                        <w:right w:val="none" w:sz="0" w:space="0" w:color="auto"/>
                      </w:divBdr>
                      <w:divsChild>
                        <w:div w:id="1193881471">
                          <w:marLeft w:val="0"/>
                          <w:marRight w:val="0"/>
                          <w:marTop w:val="0"/>
                          <w:marBottom w:val="0"/>
                          <w:divBdr>
                            <w:top w:val="none" w:sz="0" w:space="0" w:color="auto"/>
                            <w:left w:val="none" w:sz="0" w:space="0" w:color="auto"/>
                            <w:bottom w:val="none" w:sz="0" w:space="0" w:color="auto"/>
                            <w:right w:val="none" w:sz="0" w:space="0" w:color="auto"/>
                          </w:divBdr>
                          <w:divsChild>
                            <w:div w:id="103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68662">
          <w:marLeft w:val="0"/>
          <w:marRight w:val="0"/>
          <w:marTop w:val="0"/>
          <w:marBottom w:val="0"/>
          <w:divBdr>
            <w:top w:val="none" w:sz="0" w:space="0" w:color="auto"/>
            <w:left w:val="none" w:sz="0" w:space="0" w:color="auto"/>
            <w:bottom w:val="none" w:sz="0" w:space="0" w:color="auto"/>
            <w:right w:val="none" w:sz="0" w:space="0" w:color="auto"/>
          </w:divBdr>
          <w:divsChild>
            <w:div w:id="1792671883">
              <w:marLeft w:val="0"/>
              <w:marRight w:val="0"/>
              <w:marTop w:val="0"/>
              <w:marBottom w:val="0"/>
              <w:divBdr>
                <w:top w:val="none" w:sz="0" w:space="0" w:color="auto"/>
                <w:left w:val="none" w:sz="0" w:space="0" w:color="auto"/>
                <w:bottom w:val="none" w:sz="0" w:space="0" w:color="auto"/>
                <w:right w:val="none" w:sz="0" w:space="0" w:color="auto"/>
              </w:divBdr>
              <w:divsChild>
                <w:div w:id="282661345">
                  <w:marLeft w:val="0"/>
                  <w:marRight w:val="0"/>
                  <w:marTop w:val="0"/>
                  <w:marBottom w:val="0"/>
                  <w:divBdr>
                    <w:top w:val="none" w:sz="0" w:space="0" w:color="auto"/>
                    <w:left w:val="none" w:sz="0" w:space="0" w:color="auto"/>
                    <w:bottom w:val="none" w:sz="0" w:space="0" w:color="auto"/>
                    <w:right w:val="none" w:sz="0" w:space="0" w:color="auto"/>
                  </w:divBdr>
                  <w:divsChild>
                    <w:div w:id="1489588253">
                      <w:marLeft w:val="0"/>
                      <w:marRight w:val="0"/>
                      <w:marTop w:val="0"/>
                      <w:marBottom w:val="0"/>
                      <w:divBdr>
                        <w:top w:val="none" w:sz="0" w:space="0" w:color="auto"/>
                        <w:left w:val="none" w:sz="0" w:space="0" w:color="auto"/>
                        <w:bottom w:val="none" w:sz="0" w:space="0" w:color="auto"/>
                        <w:right w:val="none" w:sz="0" w:space="0" w:color="auto"/>
                      </w:divBdr>
                      <w:divsChild>
                        <w:div w:id="61028922">
                          <w:marLeft w:val="0"/>
                          <w:marRight w:val="0"/>
                          <w:marTop w:val="0"/>
                          <w:marBottom w:val="0"/>
                          <w:divBdr>
                            <w:top w:val="none" w:sz="0" w:space="0" w:color="auto"/>
                            <w:left w:val="none" w:sz="0" w:space="0" w:color="auto"/>
                            <w:bottom w:val="none" w:sz="0" w:space="0" w:color="auto"/>
                            <w:right w:val="none" w:sz="0" w:space="0" w:color="auto"/>
                          </w:divBdr>
                          <w:divsChild>
                            <w:div w:id="1626887764">
                              <w:marLeft w:val="0"/>
                              <w:marRight w:val="0"/>
                              <w:marTop w:val="0"/>
                              <w:marBottom w:val="0"/>
                              <w:divBdr>
                                <w:top w:val="none" w:sz="0" w:space="0" w:color="auto"/>
                                <w:left w:val="none" w:sz="0" w:space="0" w:color="auto"/>
                                <w:bottom w:val="none" w:sz="0" w:space="0" w:color="auto"/>
                                <w:right w:val="none" w:sz="0" w:space="0" w:color="auto"/>
                              </w:divBdr>
                              <w:divsChild>
                                <w:div w:id="140733647">
                                  <w:marLeft w:val="0"/>
                                  <w:marRight w:val="0"/>
                                  <w:marTop w:val="0"/>
                                  <w:marBottom w:val="0"/>
                                  <w:divBdr>
                                    <w:top w:val="none" w:sz="0" w:space="0" w:color="auto"/>
                                    <w:left w:val="none" w:sz="0" w:space="0" w:color="auto"/>
                                    <w:bottom w:val="none" w:sz="0" w:space="0" w:color="auto"/>
                                    <w:right w:val="none" w:sz="0" w:space="0" w:color="auto"/>
                                  </w:divBdr>
                                  <w:divsChild>
                                    <w:div w:id="1221094551">
                                      <w:marLeft w:val="0"/>
                                      <w:marRight w:val="0"/>
                                      <w:marTop w:val="0"/>
                                      <w:marBottom w:val="0"/>
                                      <w:divBdr>
                                        <w:top w:val="none" w:sz="0" w:space="0" w:color="auto"/>
                                        <w:left w:val="none" w:sz="0" w:space="0" w:color="auto"/>
                                        <w:bottom w:val="none" w:sz="0" w:space="0" w:color="auto"/>
                                        <w:right w:val="none" w:sz="0" w:space="0" w:color="auto"/>
                                      </w:divBdr>
                                      <w:divsChild>
                                        <w:div w:id="155989453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2024-05-28T19:15:00Z</dcterms:created>
  <dcterms:modified xsi:type="dcterms:W3CDTF">2024-05-28T19:30:00Z</dcterms:modified>
</cp:coreProperties>
</file>