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FF0" w:rsidRPr="00801FF0" w:rsidRDefault="00801FF0" w:rsidP="00801FF0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color w:val="555555"/>
          <w:sz w:val="40"/>
          <w:szCs w:val="40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40"/>
          <w:szCs w:val="40"/>
          <w:lang w:eastAsia="ru-RU"/>
        </w:rPr>
        <w:t>Руководство по работе с интерактивн</w:t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ru-RU"/>
        </w:rPr>
        <w:t>ой</w:t>
      </w:r>
      <w:r w:rsidRPr="00801FF0">
        <w:rPr>
          <w:rFonts w:ascii="Times New Roman" w:eastAsia="Times New Roman" w:hAnsi="Times New Roman" w:cs="Times New Roman"/>
          <w:color w:val="555555"/>
          <w:sz w:val="40"/>
          <w:szCs w:val="40"/>
          <w:lang w:eastAsia="ru-RU"/>
        </w:rPr>
        <w:t xml:space="preserve"> доск</w:t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ru-RU"/>
        </w:rPr>
        <w:t>ой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267335</wp:posOffset>
            </wp:positionV>
            <wp:extent cx="2121535" cy="1623060"/>
            <wp:effectExtent l="19050" t="0" r="0" b="0"/>
            <wp:wrapTight wrapText="bothSides">
              <wp:wrapPolygon edited="0">
                <wp:start x="-194" y="0"/>
                <wp:lineTo x="-194" y="21296"/>
                <wp:lineTo x="21529" y="21296"/>
                <wp:lineTo x="21529" y="0"/>
                <wp:lineTo x="-19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FF0" w:rsidRPr="00801FF0" w:rsidRDefault="00801FF0" w:rsidP="00801FF0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интерактивной доской </w:t>
      </w:r>
      <w:bookmarkStart w:id="0" w:name="_GoBack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SMART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Board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bookmarkEnd w:id="0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удивительно просто работать. Если вы умеете обращаться с компьютером, вы быстро освоите и интерактивную доску SMART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Board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801FF0" w:rsidRDefault="00801FF0" w:rsidP="00801FF0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Как работает интерактивная доска?</w:t>
      </w:r>
    </w:p>
    <w:p w:rsidR="00801FF0" w:rsidRPr="00801FF0" w:rsidRDefault="00801FF0" w:rsidP="00801FF0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Интерактивная доска SMART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Board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 это сенсорный дисплей, работающий, как часть системы, в которую также входит компьютер и проектор</w:t>
      </w:r>
    </w:p>
    <w:p w:rsidR="00801FF0" w:rsidRPr="00801FF0" w:rsidRDefault="00801FF0" w:rsidP="00801FF0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Компьютер посылает изображение проектору</w:t>
      </w:r>
    </w:p>
    <w:p w:rsidR="00801FF0" w:rsidRPr="00801FF0" w:rsidRDefault="00801FF0" w:rsidP="00801FF0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Проектор передает изображение на интерактивную доску</w:t>
      </w:r>
    </w:p>
    <w:p w:rsidR="00801FF0" w:rsidRPr="00801FF0" w:rsidRDefault="00801FF0" w:rsidP="00801FF0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Интерактивная доска работает одновременно как монитор и устройство ввода данных: управлять компьютером можно, прикасаясь к поверхности доски. На интерактивной доске можно работать так же, как с дисплеем компьютера: это устройство ввода данных, которое позволяет контролировать приложения на компьютере.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Как работать с программами на интерактивной доске SMART </w:t>
      </w:r>
      <w:proofErr w:type="spellStart"/>
      <w:r w:rsidRPr="00801FF0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Board</w:t>
      </w:r>
      <w:proofErr w:type="spellEnd"/>
      <w:r w:rsidRPr="00801FF0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?</w:t>
      </w:r>
    </w:p>
    <w:p w:rsidR="00801FF0" w:rsidRPr="00801FF0" w:rsidRDefault="00FC14EE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571500</wp:posOffset>
            </wp:positionV>
            <wp:extent cx="2573020" cy="2430780"/>
            <wp:effectExtent l="19050" t="0" r="0" b="0"/>
            <wp:wrapTight wrapText="bothSides">
              <wp:wrapPolygon edited="0">
                <wp:start x="-160" y="0"/>
                <wp:lineTo x="-160" y="21498"/>
                <wp:lineTo x="21589" y="21498"/>
                <wp:lineTo x="21589" y="0"/>
                <wp:lineTo x="-1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F0"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какая-либо программа открыта на компьютере, вы можете работать с ней прямо на интерактивной доске.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Ваш палец работает как мышь</w:t>
      </w:r>
    </w:p>
    <w:p w:rsidR="00801FF0" w:rsidRPr="00801FF0" w:rsidRDefault="00801FF0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Одно прикосновение к поверхности интерактивной доски SMART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Board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равносильно щелчку левой кнопкой мыши. Откройте программу так же, как вы делаете это на компьютере, но вместо того, чтобы выделять и открывать файлы мышью, сделайте то же самое пальцем. Чтобы курсор соответствовал нажатию пальцем, необходимо откалибровать экран.</w:t>
      </w:r>
    </w:p>
    <w:p w:rsidR="00FC14EE" w:rsidRDefault="00FC14EE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FC14EE" w:rsidRDefault="00FC14EE" w:rsidP="00FC14EE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355600</wp:posOffset>
            </wp:positionV>
            <wp:extent cx="5768340" cy="3216910"/>
            <wp:effectExtent l="19050" t="0" r="3810" b="0"/>
            <wp:wrapTight wrapText="bothSides">
              <wp:wrapPolygon edited="0">
                <wp:start x="-71" y="0"/>
                <wp:lineTo x="-71" y="21489"/>
                <wp:lineTo x="21614" y="21489"/>
                <wp:lineTo x="21614" y="0"/>
                <wp:lineTo x="-7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F0" w:rsidRPr="00FC14EE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Лоток для маркеров</w:t>
      </w:r>
    </w:p>
    <w:p w:rsidR="00801FF0" w:rsidRPr="00801FF0" w:rsidRDefault="00801FF0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лотке есть специальные контейнеры, отвечающие за цвет маркера и ластик. У каждого контейнера есть оптический сенсор, определяющий, какой из инструментов вы взяли с лотка. Верхняя кнопка на панели загружает Экранную Клавиатуру. </w:t>
      </w:r>
      <w:proofErr w:type="gram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Нижняя</w:t>
      </w:r>
      <w:proofErr w:type="gram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 превращает ваше следующее прикосновение к доске в щелчок правой кнопкой мыши.</w:t>
      </w:r>
    </w:p>
    <w:p w:rsidR="00801FF0" w:rsidRPr="00FC14EE" w:rsidRDefault="00801FF0" w:rsidP="00FC14EE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C14EE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Маркеры</w:t>
      </w:r>
    </w:p>
    <w:p w:rsidR="00801FF0" w:rsidRPr="00801FF0" w:rsidRDefault="00801FF0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делать пометки поверх изображения или файла, возьмите маркер с лотка и пишите на интерактивной доске.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Чтобы писать другим цветом, возьмите другой маркер. Цвет определяет контейнер для маркера, а не сам маркер. Чтобы избежать путаницы, кладите маркеры на соответствующее место.  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</w:p>
    <w:p w:rsidR="00801FF0" w:rsidRPr="00FC14EE" w:rsidRDefault="00801FF0" w:rsidP="00FC14EE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C14EE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Экранная клавиатура</w:t>
      </w:r>
      <w:r w:rsidR="00FC14EE" w:rsidRPr="00FC14EE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</w:p>
    <w:p w:rsidR="00801FF0" w:rsidRPr="00801FF0" w:rsidRDefault="00801FF0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Набивайте и редактируйте текст, не отходя от интерактивной доски.</w:t>
      </w:r>
    </w:p>
    <w:p w:rsidR="00801FF0" w:rsidRPr="00801FF0" w:rsidRDefault="00FC14EE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513080</wp:posOffset>
            </wp:positionV>
            <wp:extent cx="2809875" cy="1318260"/>
            <wp:effectExtent l="19050" t="0" r="9525" b="0"/>
            <wp:wrapTight wrapText="bothSides">
              <wp:wrapPolygon edited="0">
                <wp:start x="-146" y="0"/>
                <wp:lineTo x="-146" y="21225"/>
                <wp:lineTo x="21673" y="21225"/>
                <wp:lineTo x="21673" y="0"/>
                <wp:lineTo x="-14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F0"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Нажмите кнопку на лотке для маркеров, чтобы запустить Экранную клавиатуру.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C14EE" w:rsidRDefault="00FC14EE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C14EE" w:rsidRDefault="00FC14EE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C14EE" w:rsidRDefault="00FC14EE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292100</wp:posOffset>
            </wp:positionV>
            <wp:extent cx="5757545" cy="2689225"/>
            <wp:effectExtent l="19050" t="0" r="0" b="0"/>
            <wp:wrapTight wrapText="bothSides">
              <wp:wrapPolygon edited="0">
                <wp:start x="-71" y="0"/>
                <wp:lineTo x="-71" y="21421"/>
                <wp:lineTo x="21583" y="21421"/>
                <wp:lineTo x="21583" y="0"/>
                <wp:lineTo x="-7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4EE" w:rsidRDefault="00FC14EE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801FF0" w:rsidRDefault="00801FF0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Выпадающее меню клавиатуры: Позволяет выбрать вид клавиатуры. Классическая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Classic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выглядит, как обычная клавиатура, которую вы привыкли использовать. В Простой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Simple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- буквы расположены в алфавитном порядке, что удобно при обучении учащихся начальных классов. Также есть Цифровая клавиатура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Number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Pad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), Отрывки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Shortcut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и Заглавные буквы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Simple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Caps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).</w:t>
      </w:r>
    </w:p>
    <w:p w:rsidR="00801FF0" w:rsidRPr="00801FF0" w:rsidRDefault="00801FF0" w:rsidP="00FC14EE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Стрелка: Нажмите Стрелку, чтобы открыть Предварительный просмотр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Preview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Pane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). В окне Предварительного просмотра вы можете напечатать любой те</w:t>
      </w:r>
      <w:proofErr w:type="gram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кст пр</w:t>
      </w:r>
      <w:proofErr w:type="gram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ежде, чем отправить эту информацию в файл. Когда вы закончите печатать, нажмите</w:t>
      </w:r>
      <w:proofErr w:type="gram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</w:t>
      </w:r>
      <w:proofErr w:type="gram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тправить (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Send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), и ваш текст будет помещен в активное приложение.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  <w:t xml:space="preserve"> 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5A627D" w:rsidRDefault="005A627D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313055</wp:posOffset>
            </wp:positionV>
            <wp:extent cx="2106930" cy="1204595"/>
            <wp:effectExtent l="19050" t="0" r="7620" b="0"/>
            <wp:wrapTight wrapText="bothSides">
              <wp:wrapPolygon edited="0">
                <wp:start x="-195" y="0"/>
                <wp:lineTo x="-195" y="21179"/>
                <wp:lineTo x="21678" y="21179"/>
                <wp:lineTo x="21678" y="0"/>
                <wp:lineTo x="-19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F0" w:rsidRPr="005A627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Правый клик мышью:</w:t>
      </w:r>
    </w:p>
    <w:p w:rsidR="00801FF0" w:rsidRPr="00801FF0" w:rsidRDefault="00801FF0" w:rsidP="005A627D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Нажмите кнопку на лотке для маркеров, чтобы превратить ваше следующее прикосновение к доске в правый клик мышью. В правом нижнем углу экрана появится значок, подтверждающий то, что ваше следующее прикосновение будет правым кликом мышью.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СОВЕТ: 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Вместо того</w:t>
      </w:r>
      <w:proofErr w:type="gram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proofErr w:type="gram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чтобы нажимать кнопку на лотке для маркеров, прикоснитесь к доске и не отпускайте палец до тех пор, пока через несколько секунд не появится меню правой кнопки мыши.</w:t>
      </w:r>
    </w:p>
    <w:p w:rsidR="00801FF0" w:rsidRPr="005A627D" w:rsidRDefault="00801FF0" w:rsidP="005A627D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5A627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 xml:space="preserve">Калибровка интерактивной доски SMART </w:t>
      </w:r>
      <w:proofErr w:type="spellStart"/>
      <w:r w:rsidRPr="005A627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Board</w:t>
      </w:r>
      <w:proofErr w:type="spellEnd"/>
    </w:p>
    <w:p w:rsidR="005A627D" w:rsidRDefault="005A627D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801FF0" w:rsidRDefault="005A627D" w:rsidP="005A627D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4859020</wp:posOffset>
            </wp:positionV>
            <wp:extent cx="2476500" cy="1236980"/>
            <wp:effectExtent l="19050" t="0" r="0" b="0"/>
            <wp:wrapTight wrapText="bothSides">
              <wp:wrapPolygon edited="0">
                <wp:start x="-166" y="0"/>
                <wp:lineTo x="-166" y="21290"/>
                <wp:lineTo x="21600" y="21290"/>
                <wp:lineTo x="21600" y="0"/>
                <wp:lineTo x="-16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18415</wp:posOffset>
            </wp:positionV>
            <wp:extent cx="4693920" cy="3958590"/>
            <wp:effectExtent l="19050" t="0" r="0" b="0"/>
            <wp:wrapTight wrapText="bothSides">
              <wp:wrapPolygon edited="0">
                <wp:start x="-88" y="0"/>
                <wp:lineTo x="-88" y="21517"/>
                <wp:lineTo x="21565" y="21517"/>
                <wp:lineTo x="21565" y="0"/>
                <wp:lineTo x="-8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F0"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Калибровка экрана необходима для настройки точного прикосновения к интерактивной доске. К примеру, если вы нажимаете кнопку Пуск, а курсор появляется в другом месте, попробуйте откалибровать доску.</w:t>
      </w:r>
    </w:p>
    <w:p w:rsidR="00801FF0" w:rsidRPr="00801FF0" w:rsidRDefault="00801FF0" w:rsidP="005A627D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После этой процедуры меню Пуска откроется, когда вы нажмете на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него</w:t>
      </w:r>
      <w:proofErr w:type="gram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.Ч</w:t>
      </w:r>
      <w:proofErr w:type="gram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тобы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начать калибровку, нажмите и держите обе кнопки на лотке до тех пор, пока не появится экран калибровки.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  <w:t xml:space="preserve"> 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01FF0" w:rsidRPr="005A627D" w:rsidRDefault="00801FF0" w:rsidP="005A627D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5A627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Индикатор состояния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Индикатор на интерактивной доске SMART </w:t>
      </w:r>
      <w:proofErr w:type="spellStart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Board</w:t>
      </w:r>
      <w:proofErr w:type="spellEnd"/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</w:t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тражает состояние ее готовности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Мигание красного и зеленого</w:t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оток для маркера в процессе запуска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Красный</w:t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аботает, но еще не подключен к программному обеспечению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Зеленый</w:t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5A627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</w:t>
      </w: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оток для маркеров функционирует </w:t>
      </w:r>
    </w:p>
    <w:p w:rsidR="00801FF0" w:rsidRPr="005A627D" w:rsidRDefault="00801FF0" w:rsidP="005A627D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5A627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Как делать записи</w:t>
      </w:r>
    </w:p>
    <w:p w:rsidR="00801FF0" w:rsidRPr="00801FF0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 можете писать и рисовать на поверхности доски, взяв маркер с лотка.</w:t>
      </w:r>
    </w:p>
    <w:p w:rsidR="00801FF0" w:rsidRPr="005A627D" w:rsidRDefault="00801FF0" w:rsidP="005A627D">
      <w:pPr>
        <w:shd w:val="clear" w:color="auto" w:fill="F8F8F8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5A627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Прозрачный слой</w:t>
      </w:r>
    </w:p>
    <w:p w:rsidR="00801FF0" w:rsidRPr="00801FF0" w:rsidRDefault="001E40BD" w:rsidP="001E40BD">
      <w:pPr>
        <w:shd w:val="clear" w:color="auto" w:fill="F8F8F8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1177925</wp:posOffset>
            </wp:positionV>
            <wp:extent cx="6056630" cy="3281045"/>
            <wp:effectExtent l="19050" t="0" r="1270" b="0"/>
            <wp:wrapTight wrapText="bothSides">
              <wp:wrapPolygon edited="0">
                <wp:start x="-68" y="0"/>
                <wp:lineTo x="-68" y="21445"/>
                <wp:lineTo x="21605" y="21445"/>
                <wp:lineTo x="21605" y="0"/>
                <wp:lineTo x="-6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F0"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Когда вы берете маркер с лотка, появляется перемещаемая панель инструментов и рамка вокруг рабочего стола. Рамка означает, что вы можете писать поверх рабочего стола, и остается до тех пор, пока вы не положите маркер или ластик обратно на лоток и не коснетесь доски. Ваше первое прикосновение к доске удалит рамку и все ваши записи. </w:t>
      </w:r>
      <w:r w:rsidR="00801FF0"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</w:p>
    <w:p w:rsidR="001E40BD" w:rsidRDefault="00801FF0" w:rsidP="00801FF0">
      <w:pPr>
        <w:shd w:val="clear" w:color="auto" w:fill="F8F8F8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1FF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  <w:t xml:space="preserve"> </w:t>
      </w:r>
    </w:p>
    <w:sectPr w:rsidR="001E40BD" w:rsidSect="005E1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2F4" w:rsidRDefault="000322F4" w:rsidP="00801FF0">
      <w:pPr>
        <w:spacing w:after="0" w:line="240" w:lineRule="auto"/>
      </w:pPr>
      <w:r>
        <w:separator/>
      </w:r>
    </w:p>
  </w:endnote>
  <w:endnote w:type="continuationSeparator" w:id="0">
    <w:p w:rsidR="000322F4" w:rsidRDefault="000322F4" w:rsidP="00801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2BC7BD30-A40A-446A-B5EA-8BAA3FD0B97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CEF4226-6909-4E77-8782-9F79092A6D6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10836F4-2E66-4BF6-9A6E-389BD6F7DA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2F4" w:rsidRDefault="000322F4" w:rsidP="00801FF0">
      <w:pPr>
        <w:spacing w:after="0" w:line="240" w:lineRule="auto"/>
      </w:pPr>
      <w:r>
        <w:separator/>
      </w:r>
    </w:p>
  </w:footnote>
  <w:footnote w:type="continuationSeparator" w:id="0">
    <w:p w:rsidR="000322F4" w:rsidRDefault="000322F4" w:rsidP="00801F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6A"/>
    <w:rsid w:val="000322F4"/>
    <w:rsid w:val="001E40BD"/>
    <w:rsid w:val="00483176"/>
    <w:rsid w:val="004C249A"/>
    <w:rsid w:val="005A627D"/>
    <w:rsid w:val="005E1182"/>
    <w:rsid w:val="006277A4"/>
    <w:rsid w:val="007907F6"/>
    <w:rsid w:val="00801FF0"/>
    <w:rsid w:val="00C6266A"/>
    <w:rsid w:val="00DC474D"/>
    <w:rsid w:val="00FC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1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01FF0"/>
  </w:style>
  <w:style w:type="paragraph" w:styleId="a5">
    <w:name w:val="footer"/>
    <w:basedOn w:val="a"/>
    <w:link w:val="a6"/>
    <w:uiPriority w:val="99"/>
    <w:semiHidden/>
    <w:unhideWhenUsed/>
    <w:rsid w:val="00801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01FF0"/>
  </w:style>
  <w:style w:type="paragraph" w:styleId="a7">
    <w:name w:val="Balloon Text"/>
    <w:basedOn w:val="a"/>
    <w:link w:val="a8"/>
    <w:uiPriority w:val="99"/>
    <w:semiHidden/>
    <w:unhideWhenUsed/>
    <w:rsid w:val="0080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1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01FF0"/>
  </w:style>
  <w:style w:type="paragraph" w:styleId="a5">
    <w:name w:val="footer"/>
    <w:basedOn w:val="a"/>
    <w:link w:val="a6"/>
    <w:uiPriority w:val="99"/>
    <w:semiHidden/>
    <w:unhideWhenUsed/>
    <w:rsid w:val="00801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01FF0"/>
  </w:style>
  <w:style w:type="paragraph" w:styleId="a7">
    <w:name w:val="Balloon Text"/>
    <w:basedOn w:val="a"/>
    <w:link w:val="a8"/>
    <w:uiPriority w:val="99"/>
    <w:semiHidden/>
    <w:unhideWhenUsed/>
    <w:rsid w:val="0080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93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5D6D2"/>
                        <w:bottom w:val="none" w:sz="0" w:space="0" w:color="auto"/>
                        <w:right w:val="single" w:sz="6" w:space="0" w:color="D5D6D2"/>
                      </w:divBdr>
                      <w:divsChild>
                        <w:div w:id="1143157467">
                          <w:marLeft w:val="3450"/>
                          <w:marRight w:val="34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4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5" w:color="D7DACD"/>
                                    <w:bottom w:val="none" w:sz="0" w:space="0" w:color="auto"/>
                                    <w:right w:val="single" w:sz="6" w:space="15" w:color="D7DACD"/>
                                  </w:divBdr>
                                  <w:divsChild>
                                    <w:div w:id="177578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31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62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79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Особый отдел</cp:lastModifiedBy>
  <cp:revision>2</cp:revision>
  <dcterms:created xsi:type="dcterms:W3CDTF">2017-11-16T09:35:00Z</dcterms:created>
  <dcterms:modified xsi:type="dcterms:W3CDTF">2017-11-16T09:35:00Z</dcterms:modified>
</cp:coreProperties>
</file>