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43" w:rsidRPr="000404E4" w:rsidRDefault="00BE4043" w:rsidP="00756788">
      <w:pPr>
        <w:spacing w:before="240" w:after="120"/>
        <w:ind w:left="426"/>
        <w:jc w:val="both"/>
        <w:rPr>
          <w:rFonts w:ascii="Times New Roman" w:hAnsi="Times New Roman" w:cs="Times New Roman"/>
          <w:b/>
          <w:szCs w:val="28"/>
          <w:lang w:eastAsia="ru-RU"/>
        </w:rPr>
      </w:pPr>
      <w:bookmarkStart w:id="0" w:name="bookmark9"/>
      <w:r w:rsidRPr="000404E4">
        <w:rPr>
          <w:rFonts w:ascii="Times New Roman" w:hAnsi="Times New Roman" w:cs="Times New Roman"/>
          <w:b/>
          <w:szCs w:val="28"/>
          <w:lang w:eastAsia="ru-RU"/>
        </w:rPr>
        <w:t xml:space="preserve">2. Перелік компонент освітньої програми та </w:t>
      </w:r>
      <w:r w:rsidRPr="000404E4">
        <w:rPr>
          <w:rFonts w:ascii="Times New Roman" w:hAnsi="Times New Roman" w:cs="Times New Roman"/>
          <w:b/>
          <w:bCs/>
          <w:szCs w:val="28"/>
          <w:lang w:eastAsia="ru-RU"/>
        </w:rPr>
        <w:t>їх</w:t>
      </w:r>
      <w:r w:rsidRPr="000404E4">
        <w:rPr>
          <w:rFonts w:ascii="Times New Roman" w:hAnsi="Times New Roman" w:cs="Times New Roman"/>
          <w:bCs/>
          <w:szCs w:val="28"/>
          <w:lang w:eastAsia="ru-RU"/>
        </w:rPr>
        <w:t xml:space="preserve"> </w:t>
      </w:r>
      <w:r w:rsidRPr="000404E4">
        <w:rPr>
          <w:rFonts w:ascii="Times New Roman" w:hAnsi="Times New Roman" w:cs="Times New Roman"/>
          <w:b/>
          <w:szCs w:val="28"/>
          <w:lang w:eastAsia="ru-RU"/>
        </w:rPr>
        <w:t>логічна послідовність</w:t>
      </w:r>
      <w:bookmarkStart w:id="1" w:name="bookmark10"/>
      <w:bookmarkEnd w:id="0"/>
    </w:p>
    <w:p w:rsidR="00BE4043" w:rsidRPr="000404E4" w:rsidRDefault="00BE4043" w:rsidP="00756788">
      <w:pPr>
        <w:ind w:left="426"/>
        <w:rPr>
          <w:rFonts w:ascii="Times New Roman" w:hAnsi="Times New Roman" w:cs="Times New Roman"/>
          <w:b/>
          <w:szCs w:val="28"/>
          <w:lang w:eastAsia="ru-RU"/>
        </w:rPr>
      </w:pPr>
      <w:r w:rsidRPr="000404E4">
        <w:rPr>
          <w:rFonts w:ascii="Times New Roman" w:hAnsi="Times New Roman" w:cs="Times New Roman"/>
          <w:b/>
          <w:szCs w:val="28"/>
          <w:lang w:eastAsia="ru-RU"/>
        </w:rPr>
        <w:t>2.1 Перелік компонент</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4470"/>
        <w:gridCol w:w="1531"/>
        <w:gridCol w:w="1921"/>
      </w:tblGrid>
      <w:tr w:rsidR="00BE4043" w:rsidRPr="000404E4" w:rsidTr="00756788">
        <w:trPr>
          <w:trHeight w:val="850"/>
        </w:trPr>
        <w:tc>
          <w:tcPr>
            <w:tcW w:w="1648" w:type="dxa"/>
            <w:vAlign w:val="center"/>
          </w:tcPr>
          <w:p w:rsidR="00BE4043" w:rsidRPr="000404E4" w:rsidRDefault="00BE4043" w:rsidP="00445DE1">
            <w:pPr>
              <w:jc w:val="center"/>
              <w:rPr>
                <w:rFonts w:ascii="Times New Roman" w:hAnsi="Times New Roman" w:cs="Times New Roman"/>
                <w:b/>
                <w:lang w:eastAsia="ru-RU"/>
              </w:rPr>
            </w:pPr>
            <w:r w:rsidRPr="000404E4">
              <w:rPr>
                <w:rFonts w:ascii="Times New Roman" w:hAnsi="Times New Roman" w:cs="Times New Roman"/>
              </w:rPr>
              <w:t>Код освітнього компоненту</w:t>
            </w:r>
          </w:p>
        </w:tc>
        <w:tc>
          <w:tcPr>
            <w:tcW w:w="4470" w:type="dxa"/>
            <w:vAlign w:val="center"/>
          </w:tcPr>
          <w:p w:rsidR="00BE4043" w:rsidRPr="000404E4" w:rsidRDefault="00BE4043" w:rsidP="00FB1A13">
            <w:pPr>
              <w:jc w:val="center"/>
              <w:rPr>
                <w:rFonts w:ascii="Times New Roman" w:hAnsi="Times New Roman" w:cs="Times New Roman"/>
                <w:b/>
                <w:lang w:eastAsia="ru-RU"/>
              </w:rPr>
            </w:pPr>
            <w:r w:rsidRPr="000404E4">
              <w:rPr>
                <w:rFonts w:ascii="Times New Roman" w:hAnsi="Times New Roman" w:cs="Times New Roman"/>
              </w:rPr>
              <w:t xml:space="preserve">Компоненти освітньої програми </w:t>
            </w:r>
          </w:p>
        </w:tc>
        <w:tc>
          <w:tcPr>
            <w:tcW w:w="1531" w:type="dxa"/>
            <w:vAlign w:val="center"/>
          </w:tcPr>
          <w:p w:rsidR="00BE4043" w:rsidRPr="000404E4" w:rsidRDefault="00BE4043" w:rsidP="00FB1A13">
            <w:pPr>
              <w:spacing w:after="60" w:line="230" w:lineRule="exact"/>
              <w:jc w:val="center"/>
              <w:rPr>
                <w:rFonts w:ascii="Times New Roman" w:hAnsi="Times New Roman" w:cs="Times New Roman"/>
                <w:b/>
                <w:bCs/>
              </w:rPr>
            </w:pPr>
            <w:r w:rsidRPr="000404E4">
              <w:rPr>
                <w:rFonts w:ascii="Times New Roman" w:hAnsi="Times New Roman" w:cs="Times New Roman"/>
              </w:rPr>
              <w:t>Кількість</w:t>
            </w:r>
            <w:r w:rsidRPr="000404E4">
              <w:rPr>
                <w:rFonts w:ascii="Times New Roman" w:hAnsi="Times New Roman" w:cs="Times New Roman"/>
                <w:b/>
                <w:bCs/>
              </w:rPr>
              <w:t xml:space="preserve"> </w:t>
            </w:r>
            <w:r w:rsidRPr="000404E4">
              <w:rPr>
                <w:rFonts w:ascii="Times New Roman" w:hAnsi="Times New Roman" w:cs="Times New Roman"/>
              </w:rPr>
              <w:t>кредитів</w:t>
            </w:r>
          </w:p>
        </w:tc>
        <w:tc>
          <w:tcPr>
            <w:tcW w:w="1921" w:type="dxa"/>
            <w:vAlign w:val="center"/>
          </w:tcPr>
          <w:p w:rsidR="00BE4043" w:rsidRPr="000404E4" w:rsidRDefault="00BE4043" w:rsidP="00FB1A13">
            <w:pPr>
              <w:spacing w:line="274" w:lineRule="exact"/>
              <w:jc w:val="center"/>
              <w:rPr>
                <w:rFonts w:ascii="Times New Roman" w:hAnsi="Times New Roman" w:cs="Times New Roman"/>
                <w:b/>
                <w:bCs/>
              </w:rPr>
            </w:pPr>
            <w:r w:rsidRPr="000404E4">
              <w:rPr>
                <w:rFonts w:ascii="Times New Roman" w:hAnsi="Times New Roman" w:cs="Times New Roman"/>
              </w:rPr>
              <w:t>Форма</w:t>
            </w:r>
            <w:r w:rsidRPr="000404E4">
              <w:rPr>
                <w:rFonts w:ascii="Times New Roman" w:hAnsi="Times New Roman" w:cs="Times New Roman"/>
                <w:b/>
                <w:bCs/>
              </w:rPr>
              <w:t xml:space="preserve"> </w:t>
            </w:r>
            <w:r w:rsidRPr="000404E4">
              <w:rPr>
                <w:rFonts w:ascii="Times New Roman" w:hAnsi="Times New Roman" w:cs="Times New Roman"/>
              </w:rPr>
              <w:t>семестрового контролю</w:t>
            </w:r>
          </w:p>
        </w:tc>
      </w:tr>
      <w:tr w:rsidR="00BE4043" w:rsidRPr="000404E4" w:rsidTr="00756788">
        <w:trPr>
          <w:trHeight w:val="227"/>
        </w:trPr>
        <w:tc>
          <w:tcPr>
            <w:tcW w:w="1648" w:type="dxa"/>
            <w:vAlign w:val="center"/>
          </w:tcPr>
          <w:p w:rsidR="00BE4043" w:rsidRPr="000404E4" w:rsidRDefault="00BE4043" w:rsidP="00FB1A13">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1</w:t>
            </w:r>
          </w:p>
        </w:tc>
        <w:tc>
          <w:tcPr>
            <w:tcW w:w="4470" w:type="dxa"/>
            <w:vAlign w:val="center"/>
          </w:tcPr>
          <w:p w:rsidR="00BE4043" w:rsidRPr="000404E4" w:rsidRDefault="00BE4043" w:rsidP="00FB1A13">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2</w:t>
            </w:r>
          </w:p>
        </w:tc>
        <w:tc>
          <w:tcPr>
            <w:tcW w:w="1531" w:type="dxa"/>
            <w:vAlign w:val="center"/>
          </w:tcPr>
          <w:p w:rsidR="00BE4043" w:rsidRPr="000404E4" w:rsidRDefault="00BE4043" w:rsidP="00FB1A13">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3</w:t>
            </w:r>
          </w:p>
        </w:tc>
        <w:tc>
          <w:tcPr>
            <w:tcW w:w="1921" w:type="dxa"/>
            <w:vAlign w:val="center"/>
          </w:tcPr>
          <w:p w:rsidR="00BE4043" w:rsidRPr="000404E4" w:rsidRDefault="00BE4043" w:rsidP="00FB1A13">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4</w:t>
            </w:r>
          </w:p>
        </w:tc>
      </w:tr>
      <w:tr w:rsidR="00BE4043" w:rsidRPr="000404E4" w:rsidTr="00756788">
        <w:trPr>
          <w:trHeight w:val="454"/>
        </w:trPr>
        <w:tc>
          <w:tcPr>
            <w:tcW w:w="9570" w:type="dxa"/>
            <w:gridSpan w:val="4"/>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b/>
                <w:bCs/>
                <w:sz w:val="23"/>
                <w:szCs w:val="23"/>
              </w:rPr>
              <w:t>Обов’язкові компоненти (ОК)</w:t>
            </w:r>
          </w:p>
        </w:tc>
      </w:tr>
      <w:tr w:rsidR="00BE4043" w:rsidRPr="000404E4" w:rsidTr="00756788">
        <w:trPr>
          <w:trHeight w:val="454"/>
        </w:trPr>
        <w:tc>
          <w:tcPr>
            <w:tcW w:w="9570" w:type="dxa"/>
            <w:gridSpan w:val="4"/>
            <w:vAlign w:val="center"/>
          </w:tcPr>
          <w:p w:rsidR="00BE4043" w:rsidRPr="000404E4" w:rsidRDefault="00BE4043" w:rsidP="00FB1A13">
            <w:pPr>
              <w:jc w:val="center"/>
              <w:rPr>
                <w:rFonts w:ascii="Times New Roman" w:hAnsi="Times New Roman" w:cs="Times New Roman"/>
                <w:b/>
                <w:bCs/>
                <w:sz w:val="23"/>
                <w:szCs w:val="23"/>
              </w:rPr>
            </w:pPr>
            <w:r w:rsidRPr="000404E4">
              <w:rPr>
                <w:rFonts w:ascii="Times New Roman" w:hAnsi="Times New Roman" w:cs="Times New Roman"/>
                <w:b/>
                <w:bCs/>
                <w:sz w:val="23"/>
                <w:szCs w:val="23"/>
              </w:rPr>
              <w:t>Цикл загальної підготовки</w:t>
            </w:r>
          </w:p>
        </w:tc>
      </w:tr>
      <w:tr w:rsidR="00BE4043" w:rsidRPr="000404E4" w:rsidTr="00756788">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ОК1.1</w:t>
            </w:r>
          </w:p>
        </w:tc>
        <w:tc>
          <w:tcPr>
            <w:tcW w:w="4470" w:type="dxa"/>
          </w:tcPr>
          <w:p w:rsidR="00BE4043" w:rsidRPr="000404E4" w:rsidRDefault="00BE4043" w:rsidP="00FB1A13">
            <w:pPr>
              <w:spacing w:line="235" w:lineRule="auto"/>
              <w:rPr>
                <w:rFonts w:ascii="Times New Roman" w:hAnsi="Times New Roman" w:cs="Times New Roman"/>
              </w:rPr>
            </w:pPr>
            <w:r w:rsidRPr="000404E4">
              <w:rPr>
                <w:rFonts w:ascii="Times New Roman" w:hAnsi="Times New Roman" w:cs="Times New Roman"/>
              </w:rPr>
              <w:t>Історія та культура України</w:t>
            </w:r>
          </w:p>
        </w:tc>
        <w:tc>
          <w:tcPr>
            <w:tcW w:w="153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756788">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ОК1.2</w:t>
            </w:r>
          </w:p>
        </w:tc>
        <w:tc>
          <w:tcPr>
            <w:tcW w:w="4470" w:type="dxa"/>
          </w:tcPr>
          <w:p w:rsidR="00BE4043" w:rsidRPr="000404E4" w:rsidRDefault="00BE4043" w:rsidP="00FB1A13">
            <w:pPr>
              <w:spacing w:line="235" w:lineRule="auto"/>
              <w:rPr>
                <w:rFonts w:ascii="Times New Roman" w:hAnsi="Times New Roman" w:cs="Times New Roman"/>
              </w:rPr>
            </w:pPr>
            <w:r w:rsidRPr="000404E4">
              <w:rPr>
                <w:rFonts w:ascii="Times New Roman" w:hAnsi="Times New Roman" w:cs="Times New Roman"/>
              </w:rPr>
              <w:t>Українська мова за професійним спрямуванням</w:t>
            </w:r>
          </w:p>
        </w:tc>
        <w:tc>
          <w:tcPr>
            <w:tcW w:w="153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FB1A13">
            <w:pPr>
              <w:spacing w:line="235" w:lineRule="auto"/>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ОК1.3</w:t>
            </w:r>
          </w:p>
        </w:tc>
        <w:tc>
          <w:tcPr>
            <w:tcW w:w="4470" w:type="dxa"/>
          </w:tcPr>
          <w:p w:rsidR="00BE4043" w:rsidRPr="000404E4" w:rsidRDefault="00BE4043" w:rsidP="00FB1A13">
            <w:pPr>
              <w:spacing w:line="235" w:lineRule="auto"/>
              <w:rPr>
                <w:rFonts w:ascii="Times New Roman" w:hAnsi="Times New Roman" w:cs="Times New Roman"/>
              </w:rPr>
            </w:pPr>
            <w:r w:rsidRPr="000404E4">
              <w:rPr>
                <w:rFonts w:ascii="Times New Roman" w:hAnsi="Times New Roman" w:cs="Times New Roman"/>
              </w:rPr>
              <w:t>Іноземна мова</w:t>
            </w:r>
          </w:p>
        </w:tc>
        <w:tc>
          <w:tcPr>
            <w:tcW w:w="153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8</w:t>
            </w:r>
          </w:p>
        </w:tc>
        <w:tc>
          <w:tcPr>
            <w:tcW w:w="1921" w:type="dxa"/>
          </w:tcPr>
          <w:p w:rsidR="00BE4043" w:rsidRPr="000404E4" w:rsidRDefault="00BE4043" w:rsidP="00FB1A13">
            <w:pPr>
              <w:spacing w:line="235" w:lineRule="auto"/>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ОК1.4</w:t>
            </w:r>
          </w:p>
        </w:tc>
        <w:tc>
          <w:tcPr>
            <w:tcW w:w="4470" w:type="dxa"/>
          </w:tcPr>
          <w:p w:rsidR="00BE4043" w:rsidRPr="000404E4" w:rsidRDefault="00BE4043" w:rsidP="00FB1A13">
            <w:pPr>
              <w:spacing w:line="235" w:lineRule="auto"/>
              <w:rPr>
                <w:rFonts w:ascii="Times New Roman" w:hAnsi="Times New Roman" w:cs="Times New Roman"/>
              </w:rPr>
            </w:pPr>
            <w:r w:rsidRPr="000404E4">
              <w:rPr>
                <w:rFonts w:ascii="Times New Roman" w:hAnsi="Times New Roman" w:cs="Times New Roman"/>
              </w:rPr>
              <w:t>Правознавство</w:t>
            </w:r>
          </w:p>
        </w:tc>
        <w:tc>
          <w:tcPr>
            <w:tcW w:w="153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FB1A13">
            <w:pPr>
              <w:spacing w:line="235" w:lineRule="auto"/>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756788">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ОК1.5</w:t>
            </w:r>
          </w:p>
        </w:tc>
        <w:tc>
          <w:tcPr>
            <w:tcW w:w="4470" w:type="dxa"/>
          </w:tcPr>
          <w:p w:rsidR="00BE4043" w:rsidRPr="000404E4" w:rsidRDefault="00BE4043" w:rsidP="00FB1A13">
            <w:pPr>
              <w:spacing w:line="235" w:lineRule="auto"/>
              <w:rPr>
                <w:rFonts w:ascii="Times New Roman" w:hAnsi="Times New Roman" w:cs="Times New Roman"/>
              </w:rPr>
            </w:pPr>
            <w:r w:rsidRPr="000404E4">
              <w:rPr>
                <w:rFonts w:ascii="Times New Roman" w:hAnsi="Times New Roman" w:cs="Times New Roman"/>
              </w:rPr>
              <w:t xml:space="preserve">Філософія </w:t>
            </w:r>
          </w:p>
        </w:tc>
        <w:tc>
          <w:tcPr>
            <w:tcW w:w="153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756788">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ОК1.6</w:t>
            </w:r>
          </w:p>
        </w:tc>
        <w:tc>
          <w:tcPr>
            <w:tcW w:w="4470" w:type="dxa"/>
          </w:tcPr>
          <w:p w:rsidR="00BE4043" w:rsidRPr="000404E4" w:rsidRDefault="00BE4043" w:rsidP="00FB1A13">
            <w:pPr>
              <w:spacing w:line="235" w:lineRule="auto"/>
              <w:rPr>
                <w:rFonts w:ascii="Times New Roman" w:hAnsi="Times New Roman" w:cs="Times New Roman"/>
              </w:rPr>
            </w:pPr>
            <w:r w:rsidRPr="000404E4">
              <w:rPr>
                <w:rFonts w:ascii="Times New Roman" w:hAnsi="Times New Roman" w:cs="Times New Roman"/>
              </w:rPr>
              <w:t>Фізична культура</w:t>
            </w:r>
          </w:p>
        </w:tc>
        <w:tc>
          <w:tcPr>
            <w:tcW w:w="153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Залік</w:t>
            </w:r>
          </w:p>
        </w:tc>
      </w:tr>
      <w:tr w:rsidR="00BE4043" w:rsidRPr="000404E4" w:rsidTr="00756788">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ОК1.7</w:t>
            </w:r>
          </w:p>
        </w:tc>
        <w:tc>
          <w:tcPr>
            <w:tcW w:w="4470" w:type="dxa"/>
          </w:tcPr>
          <w:p w:rsidR="00BE4043" w:rsidRPr="000404E4" w:rsidRDefault="00BE4043" w:rsidP="00FB1A13">
            <w:pPr>
              <w:spacing w:line="235" w:lineRule="auto"/>
              <w:rPr>
                <w:rFonts w:ascii="Times New Roman" w:hAnsi="Times New Roman" w:cs="Times New Roman"/>
              </w:rPr>
            </w:pPr>
            <w:r w:rsidRPr="000404E4">
              <w:rPr>
                <w:rFonts w:ascii="Times New Roman" w:hAnsi="Times New Roman" w:cs="Times New Roman"/>
              </w:rPr>
              <w:t>Основи охорони праці  та безпека життєдіяльності</w:t>
            </w:r>
          </w:p>
        </w:tc>
        <w:tc>
          <w:tcPr>
            <w:tcW w:w="1531" w:type="dxa"/>
          </w:tcPr>
          <w:p w:rsidR="00BE4043" w:rsidRPr="000404E4" w:rsidRDefault="00BE4043" w:rsidP="00FB1A13">
            <w:pPr>
              <w:spacing w:line="235" w:lineRule="auto"/>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FB1A13">
            <w:pPr>
              <w:spacing w:line="235" w:lineRule="auto"/>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ОК1.8</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 xml:space="preserve">Основи екології </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756788">
        <w:trPr>
          <w:trHeight w:val="454"/>
        </w:trPr>
        <w:tc>
          <w:tcPr>
            <w:tcW w:w="6118" w:type="dxa"/>
            <w:gridSpan w:val="2"/>
            <w:vAlign w:val="center"/>
          </w:tcPr>
          <w:p w:rsidR="00BE4043" w:rsidRPr="000404E4" w:rsidRDefault="00BE4043" w:rsidP="00FB1A13">
            <w:pPr>
              <w:jc w:val="right"/>
              <w:rPr>
                <w:rFonts w:ascii="Times New Roman" w:hAnsi="Times New Roman" w:cs="Times New Roman"/>
                <w:lang w:eastAsia="ru-RU"/>
              </w:rPr>
            </w:pPr>
            <w:r w:rsidRPr="000404E4">
              <w:rPr>
                <w:rFonts w:ascii="Times New Roman" w:hAnsi="Times New Roman" w:cs="Times New Roman"/>
                <w:b/>
                <w:bCs/>
                <w:sz w:val="23"/>
                <w:szCs w:val="23"/>
              </w:rPr>
              <w:t>Разом за циклом загальної підготовки:</w:t>
            </w:r>
          </w:p>
        </w:tc>
        <w:tc>
          <w:tcPr>
            <w:tcW w:w="3452" w:type="dxa"/>
            <w:gridSpan w:val="2"/>
            <w:vAlign w:val="center"/>
          </w:tcPr>
          <w:p w:rsidR="00BE4043" w:rsidRPr="000404E4" w:rsidRDefault="00BE4043" w:rsidP="00756788">
            <w:pPr>
              <w:jc w:val="center"/>
              <w:rPr>
                <w:rFonts w:ascii="Times New Roman" w:hAnsi="Times New Roman" w:cs="Times New Roman"/>
                <w:b/>
                <w:lang w:eastAsia="ru-RU"/>
              </w:rPr>
            </w:pPr>
            <w:r w:rsidRPr="000404E4">
              <w:rPr>
                <w:rFonts w:ascii="Times New Roman" w:hAnsi="Times New Roman" w:cs="Times New Roman"/>
                <w:b/>
              </w:rPr>
              <w:t>32</w:t>
            </w:r>
          </w:p>
        </w:tc>
      </w:tr>
      <w:tr w:rsidR="00BE4043" w:rsidRPr="000404E4" w:rsidTr="00756788">
        <w:trPr>
          <w:trHeight w:val="454"/>
        </w:trPr>
        <w:tc>
          <w:tcPr>
            <w:tcW w:w="9570" w:type="dxa"/>
            <w:gridSpan w:val="4"/>
            <w:vAlign w:val="center"/>
          </w:tcPr>
          <w:p w:rsidR="00BE4043" w:rsidRPr="000404E4" w:rsidRDefault="00BE4043" w:rsidP="00FB1A13">
            <w:pPr>
              <w:jc w:val="center"/>
              <w:rPr>
                <w:rFonts w:ascii="Times New Roman" w:hAnsi="Times New Roman" w:cs="Times New Roman"/>
                <w:b/>
                <w:bCs/>
                <w:sz w:val="23"/>
                <w:szCs w:val="23"/>
              </w:rPr>
            </w:pPr>
            <w:r w:rsidRPr="000404E4">
              <w:rPr>
                <w:rFonts w:ascii="Times New Roman" w:hAnsi="Times New Roman" w:cs="Times New Roman"/>
                <w:b/>
                <w:bCs/>
                <w:sz w:val="23"/>
                <w:szCs w:val="23"/>
              </w:rPr>
              <w:t>Цикл фахової підготовки</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ОК2.1</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Вища математика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12</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ОК2.2</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Вища математика-2</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ОК2.3</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Теорія ймовірностей та математична статистика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ОК2.4</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Методи обчислювальної математики</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ОК2.5</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rPr>
              <w:t>Комп'ютерні методи розв'язання інженерних задач</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ОК2.6</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Фізика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6</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ОК2.7</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Алгоритмізація та програмування</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5</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ОК2.8</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Комп’ютерна графіка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ОК2.9</w:t>
            </w:r>
          </w:p>
        </w:tc>
        <w:tc>
          <w:tcPr>
            <w:tcW w:w="4470" w:type="dxa"/>
          </w:tcPr>
          <w:p w:rsidR="00BE4043" w:rsidRPr="000404E4" w:rsidRDefault="000404E4" w:rsidP="00FB1A13">
            <w:pPr>
              <w:rPr>
                <w:rFonts w:ascii="Times New Roman" w:hAnsi="Times New Roman" w:cs="Times New Roman"/>
              </w:rPr>
            </w:pPr>
            <w:r w:rsidRPr="000404E4">
              <w:rPr>
                <w:rFonts w:ascii="Times New Roman" w:hAnsi="Times New Roman" w:cs="Times New Roman"/>
              </w:rPr>
              <w:t>Економіка</w:t>
            </w:r>
            <w:r w:rsidR="00BE4043" w:rsidRPr="000404E4">
              <w:rPr>
                <w:rFonts w:ascii="Times New Roman" w:hAnsi="Times New Roman" w:cs="Times New Roman"/>
              </w:rPr>
              <w:t xml:space="preserve"> та організація  підприємства </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ОК2.10</w:t>
            </w:r>
          </w:p>
        </w:tc>
        <w:tc>
          <w:tcPr>
            <w:tcW w:w="4470" w:type="dxa"/>
          </w:tcPr>
          <w:p w:rsidR="00BE4043" w:rsidRPr="000404E4" w:rsidRDefault="000404E4" w:rsidP="00FB1A13">
            <w:pPr>
              <w:rPr>
                <w:rFonts w:ascii="Times New Roman" w:hAnsi="Times New Roman" w:cs="Times New Roman"/>
              </w:rPr>
            </w:pPr>
            <w:r w:rsidRPr="000404E4">
              <w:rPr>
                <w:rFonts w:ascii="Times New Roman" w:hAnsi="Times New Roman" w:cs="Times New Roman"/>
              </w:rPr>
              <w:t>Електротехніка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ОК2.11</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Електроніка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5</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ОК2.12</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Мікропроцесорна техніка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7</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ОК2.13</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Метрологія, технологічні вимірювання та прилади</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6</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ОК2.14</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Теорія автоматичного керування</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11</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ОК2.15</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rPr>
              <w:t>Комп'ютерні мережі</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ОК2.16</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Ідентифікація та моделювання об'єктів автоматизації</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6</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ОК2.17</w:t>
            </w:r>
          </w:p>
        </w:tc>
        <w:tc>
          <w:tcPr>
            <w:tcW w:w="4470" w:type="dxa"/>
          </w:tcPr>
          <w:p w:rsidR="00BE4043" w:rsidRPr="000404E4" w:rsidRDefault="00BE4043" w:rsidP="00DB3A08">
            <w:pPr>
              <w:rPr>
                <w:rFonts w:ascii="Times New Roman" w:hAnsi="Times New Roman" w:cs="Times New Roman"/>
              </w:rPr>
            </w:pPr>
            <w:r w:rsidRPr="000404E4">
              <w:rPr>
                <w:rFonts w:ascii="Times New Roman" w:hAnsi="Times New Roman" w:cs="Times New Roman"/>
              </w:rPr>
              <w:t>Технічні засоби автоматизації</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Екзамен</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ОК2.18</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Програмно-логічні контролери</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7</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Екзамен</w:t>
            </w:r>
          </w:p>
        </w:tc>
      </w:tr>
    </w:tbl>
    <w:p w:rsidR="00BE4043" w:rsidRPr="000404E4" w:rsidRDefault="00BE40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4470"/>
        <w:gridCol w:w="1531"/>
        <w:gridCol w:w="1921"/>
      </w:tblGrid>
      <w:tr w:rsidR="00BE4043" w:rsidRPr="000404E4" w:rsidTr="00DB3A08">
        <w:trPr>
          <w:trHeight w:val="227"/>
        </w:trPr>
        <w:tc>
          <w:tcPr>
            <w:tcW w:w="1648" w:type="dxa"/>
            <w:vAlign w:val="center"/>
          </w:tcPr>
          <w:p w:rsidR="00BE4043" w:rsidRPr="000404E4" w:rsidRDefault="00BE4043" w:rsidP="00DB3A08">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1</w:t>
            </w:r>
          </w:p>
        </w:tc>
        <w:tc>
          <w:tcPr>
            <w:tcW w:w="4470" w:type="dxa"/>
            <w:vAlign w:val="center"/>
          </w:tcPr>
          <w:p w:rsidR="00BE4043" w:rsidRPr="000404E4" w:rsidRDefault="00BE4043" w:rsidP="00DB3A08">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2</w:t>
            </w:r>
          </w:p>
        </w:tc>
        <w:tc>
          <w:tcPr>
            <w:tcW w:w="1531" w:type="dxa"/>
            <w:vAlign w:val="center"/>
          </w:tcPr>
          <w:p w:rsidR="00BE4043" w:rsidRPr="000404E4" w:rsidRDefault="00BE4043" w:rsidP="00DB3A08">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3</w:t>
            </w:r>
          </w:p>
        </w:tc>
        <w:tc>
          <w:tcPr>
            <w:tcW w:w="1921" w:type="dxa"/>
            <w:vAlign w:val="center"/>
          </w:tcPr>
          <w:p w:rsidR="00BE4043" w:rsidRPr="000404E4" w:rsidRDefault="00BE4043" w:rsidP="00DB3A08">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4</w:t>
            </w:r>
          </w:p>
        </w:tc>
      </w:tr>
      <w:tr w:rsidR="00BE4043" w:rsidRPr="000404E4" w:rsidTr="00FB1A13">
        <w:trPr>
          <w:trHeight w:val="340"/>
        </w:trPr>
        <w:tc>
          <w:tcPr>
            <w:tcW w:w="1648" w:type="dxa"/>
            <w:vAlign w:val="center"/>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ОК2.19</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Проектування систем автоматизації</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8</w:t>
            </w:r>
          </w:p>
        </w:tc>
        <w:tc>
          <w:tcPr>
            <w:tcW w:w="1921" w:type="dxa"/>
          </w:tcPr>
          <w:p w:rsidR="00BE4043" w:rsidRPr="000404E4" w:rsidRDefault="00BE4043" w:rsidP="00FB1A13">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ОК2.20</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rPr>
              <w:t>Програмування систем реального часу</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7</w:t>
            </w:r>
          </w:p>
        </w:tc>
        <w:tc>
          <w:tcPr>
            <w:tcW w:w="1921" w:type="dxa"/>
          </w:tcPr>
          <w:p w:rsidR="00BE4043" w:rsidRPr="000404E4" w:rsidRDefault="00BE4043" w:rsidP="00FB1A13">
            <w:pPr>
              <w:jc w:val="center"/>
              <w:rPr>
                <w:rFonts w:ascii="Times New Roman" w:hAnsi="Times New Roman" w:cs="Times New Roman"/>
                <w:bCs/>
                <w:highlight w:val="magenta"/>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ОК2.21</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Основи робототехніки та програмування роботів</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5</w:t>
            </w:r>
          </w:p>
        </w:tc>
        <w:tc>
          <w:tcPr>
            <w:tcW w:w="1921" w:type="dxa"/>
          </w:tcPr>
          <w:p w:rsidR="00BE4043" w:rsidRPr="000404E4" w:rsidRDefault="00BE4043" w:rsidP="00FB1A13">
            <w:pPr>
              <w:jc w:val="center"/>
              <w:rPr>
                <w:rFonts w:ascii="Times New Roman" w:hAnsi="Times New Roman" w:cs="Times New Roman"/>
                <w:bCs/>
                <w:highlight w:val="magenta"/>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FB1A13">
        <w:trPr>
          <w:trHeight w:val="340"/>
        </w:trPr>
        <w:tc>
          <w:tcPr>
            <w:tcW w:w="1648" w:type="dxa"/>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ОК2.22</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Виробнича практика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6</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Залік</w:t>
            </w:r>
          </w:p>
        </w:tc>
      </w:tr>
      <w:tr w:rsidR="00BE4043" w:rsidRPr="000404E4" w:rsidTr="00FB1A13">
        <w:trPr>
          <w:trHeight w:val="340"/>
        </w:trPr>
        <w:tc>
          <w:tcPr>
            <w:tcW w:w="1648" w:type="dxa"/>
          </w:tcPr>
          <w:p w:rsidR="00BE4043" w:rsidRPr="000404E4" w:rsidRDefault="00BE4043" w:rsidP="00DB3A08">
            <w:pPr>
              <w:jc w:val="center"/>
              <w:rPr>
                <w:rFonts w:ascii="Times New Roman" w:hAnsi="Times New Roman" w:cs="Times New Roman"/>
                <w:lang w:eastAsia="ru-RU"/>
              </w:rPr>
            </w:pPr>
            <w:r w:rsidRPr="000404E4">
              <w:rPr>
                <w:rFonts w:ascii="Times New Roman" w:hAnsi="Times New Roman" w:cs="Times New Roman"/>
                <w:lang w:eastAsia="ru-RU"/>
              </w:rPr>
              <w:t>ОК2.23</w:t>
            </w:r>
          </w:p>
        </w:tc>
        <w:tc>
          <w:tcPr>
            <w:tcW w:w="4470" w:type="dxa"/>
          </w:tcPr>
          <w:p w:rsidR="00BE4043" w:rsidRPr="000404E4" w:rsidRDefault="00BE4043" w:rsidP="00FB1A13">
            <w:pPr>
              <w:rPr>
                <w:rFonts w:ascii="Times New Roman" w:hAnsi="Times New Roman" w:cs="Times New Roman"/>
              </w:rPr>
            </w:pPr>
            <w:r w:rsidRPr="000404E4">
              <w:rPr>
                <w:rFonts w:ascii="Times New Roman" w:hAnsi="Times New Roman" w:cs="Times New Roman"/>
              </w:rPr>
              <w:t>Переддипломна практика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Залік</w:t>
            </w:r>
          </w:p>
        </w:tc>
      </w:tr>
      <w:tr w:rsidR="00BE4043" w:rsidRPr="000404E4" w:rsidTr="00FB1A13">
        <w:trPr>
          <w:trHeight w:val="340"/>
        </w:trPr>
        <w:tc>
          <w:tcPr>
            <w:tcW w:w="1648" w:type="dxa"/>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ОК2.24</w:t>
            </w:r>
          </w:p>
        </w:tc>
        <w:tc>
          <w:tcPr>
            <w:tcW w:w="4470" w:type="dxa"/>
          </w:tcPr>
          <w:p w:rsidR="00BE4043" w:rsidRPr="000404E4" w:rsidRDefault="00BE4043" w:rsidP="00445DE1">
            <w:pPr>
              <w:rPr>
                <w:rFonts w:ascii="Times New Roman" w:hAnsi="Times New Roman" w:cs="Times New Roman"/>
              </w:rPr>
            </w:pPr>
            <w:r w:rsidRPr="000404E4">
              <w:rPr>
                <w:rFonts w:ascii="Times New Roman" w:hAnsi="Times New Roman" w:cs="Times New Roman"/>
              </w:rPr>
              <w:t>Кваліфікаційна робота</w:t>
            </w:r>
          </w:p>
        </w:tc>
        <w:tc>
          <w:tcPr>
            <w:tcW w:w="153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12</w:t>
            </w:r>
          </w:p>
        </w:tc>
        <w:tc>
          <w:tcPr>
            <w:tcW w:w="1921" w:type="dxa"/>
          </w:tcPr>
          <w:p w:rsidR="00BE4043" w:rsidRPr="000404E4" w:rsidRDefault="00BE4043" w:rsidP="00FB1A13">
            <w:pPr>
              <w:jc w:val="center"/>
              <w:rPr>
                <w:rFonts w:ascii="Times New Roman" w:hAnsi="Times New Roman" w:cs="Times New Roman"/>
              </w:rPr>
            </w:pPr>
            <w:r w:rsidRPr="000404E4">
              <w:rPr>
                <w:rFonts w:ascii="Times New Roman" w:hAnsi="Times New Roman" w:cs="Times New Roman"/>
              </w:rPr>
              <w:t>Атестація</w:t>
            </w:r>
          </w:p>
        </w:tc>
      </w:tr>
      <w:tr w:rsidR="00BE4043" w:rsidRPr="000404E4" w:rsidTr="00756788">
        <w:trPr>
          <w:trHeight w:val="454"/>
        </w:trPr>
        <w:tc>
          <w:tcPr>
            <w:tcW w:w="6118" w:type="dxa"/>
            <w:gridSpan w:val="2"/>
            <w:vAlign w:val="center"/>
          </w:tcPr>
          <w:p w:rsidR="00BE4043" w:rsidRPr="000404E4" w:rsidRDefault="00BE4043" w:rsidP="00FB1A13">
            <w:pPr>
              <w:jc w:val="right"/>
              <w:rPr>
                <w:rFonts w:ascii="Times New Roman" w:hAnsi="Times New Roman" w:cs="Times New Roman"/>
                <w:lang w:eastAsia="ru-RU"/>
              </w:rPr>
            </w:pPr>
            <w:r w:rsidRPr="000404E4">
              <w:rPr>
                <w:rFonts w:ascii="Times New Roman" w:hAnsi="Times New Roman" w:cs="Times New Roman"/>
                <w:b/>
                <w:bCs/>
                <w:sz w:val="23"/>
                <w:szCs w:val="23"/>
              </w:rPr>
              <w:t>Разом за циклом фахової підготовки:</w:t>
            </w:r>
          </w:p>
        </w:tc>
        <w:tc>
          <w:tcPr>
            <w:tcW w:w="3452" w:type="dxa"/>
            <w:gridSpan w:val="2"/>
            <w:vAlign w:val="center"/>
          </w:tcPr>
          <w:p w:rsidR="00BE4043" w:rsidRPr="000404E4" w:rsidRDefault="00BE4043" w:rsidP="00756788">
            <w:pPr>
              <w:jc w:val="center"/>
              <w:rPr>
                <w:rFonts w:ascii="Times New Roman" w:hAnsi="Times New Roman" w:cs="Times New Roman"/>
                <w:b/>
                <w:lang w:eastAsia="ru-RU"/>
              </w:rPr>
            </w:pPr>
            <w:r w:rsidRPr="000404E4">
              <w:rPr>
                <w:rFonts w:ascii="Times New Roman" w:hAnsi="Times New Roman" w:cs="Times New Roman"/>
                <w:b/>
              </w:rPr>
              <w:t>142</w:t>
            </w:r>
          </w:p>
        </w:tc>
      </w:tr>
      <w:tr w:rsidR="00BE4043" w:rsidRPr="000404E4" w:rsidTr="00756788">
        <w:trPr>
          <w:trHeight w:val="454"/>
        </w:trPr>
        <w:tc>
          <w:tcPr>
            <w:tcW w:w="6118" w:type="dxa"/>
            <w:gridSpan w:val="2"/>
            <w:vAlign w:val="center"/>
          </w:tcPr>
          <w:p w:rsidR="00BE4043" w:rsidRPr="000404E4" w:rsidRDefault="00BE4043" w:rsidP="00FB1A13">
            <w:pPr>
              <w:jc w:val="right"/>
              <w:rPr>
                <w:rFonts w:ascii="Times New Roman" w:hAnsi="Times New Roman" w:cs="Times New Roman"/>
                <w:b/>
                <w:bCs/>
                <w:sz w:val="23"/>
                <w:szCs w:val="23"/>
              </w:rPr>
            </w:pPr>
            <w:r w:rsidRPr="000404E4">
              <w:rPr>
                <w:rFonts w:ascii="Times New Roman" w:hAnsi="Times New Roman" w:cs="Times New Roman"/>
                <w:b/>
                <w:bCs/>
                <w:sz w:val="23"/>
                <w:szCs w:val="23"/>
              </w:rPr>
              <w:t>Загальний обсяг обов’язкових компонентів:</w:t>
            </w:r>
          </w:p>
        </w:tc>
        <w:tc>
          <w:tcPr>
            <w:tcW w:w="3452" w:type="dxa"/>
            <w:gridSpan w:val="2"/>
            <w:vAlign w:val="center"/>
          </w:tcPr>
          <w:p w:rsidR="00BE4043" w:rsidRPr="000404E4" w:rsidRDefault="00BE4043" w:rsidP="00241964">
            <w:pPr>
              <w:jc w:val="center"/>
              <w:rPr>
                <w:rFonts w:ascii="Times New Roman" w:hAnsi="Times New Roman" w:cs="Times New Roman"/>
                <w:i/>
                <w:lang w:eastAsia="ru-RU"/>
              </w:rPr>
            </w:pPr>
            <w:r w:rsidRPr="000404E4">
              <w:rPr>
                <w:rFonts w:ascii="Times New Roman" w:hAnsi="Times New Roman" w:cs="Times New Roman"/>
                <w:b/>
              </w:rPr>
              <w:t>174</w:t>
            </w:r>
          </w:p>
        </w:tc>
      </w:tr>
      <w:tr w:rsidR="00BE4043" w:rsidRPr="000404E4" w:rsidTr="00756788">
        <w:trPr>
          <w:trHeight w:val="454"/>
        </w:trPr>
        <w:tc>
          <w:tcPr>
            <w:tcW w:w="9570" w:type="dxa"/>
            <w:gridSpan w:val="4"/>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b/>
                <w:bCs/>
              </w:rPr>
              <w:t>Вибіркові компоненти (ВК)</w:t>
            </w:r>
          </w:p>
        </w:tc>
      </w:tr>
      <w:tr w:rsidR="00BE4043" w:rsidRPr="000404E4" w:rsidTr="00A8555E">
        <w:trPr>
          <w:trHeight w:val="386"/>
        </w:trPr>
        <w:tc>
          <w:tcPr>
            <w:tcW w:w="9570" w:type="dxa"/>
            <w:gridSpan w:val="4"/>
            <w:vAlign w:val="center"/>
          </w:tcPr>
          <w:p w:rsidR="00BE4043" w:rsidRPr="000404E4" w:rsidRDefault="00BE4043" w:rsidP="00FB1A13">
            <w:pPr>
              <w:jc w:val="center"/>
              <w:rPr>
                <w:rFonts w:ascii="Times New Roman" w:hAnsi="Times New Roman" w:cs="Times New Roman"/>
                <w:i/>
                <w:lang w:eastAsia="ru-RU"/>
              </w:rPr>
            </w:pPr>
            <w:r w:rsidRPr="000404E4">
              <w:rPr>
                <w:rFonts w:ascii="Times New Roman" w:hAnsi="Times New Roman" w:cs="Times New Roman"/>
                <w:b/>
                <w:bCs/>
                <w:sz w:val="23"/>
                <w:szCs w:val="23"/>
              </w:rPr>
              <w:t>Цикл загальної підготовки *</w:t>
            </w:r>
          </w:p>
        </w:tc>
      </w:tr>
      <w:tr w:rsidR="00BE4043" w:rsidRPr="000404E4" w:rsidTr="00756788">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ВК1.1</w:t>
            </w:r>
          </w:p>
        </w:tc>
        <w:tc>
          <w:tcPr>
            <w:tcW w:w="4470" w:type="dxa"/>
            <w:vAlign w:val="center"/>
          </w:tcPr>
          <w:p w:rsidR="00BE4043" w:rsidRPr="000404E4" w:rsidRDefault="00BE4043" w:rsidP="00FB1A13">
            <w:pPr>
              <w:rPr>
                <w:rFonts w:ascii="Times New Roman" w:hAnsi="Times New Roman" w:cs="Times New Roman"/>
                <w:lang w:eastAsia="ru-RU"/>
              </w:rPr>
            </w:pPr>
            <w:r w:rsidRPr="000404E4">
              <w:rPr>
                <w:rFonts w:ascii="Times New Roman" w:hAnsi="Times New Roman" w:cs="Times New Roman"/>
                <w:lang w:eastAsia="ru-RU"/>
              </w:rPr>
              <w:t xml:space="preserve">Вибіркова дисципліна 1.1 </w:t>
            </w:r>
          </w:p>
        </w:tc>
        <w:tc>
          <w:tcPr>
            <w:tcW w:w="1531"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4</w:t>
            </w:r>
          </w:p>
        </w:tc>
        <w:tc>
          <w:tcPr>
            <w:tcW w:w="1921" w:type="dxa"/>
            <w:vAlign w:val="center"/>
          </w:tcPr>
          <w:p w:rsidR="00BE4043" w:rsidRPr="000404E4" w:rsidRDefault="00BE4043" w:rsidP="00FB1A13">
            <w:pPr>
              <w:jc w:val="center"/>
              <w:rPr>
                <w:rFonts w:ascii="Times New Roman" w:hAnsi="Times New Roman" w:cs="Times New Roman"/>
                <w:lang w:eastAsia="ru-RU"/>
              </w:rPr>
            </w:pPr>
            <w:proofErr w:type="spellStart"/>
            <w:r w:rsidRPr="000404E4">
              <w:rPr>
                <w:rFonts w:ascii="Times New Roman" w:hAnsi="Times New Roman" w:cs="Times New Roman"/>
                <w:lang w:eastAsia="ru-RU"/>
              </w:rPr>
              <w:t>Диф</w:t>
            </w:r>
            <w:proofErr w:type="spellEnd"/>
            <w:r w:rsidRPr="000404E4">
              <w:rPr>
                <w:rFonts w:ascii="Times New Roman" w:hAnsi="Times New Roman" w:cs="Times New Roman"/>
                <w:lang w:eastAsia="ru-RU"/>
              </w:rPr>
              <w:t>. залік</w:t>
            </w:r>
          </w:p>
        </w:tc>
      </w:tr>
      <w:tr w:rsidR="00BE4043" w:rsidRPr="000404E4" w:rsidTr="00756788">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ВК1.2</w:t>
            </w:r>
          </w:p>
        </w:tc>
        <w:tc>
          <w:tcPr>
            <w:tcW w:w="4470" w:type="dxa"/>
            <w:vAlign w:val="center"/>
          </w:tcPr>
          <w:p w:rsidR="00BE4043" w:rsidRPr="000404E4" w:rsidRDefault="00BE4043" w:rsidP="00FB1A13">
            <w:pPr>
              <w:rPr>
                <w:rFonts w:ascii="Times New Roman" w:hAnsi="Times New Roman" w:cs="Times New Roman"/>
                <w:lang w:eastAsia="ru-RU"/>
              </w:rPr>
            </w:pPr>
            <w:r w:rsidRPr="000404E4">
              <w:rPr>
                <w:rFonts w:ascii="Times New Roman" w:hAnsi="Times New Roman" w:cs="Times New Roman"/>
                <w:lang w:eastAsia="ru-RU"/>
              </w:rPr>
              <w:t>Вибіркова дисципліна 1.2</w:t>
            </w:r>
          </w:p>
        </w:tc>
        <w:tc>
          <w:tcPr>
            <w:tcW w:w="1531"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4</w:t>
            </w:r>
          </w:p>
        </w:tc>
        <w:tc>
          <w:tcPr>
            <w:tcW w:w="1921" w:type="dxa"/>
          </w:tcPr>
          <w:p w:rsidR="00BE4043" w:rsidRPr="000404E4" w:rsidRDefault="00BE4043" w:rsidP="00FB1A13">
            <w:pPr>
              <w:jc w:val="center"/>
              <w:rPr>
                <w:rFonts w:ascii="Times New Roman" w:hAnsi="Times New Roman" w:cs="Times New Roman"/>
                <w:lang w:eastAsia="ru-RU"/>
              </w:rPr>
            </w:pPr>
            <w:proofErr w:type="spellStart"/>
            <w:r w:rsidRPr="000404E4">
              <w:rPr>
                <w:rFonts w:ascii="Times New Roman" w:hAnsi="Times New Roman" w:cs="Times New Roman"/>
                <w:lang w:eastAsia="ru-RU"/>
              </w:rPr>
              <w:t>Диф</w:t>
            </w:r>
            <w:proofErr w:type="spellEnd"/>
            <w:r w:rsidRPr="000404E4">
              <w:rPr>
                <w:rFonts w:ascii="Times New Roman" w:hAnsi="Times New Roman" w:cs="Times New Roman"/>
                <w:lang w:eastAsia="ru-RU"/>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ВК1.3</w:t>
            </w:r>
          </w:p>
        </w:tc>
        <w:tc>
          <w:tcPr>
            <w:tcW w:w="4470" w:type="dxa"/>
            <w:vAlign w:val="center"/>
          </w:tcPr>
          <w:p w:rsidR="00BE4043" w:rsidRPr="000404E4" w:rsidRDefault="00BE4043" w:rsidP="00FB1A13">
            <w:pPr>
              <w:rPr>
                <w:rFonts w:ascii="Times New Roman" w:hAnsi="Times New Roman" w:cs="Times New Roman"/>
                <w:lang w:eastAsia="ru-RU"/>
              </w:rPr>
            </w:pPr>
            <w:r w:rsidRPr="000404E4">
              <w:rPr>
                <w:rFonts w:ascii="Times New Roman" w:hAnsi="Times New Roman" w:cs="Times New Roman"/>
                <w:lang w:eastAsia="ru-RU"/>
              </w:rPr>
              <w:t xml:space="preserve">Вибіркова дисципліна 1.3 </w:t>
            </w:r>
          </w:p>
        </w:tc>
        <w:tc>
          <w:tcPr>
            <w:tcW w:w="1531"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4</w:t>
            </w:r>
          </w:p>
        </w:tc>
        <w:tc>
          <w:tcPr>
            <w:tcW w:w="1921" w:type="dxa"/>
          </w:tcPr>
          <w:p w:rsidR="00BE4043" w:rsidRPr="000404E4" w:rsidRDefault="00BE4043" w:rsidP="00FB1A13">
            <w:pPr>
              <w:jc w:val="center"/>
              <w:rPr>
                <w:rFonts w:ascii="Times New Roman" w:hAnsi="Times New Roman" w:cs="Times New Roman"/>
                <w:lang w:eastAsia="ru-RU"/>
              </w:rPr>
            </w:pPr>
            <w:proofErr w:type="spellStart"/>
            <w:r w:rsidRPr="000404E4">
              <w:rPr>
                <w:rFonts w:ascii="Times New Roman" w:hAnsi="Times New Roman" w:cs="Times New Roman"/>
                <w:lang w:eastAsia="ru-RU"/>
              </w:rPr>
              <w:t>Диф</w:t>
            </w:r>
            <w:proofErr w:type="spellEnd"/>
            <w:r w:rsidRPr="000404E4">
              <w:rPr>
                <w:rFonts w:ascii="Times New Roman" w:hAnsi="Times New Roman" w:cs="Times New Roman"/>
                <w:lang w:eastAsia="ru-RU"/>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ВК1.4</w:t>
            </w:r>
          </w:p>
        </w:tc>
        <w:tc>
          <w:tcPr>
            <w:tcW w:w="4470" w:type="dxa"/>
            <w:vAlign w:val="center"/>
          </w:tcPr>
          <w:p w:rsidR="00BE4043" w:rsidRPr="000404E4" w:rsidRDefault="00BE4043" w:rsidP="00445DE1">
            <w:pPr>
              <w:rPr>
                <w:rFonts w:ascii="Times New Roman" w:hAnsi="Times New Roman" w:cs="Times New Roman"/>
                <w:lang w:eastAsia="ru-RU"/>
              </w:rPr>
            </w:pPr>
            <w:r w:rsidRPr="000404E4">
              <w:rPr>
                <w:rFonts w:ascii="Times New Roman" w:hAnsi="Times New Roman" w:cs="Times New Roman"/>
                <w:lang w:eastAsia="ru-RU"/>
              </w:rPr>
              <w:t xml:space="preserve">Вибіркова дисципліна 1.4 </w:t>
            </w:r>
          </w:p>
        </w:tc>
        <w:tc>
          <w:tcPr>
            <w:tcW w:w="1531"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4</w:t>
            </w:r>
          </w:p>
        </w:tc>
        <w:tc>
          <w:tcPr>
            <w:tcW w:w="1921" w:type="dxa"/>
          </w:tcPr>
          <w:p w:rsidR="00BE4043" w:rsidRPr="000404E4" w:rsidRDefault="00BE4043" w:rsidP="00FB1A13">
            <w:pPr>
              <w:jc w:val="center"/>
              <w:rPr>
                <w:rFonts w:ascii="Times New Roman" w:hAnsi="Times New Roman" w:cs="Times New Roman"/>
                <w:lang w:eastAsia="ru-RU"/>
              </w:rPr>
            </w:pPr>
            <w:proofErr w:type="spellStart"/>
            <w:r w:rsidRPr="000404E4">
              <w:rPr>
                <w:rFonts w:ascii="Times New Roman" w:hAnsi="Times New Roman" w:cs="Times New Roman"/>
                <w:lang w:eastAsia="ru-RU"/>
              </w:rPr>
              <w:t>Диф</w:t>
            </w:r>
            <w:proofErr w:type="spellEnd"/>
            <w:r w:rsidRPr="000404E4">
              <w:rPr>
                <w:rFonts w:ascii="Times New Roman" w:hAnsi="Times New Roman" w:cs="Times New Roman"/>
                <w:lang w:eastAsia="ru-RU"/>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ВК1.5</w:t>
            </w:r>
          </w:p>
        </w:tc>
        <w:tc>
          <w:tcPr>
            <w:tcW w:w="4470" w:type="dxa"/>
            <w:vAlign w:val="center"/>
          </w:tcPr>
          <w:p w:rsidR="00BE4043" w:rsidRPr="000404E4" w:rsidRDefault="00BE4043" w:rsidP="00445DE1">
            <w:pPr>
              <w:rPr>
                <w:rFonts w:ascii="Times New Roman" w:hAnsi="Times New Roman" w:cs="Times New Roman"/>
                <w:lang w:eastAsia="ru-RU"/>
              </w:rPr>
            </w:pPr>
            <w:r w:rsidRPr="000404E4">
              <w:rPr>
                <w:rFonts w:ascii="Times New Roman" w:hAnsi="Times New Roman" w:cs="Times New Roman"/>
                <w:lang w:eastAsia="ru-RU"/>
              </w:rPr>
              <w:t xml:space="preserve">Вибіркова дисципліна 1.5 </w:t>
            </w:r>
          </w:p>
        </w:tc>
        <w:tc>
          <w:tcPr>
            <w:tcW w:w="1531"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4</w:t>
            </w:r>
          </w:p>
        </w:tc>
        <w:tc>
          <w:tcPr>
            <w:tcW w:w="1921" w:type="dxa"/>
          </w:tcPr>
          <w:p w:rsidR="00BE4043" w:rsidRPr="000404E4" w:rsidRDefault="00BE4043" w:rsidP="00FB1A13">
            <w:pPr>
              <w:jc w:val="center"/>
              <w:rPr>
                <w:rFonts w:ascii="Times New Roman" w:hAnsi="Times New Roman" w:cs="Times New Roman"/>
                <w:lang w:eastAsia="ru-RU"/>
              </w:rPr>
            </w:pPr>
            <w:proofErr w:type="spellStart"/>
            <w:r w:rsidRPr="000404E4">
              <w:rPr>
                <w:rFonts w:ascii="Times New Roman" w:hAnsi="Times New Roman" w:cs="Times New Roman"/>
                <w:lang w:eastAsia="ru-RU"/>
              </w:rPr>
              <w:t>Диф</w:t>
            </w:r>
            <w:proofErr w:type="spellEnd"/>
            <w:r w:rsidRPr="000404E4">
              <w:rPr>
                <w:rFonts w:ascii="Times New Roman" w:hAnsi="Times New Roman" w:cs="Times New Roman"/>
                <w:lang w:eastAsia="ru-RU"/>
              </w:rPr>
              <w:t>. залік</w:t>
            </w:r>
          </w:p>
        </w:tc>
      </w:tr>
      <w:tr w:rsidR="00BE4043" w:rsidRPr="000404E4" w:rsidTr="00FB1A13">
        <w:trPr>
          <w:trHeight w:val="340"/>
        </w:trPr>
        <w:tc>
          <w:tcPr>
            <w:tcW w:w="1648"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ВК1.6</w:t>
            </w:r>
          </w:p>
        </w:tc>
        <w:tc>
          <w:tcPr>
            <w:tcW w:w="4470" w:type="dxa"/>
            <w:vAlign w:val="center"/>
          </w:tcPr>
          <w:p w:rsidR="00BE4043" w:rsidRPr="000404E4" w:rsidRDefault="00BE4043" w:rsidP="00445DE1">
            <w:pPr>
              <w:rPr>
                <w:rFonts w:ascii="Times New Roman" w:hAnsi="Times New Roman" w:cs="Times New Roman"/>
                <w:lang w:eastAsia="ru-RU"/>
              </w:rPr>
            </w:pPr>
            <w:r w:rsidRPr="000404E4">
              <w:rPr>
                <w:rFonts w:ascii="Times New Roman" w:hAnsi="Times New Roman" w:cs="Times New Roman"/>
                <w:lang w:eastAsia="ru-RU"/>
              </w:rPr>
              <w:t xml:space="preserve">Вибіркова дисципліна 1.6 </w:t>
            </w:r>
          </w:p>
        </w:tc>
        <w:tc>
          <w:tcPr>
            <w:tcW w:w="1531" w:type="dxa"/>
            <w:vAlign w:val="center"/>
          </w:tcPr>
          <w:p w:rsidR="00BE4043" w:rsidRPr="000404E4" w:rsidRDefault="00BE4043" w:rsidP="00FB1A13">
            <w:pPr>
              <w:jc w:val="center"/>
              <w:rPr>
                <w:rFonts w:ascii="Times New Roman" w:hAnsi="Times New Roman" w:cs="Times New Roman"/>
                <w:lang w:eastAsia="ru-RU"/>
              </w:rPr>
            </w:pPr>
            <w:r w:rsidRPr="000404E4">
              <w:rPr>
                <w:rFonts w:ascii="Times New Roman" w:hAnsi="Times New Roman" w:cs="Times New Roman"/>
                <w:lang w:eastAsia="ru-RU"/>
              </w:rPr>
              <w:t>4</w:t>
            </w:r>
          </w:p>
        </w:tc>
        <w:tc>
          <w:tcPr>
            <w:tcW w:w="1921" w:type="dxa"/>
          </w:tcPr>
          <w:p w:rsidR="00BE4043" w:rsidRPr="000404E4" w:rsidRDefault="00BE4043" w:rsidP="00FB1A13">
            <w:pPr>
              <w:jc w:val="center"/>
              <w:rPr>
                <w:rFonts w:ascii="Times New Roman" w:hAnsi="Times New Roman" w:cs="Times New Roman"/>
                <w:lang w:eastAsia="ru-RU"/>
              </w:rPr>
            </w:pPr>
            <w:proofErr w:type="spellStart"/>
            <w:r w:rsidRPr="000404E4">
              <w:rPr>
                <w:rFonts w:ascii="Times New Roman" w:hAnsi="Times New Roman" w:cs="Times New Roman"/>
                <w:lang w:eastAsia="ru-RU"/>
              </w:rPr>
              <w:t>Диф</w:t>
            </w:r>
            <w:proofErr w:type="spellEnd"/>
            <w:r w:rsidRPr="000404E4">
              <w:rPr>
                <w:rFonts w:ascii="Times New Roman" w:hAnsi="Times New Roman" w:cs="Times New Roman"/>
                <w:lang w:eastAsia="ru-RU"/>
              </w:rPr>
              <w:t>. залік</w:t>
            </w:r>
          </w:p>
        </w:tc>
      </w:tr>
      <w:tr w:rsidR="00BE4043" w:rsidRPr="000404E4" w:rsidTr="00A72165">
        <w:trPr>
          <w:trHeight w:val="307"/>
        </w:trPr>
        <w:tc>
          <w:tcPr>
            <w:tcW w:w="6118" w:type="dxa"/>
            <w:gridSpan w:val="2"/>
            <w:vAlign w:val="center"/>
          </w:tcPr>
          <w:p w:rsidR="00BE4043" w:rsidRPr="000404E4" w:rsidRDefault="00BE4043" w:rsidP="00FB1A13">
            <w:pPr>
              <w:jc w:val="right"/>
              <w:rPr>
                <w:rFonts w:ascii="Times New Roman" w:hAnsi="Times New Roman" w:cs="Times New Roman"/>
                <w:lang w:eastAsia="ru-RU"/>
              </w:rPr>
            </w:pPr>
            <w:r w:rsidRPr="000404E4">
              <w:rPr>
                <w:rFonts w:ascii="Times New Roman" w:hAnsi="Times New Roman" w:cs="Times New Roman"/>
                <w:b/>
                <w:bCs/>
                <w:sz w:val="23"/>
                <w:szCs w:val="23"/>
              </w:rPr>
              <w:t>Разом за циклом загальної підготовки:</w:t>
            </w:r>
          </w:p>
        </w:tc>
        <w:tc>
          <w:tcPr>
            <w:tcW w:w="3452" w:type="dxa"/>
            <w:gridSpan w:val="2"/>
            <w:vAlign w:val="center"/>
          </w:tcPr>
          <w:p w:rsidR="00BE4043" w:rsidRPr="000404E4" w:rsidRDefault="00BE4043" w:rsidP="00A8555E">
            <w:pPr>
              <w:jc w:val="center"/>
              <w:rPr>
                <w:rFonts w:ascii="Times New Roman" w:hAnsi="Times New Roman" w:cs="Times New Roman"/>
                <w:b/>
                <w:i/>
                <w:lang w:eastAsia="ru-RU"/>
              </w:rPr>
            </w:pPr>
            <w:r w:rsidRPr="000404E4">
              <w:rPr>
                <w:rFonts w:ascii="Times New Roman" w:hAnsi="Times New Roman" w:cs="Times New Roman"/>
                <w:b/>
              </w:rPr>
              <w:t>24</w:t>
            </w:r>
          </w:p>
        </w:tc>
      </w:tr>
      <w:tr w:rsidR="00BE4043" w:rsidRPr="000404E4" w:rsidTr="00FB1A13">
        <w:trPr>
          <w:trHeight w:val="454"/>
        </w:trPr>
        <w:tc>
          <w:tcPr>
            <w:tcW w:w="9570" w:type="dxa"/>
            <w:gridSpan w:val="4"/>
            <w:vAlign w:val="center"/>
          </w:tcPr>
          <w:p w:rsidR="00BE4043" w:rsidRPr="000404E4" w:rsidRDefault="00BE4043" w:rsidP="00FB1A13">
            <w:pPr>
              <w:jc w:val="center"/>
              <w:rPr>
                <w:rFonts w:ascii="Times New Roman" w:hAnsi="Times New Roman" w:cs="Times New Roman"/>
                <w:b/>
                <w:bCs/>
                <w:sz w:val="23"/>
                <w:szCs w:val="23"/>
              </w:rPr>
            </w:pPr>
            <w:r w:rsidRPr="000404E4">
              <w:rPr>
                <w:rFonts w:ascii="Times New Roman" w:hAnsi="Times New Roman" w:cs="Times New Roman"/>
                <w:b/>
                <w:bCs/>
                <w:sz w:val="23"/>
                <w:szCs w:val="23"/>
              </w:rPr>
              <w:t>Цикл фахової підготовки **</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ВК2.1-1</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Веб-технології та веб-дизайн</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6</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ВК2.1-2</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Організація баз даних та баз знань</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6</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ВК2.2-1</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Основи комп’ютерних технологій</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ВК2.2-2</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Інформаційні системи і технології в управлінні</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ВК2.3-1</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Метрологія</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ВК2.3-2</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Електричні вимірювання</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ВК2.3-3</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Метрологія комп`ютерних систем</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ВК2.4-1</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Теплотехніка</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6</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ВК2.4-2</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Механіка</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6</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ВК2.4-3</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Хімія</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6</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ВК2.5-1</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Програмування прикладних задач на С++</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8</w:t>
            </w:r>
          </w:p>
        </w:tc>
        <w:tc>
          <w:tcPr>
            <w:tcW w:w="1921" w:type="dxa"/>
          </w:tcPr>
          <w:p w:rsidR="00BE4043" w:rsidRPr="000404E4" w:rsidRDefault="00BE4043" w:rsidP="00DB3A08">
            <w:pPr>
              <w:jc w:val="center"/>
              <w:rPr>
                <w:rFonts w:ascii="Times New Roman" w:hAnsi="Times New Roman" w:cs="Times New Roman"/>
                <w:bCs/>
              </w:rPr>
            </w:pPr>
            <w:r w:rsidRPr="000404E4">
              <w:rPr>
                <w:rFonts w:ascii="Times New Roman" w:hAnsi="Times New Roman" w:cs="Times New Roman"/>
              </w:rPr>
              <w:t>Екзамен</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ВК2.5-2</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 xml:space="preserve">Програмування прикладних задач на </w:t>
            </w:r>
            <w:proofErr w:type="spellStart"/>
            <w:r w:rsidRPr="000404E4">
              <w:rPr>
                <w:rFonts w:ascii="Times New Roman" w:hAnsi="Times New Roman"/>
              </w:rPr>
              <w:t>Python</w:t>
            </w:r>
            <w:proofErr w:type="spellEnd"/>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8</w:t>
            </w:r>
          </w:p>
        </w:tc>
        <w:tc>
          <w:tcPr>
            <w:tcW w:w="1921" w:type="dxa"/>
          </w:tcPr>
          <w:p w:rsidR="00BE4043" w:rsidRPr="000404E4" w:rsidRDefault="00BE4043" w:rsidP="00DB3A08">
            <w:pPr>
              <w:jc w:val="center"/>
              <w:rPr>
                <w:rFonts w:ascii="Times New Roman" w:hAnsi="Times New Roman" w:cs="Times New Roman"/>
                <w:bCs/>
              </w:rPr>
            </w:pPr>
            <w:r w:rsidRPr="000404E4">
              <w:rPr>
                <w:rFonts w:ascii="Times New Roman" w:hAnsi="Times New Roman" w:cs="Times New Roman"/>
              </w:rPr>
              <w:t>Екзамен</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ВК2.5-3</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 xml:space="preserve">Програмування прикладних задач на </w:t>
            </w:r>
            <w:proofErr w:type="spellStart"/>
            <w:r w:rsidRPr="000404E4">
              <w:rPr>
                <w:rFonts w:ascii="Times New Roman" w:hAnsi="Times New Roman"/>
              </w:rPr>
              <w:t>Java</w:t>
            </w:r>
            <w:proofErr w:type="spellEnd"/>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8</w:t>
            </w:r>
          </w:p>
        </w:tc>
        <w:tc>
          <w:tcPr>
            <w:tcW w:w="1921" w:type="dxa"/>
          </w:tcPr>
          <w:p w:rsidR="00BE4043" w:rsidRPr="000404E4" w:rsidRDefault="00BE4043" w:rsidP="00DB3A08">
            <w:pPr>
              <w:jc w:val="center"/>
              <w:rPr>
                <w:rFonts w:ascii="Times New Roman" w:hAnsi="Times New Roman" w:cs="Times New Roman"/>
                <w:bCs/>
              </w:rPr>
            </w:pPr>
            <w:r w:rsidRPr="000404E4">
              <w:rPr>
                <w:rFonts w:ascii="Times New Roman" w:hAnsi="Times New Roman" w:cs="Times New Roman"/>
              </w:rPr>
              <w:t>Екзамен</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ВК2.6-1</w:t>
            </w:r>
          </w:p>
        </w:tc>
        <w:tc>
          <w:tcPr>
            <w:tcW w:w="4470" w:type="dxa"/>
          </w:tcPr>
          <w:p w:rsidR="00BE4043" w:rsidRPr="000404E4" w:rsidRDefault="00BE4043" w:rsidP="00DB3A08">
            <w:pPr>
              <w:rPr>
                <w:rFonts w:ascii="Times New Roman" w:hAnsi="Times New Roman" w:cs="Times New Roman"/>
              </w:rPr>
            </w:pPr>
            <w:r w:rsidRPr="000404E4">
              <w:rPr>
                <w:rFonts w:ascii="Times New Roman" w:hAnsi="Times New Roman" w:cs="Times New Roman"/>
              </w:rPr>
              <w:t>Автоматизація технологічних процесів доменного виробництва</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DB3A08">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ВК2.6-2</w:t>
            </w:r>
          </w:p>
        </w:tc>
        <w:tc>
          <w:tcPr>
            <w:tcW w:w="4470" w:type="dxa"/>
          </w:tcPr>
          <w:p w:rsidR="00BE4043" w:rsidRPr="000404E4" w:rsidRDefault="00BE4043" w:rsidP="00DB3A08">
            <w:pPr>
              <w:rPr>
                <w:rFonts w:ascii="Times New Roman" w:hAnsi="Times New Roman" w:cs="Times New Roman"/>
              </w:rPr>
            </w:pPr>
            <w:r w:rsidRPr="000404E4">
              <w:rPr>
                <w:rFonts w:ascii="Times New Roman" w:hAnsi="Times New Roman" w:cs="Times New Roman"/>
              </w:rPr>
              <w:t>Автоматизація технологічних процесів сталеплавильного виробництва</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DB3A08">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bl>
    <w:p w:rsidR="00BE4043" w:rsidRPr="000404E4" w:rsidRDefault="00BE40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4470"/>
        <w:gridCol w:w="1531"/>
        <w:gridCol w:w="1921"/>
      </w:tblGrid>
      <w:tr w:rsidR="00BE4043" w:rsidRPr="000404E4" w:rsidTr="00DB3A08">
        <w:trPr>
          <w:trHeight w:val="227"/>
        </w:trPr>
        <w:tc>
          <w:tcPr>
            <w:tcW w:w="1648" w:type="dxa"/>
            <w:vAlign w:val="center"/>
          </w:tcPr>
          <w:p w:rsidR="00BE4043" w:rsidRPr="000404E4" w:rsidRDefault="00BE4043" w:rsidP="00DB3A08">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1</w:t>
            </w:r>
          </w:p>
        </w:tc>
        <w:tc>
          <w:tcPr>
            <w:tcW w:w="4470" w:type="dxa"/>
            <w:vAlign w:val="center"/>
          </w:tcPr>
          <w:p w:rsidR="00BE4043" w:rsidRPr="000404E4" w:rsidRDefault="00BE4043" w:rsidP="00DB3A08">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2</w:t>
            </w:r>
          </w:p>
        </w:tc>
        <w:tc>
          <w:tcPr>
            <w:tcW w:w="1531" w:type="dxa"/>
            <w:vAlign w:val="center"/>
          </w:tcPr>
          <w:p w:rsidR="00BE4043" w:rsidRPr="000404E4" w:rsidRDefault="00BE4043" w:rsidP="00DB3A08">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3</w:t>
            </w:r>
          </w:p>
        </w:tc>
        <w:tc>
          <w:tcPr>
            <w:tcW w:w="1921" w:type="dxa"/>
            <w:vAlign w:val="center"/>
          </w:tcPr>
          <w:p w:rsidR="00BE4043" w:rsidRPr="000404E4" w:rsidRDefault="00BE4043" w:rsidP="00DB3A08">
            <w:pPr>
              <w:jc w:val="center"/>
              <w:rPr>
                <w:rFonts w:ascii="Times New Roman" w:hAnsi="Times New Roman" w:cs="Times New Roman"/>
                <w:b/>
                <w:sz w:val="20"/>
                <w:szCs w:val="20"/>
                <w:lang w:eastAsia="ru-RU"/>
              </w:rPr>
            </w:pPr>
            <w:r w:rsidRPr="000404E4">
              <w:rPr>
                <w:rFonts w:ascii="Times New Roman" w:hAnsi="Times New Roman" w:cs="Times New Roman"/>
                <w:b/>
                <w:sz w:val="20"/>
                <w:szCs w:val="20"/>
                <w:lang w:eastAsia="ru-RU"/>
              </w:rPr>
              <w:t>4</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ВК2.6-3</w:t>
            </w:r>
          </w:p>
        </w:tc>
        <w:tc>
          <w:tcPr>
            <w:tcW w:w="4470" w:type="dxa"/>
          </w:tcPr>
          <w:p w:rsidR="00BE4043" w:rsidRPr="000404E4" w:rsidRDefault="00BE4043" w:rsidP="00DB3A08">
            <w:pPr>
              <w:rPr>
                <w:rFonts w:ascii="Times New Roman" w:hAnsi="Times New Roman" w:cs="Times New Roman"/>
              </w:rPr>
            </w:pPr>
            <w:r w:rsidRPr="000404E4">
              <w:rPr>
                <w:rFonts w:ascii="Times New Roman" w:hAnsi="Times New Roman" w:cs="Times New Roman"/>
              </w:rPr>
              <w:t>Автоматизація технологічних процесів електросталеплавильного виробництва</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DB3A08">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ВК2.6-4</w:t>
            </w:r>
          </w:p>
        </w:tc>
        <w:tc>
          <w:tcPr>
            <w:tcW w:w="4470" w:type="dxa"/>
          </w:tcPr>
          <w:p w:rsidR="00BE4043" w:rsidRPr="000404E4" w:rsidRDefault="00BE4043" w:rsidP="00DB3A08">
            <w:pPr>
              <w:rPr>
                <w:rFonts w:ascii="Times New Roman" w:hAnsi="Times New Roman" w:cs="Times New Roman"/>
              </w:rPr>
            </w:pPr>
            <w:r w:rsidRPr="000404E4">
              <w:rPr>
                <w:rFonts w:ascii="Times New Roman" w:hAnsi="Times New Roman" w:cs="Times New Roman"/>
              </w:rPr>
              <w:t>Автоматизація технологічних процесів прокатного виробництва</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DB3A08">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ВК2.6-5</w:t>
            </w:r>
          </w:p>
        </w:tc>
        <w:tc>
          <w:tcPr>
            <w:tcW w:w="4470" w:type="dxa"/>
          </w:tcPr>
          <w:p w:rsidR="00BE4043" w:rsidRPr="000404E4" w:rsidRDefault="00BE4043" w:rsidP="00DB3A08">
            <w:pPr>
              <w:rPr>
                <w:rFonts w:ascii="Times New Roman" w:hAnsi="Times New Roman" w:cs="Times New Roman"/>
              </w:rPr>
            </w:pPr>
            <w:r w:rsidRPr="000404E4">
              <w:rPr>
                <w:rFonts w:ascii="Times New Roman" w:hAnsi="Times New Roman" w:cs="Times New Roman"/>
              </w:rPr>
              <w:t>Автоматизація нагрівальних печей</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3</w:t>
            </w:r>
          </w:p>
        </w:tc>
        <w:tc>
          <w:tcPr>
            <w:tcW w:w="1921" w:type="dxa"/>
          </w:tcPr>
          <w:p w:rsidR="00BE4043" w:rsidRPr="000404E4" w:rsidRDefault="00BE4043" w:rsidP="00DB3A08">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ВК2.7-1</w:t>
            </w:r>
          </w:p>
        </w:tc>
        <w:tc>
          <w:tcPr>
            <w:tcW w:w="4470" w:type="dxa"/>
          </w:tcPr>
          <w:p w:rsidR="00BE4043" w:rsidRPr="000404E4" w:rsidRDefault="00BE4043" w:rsidP="00DB3A08">
            <w:pPr>
              <w:rPr>
                <w:rFonts w:ascii="Times New Roman" w:hAnsi="Times New Roman"/>
              </w:rPr>
            </w:pPr>
            <w:r w:rsidRPr="000404E4">
              <w:rPr>
                <w:rFonts w:ascii="Times New Roman" w:hAnsi="Times New Roman"/>
              </w:rPr>
              <w:t>Автоматизація бізнес-процесів</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ВК2.7-2</w:t>
            </w:r>
          </w:p>
        </w:tc>
        <w:tc>
          <w:tcPr>
            <w:tcW w:w="4470" w:type="dxa"/>
          </w:tcPr>
          <w:p w:rsidR="00BE4043" w:rsidRPr="000404E4" w:rsidRDefault="00BE4043" w:rsidP="00DB3A08">
            <w:pPr>
              <w:rPr>
                <w:rFonts w:ascii="Times New Roman" w:hAnsi="Times New Roman"/>
              </w:rPr>
            </w:pPr>
            <w:r w:rsidRPr="000404E4">
              <w:rPr>
                <w:rFonts w:ascii="Times New Roman" w:hAnsi="Times New Roman"/>
              </w:rPr>
              <w:t>Бізнес-планування інформаційної діяльності</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ВК2.7-3</w:t>
            </w:r>
          </w:p>
        </w:tc>
        <w:tc>
          <w:tcPr>
            <w:tcW w:w="4470" w:type="dxa"/>
          </w:tcPr>
          <w:p w:rsidR="00BE4043" w:rsidRPr="000404E4" w:rsidRDefault="00BE4043" w:rsidP="00DB3A08">
            <w:pPr>
              <w:rPr>
                <w:rFonts w:ascii="Times New Roman" w:hAnsi="Times New Roman"/>
              </w:rPr>
            </w:pPr>
            <w:r w:rsidRPr="000404E4">
              <w:rPr>
                <w:rFonts w:ascii="Times New Roman" w:hAnsi="Times New Roman"/>
              </w:rPr>
              <w:t>Моделі і структури даних інформаційних систем</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ВК2.8-1</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Системи керування електроприводами</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ВК2.8-2</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 xml:space="preserve">Моделювання </w:t>
            </w:r>
            <w:proofErr w:type="spellStart"/>
            <w:r w:rsidRPr="000404E4">
              <w:rPr>
                <w:rFonts w:ascii="Times New Roman" w:hAnsi="Times New Roman"/>
              </w:rPr>
              <w:t>еле</w:t>
            </w:r>
            <w:bookmarkStart w:id="2" w:name="_GoBack"/>
            <w:bookmarkEnd w:id="2"/>
            <w:r w:rsidRPr="000404E4">
              <w:rPr>
                <w:rFonts w:ascii="Times New Roman" w:hAnsi="Times New Roman"/>
              </w:rPr>
              <w:t>ктро</w:t>
            </w:r>
            <w:proofErr w:type="spellEnd"/>
            <w:r w:rsidRPr="000404E4">
              <w:rPr>
                <w:rFonts w:ascii="Times New Roman" w:hAnsi="Times New Roman"/>
              </w:rPr>
              <w:t>-механічних систем</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DB3A08">
        <w:trPr>
          <w:trHeight w:val="340"/>
        </w:trPr>
        <w:tc>
          <w:tcPr>
            <w:tcW w:w="1648"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ВК2.8-3</w:t>
            </w:r>
          </w:p>
        </w:tc>
        <w:tc>
          <w:tcPr>
            <w:tcW w:w="4470" w:type="dxa"/>
            <w:vAlign w:val="bottom"/>
          </w:tcPr>
          <w:p w:rsidR="00BE4043" w:rsidRPr="000404E4" w:rsidRDefault="00BE4043" w:rsidP="00DB3A08">
            <w:pPr>
              <w:rPr>
                <w:rFonts w:ascii="Times New Roman" w:hAnsi="Times New Roman"/>
              </w:rPr>
            </w:pPr>
            <w:r w:rsidRPr="000404E4">
              <w:rPr>
                <w:rFonts w:ascii="Times New Roman" w:hAnsi="Times New Roman"/>
              </w:rPr>
              <w:t xml:space="preserve">Електроустаткування металургійних заводів </w:t>
            </w:r>
          </w:p>
        </w:tc>
        <w:tc>
          <w:tcPr>
            <w:tcW w:w="1531" w:type="dxa"/>
          </w:tcPr>
          <w:p w:rsidR="00BE4043" w:rsidRPr="000404E4" w:rsidRDefault="00BE4043" w:rsidP="00DB3A08">
            <w:pPr>
              <w:jc w:val="center"/>
              <w:rPr>
                <w:rFonts w:ascii="Times New Roman" w:hAnsi="Times New Roman" w:cs="Times New Roman"/>
              </w:rPr>
            </w:pPr>
            <w:r w:rsidRPr="000404E4">
              <w:rPr>
                <w:rFonts w:ascii="Times New Roman" w:hAnsi="Times New Roman" w:cs="Times New Roman"/>
              </w:rPr>
              <w:t>4</w:t>
            </w:r>
          </w:p>
        </w:tc>
        <w:tc>
          <w:tcPr>
            <w:tcW w:w="1921" w:type="dxa"/>
          </w:tcPr>
          <w:p w:rsidR="00BE4043" w:rsidRPr="000404E4" w:rsidRDefault="00BE4043" w:rsidP="00DB3A08">
            <w:pPr>
              <w:jc w:val="center"/>
              <w:rPr>
                <w:rFonts w:ascii="Times New Roman" w:hAnsi="Times New Roman" w:cs="Times New Roman"/>
                <w:bCs/>
              </w:rPr>
            </w:pPr>
            <w:proofErr w:type="spellStart"/>
            <w:r w:rsidRPr="000404E4">
              <w:rPr>
                <w:rFonts w:ascii="Times New Roman" w:hAnsi="Times New Roman" w:cs="Times New Roman"/>
              </w:rPr>
              <w:t>Диф</w:t>
            </w:r>
            <w:proofErr w:type="spellEnd"/>
            <w:r w:rsidRPr="000404E4">
              <w:rPr>
                <w:rFonts w:ascii="Times New Roman" w:hAnsi="Times New Roman" w:cs="Times New Roman"/>
              </w:rPr>
              <w:t>. залік</w:t>
            </w:r>
          </w:p>
        </w:tc>
      </w:tr>
      <w:tr w:rsidR="00BE4043" w:rsidRPr="000404E4" w:rsidTr="00756788">
        <w:trPr>
          <w:trHeight w:val="454"/>
        </w:trPr>
        <w:tc>
          <w:tcPr>
            <w:tcW w:w="6118" w:type="dxa"/>
            <w:gridSpan w:val="2"/>
            <w:vAlign w:val="center"/>
          </w:tcPr>
          <w:p w:rsidR="00BE4043" w:rsidRPr="000404E4" w:rsidRDefault="00BE4043" w:rsidP="00FB1A13">
            <w:pPr>
              <w:jc w:val="right"/>
              <w:rPr>
                <w:rFonts w:ascii="Times New Roman" w:hAnsi="Times New Roman" w:cs="Times New Roman"/>
                <w:lang w:eastAsia="ru-RU"/>
              </w:rPr>
            </w:pPr>
            <w:r w:rsidRPr="000404E4">
              <w:rPr>
                <w:rFonts w:ascii="Times New Roman" w:hAnsi="Times New Roman" w:cs="Times New Roman"/>
                <w:b/>
                <w:bCs/>
                <w:sz w:val="23"/>
                <w:szCs w:val="23"/>
              </w:rPr>
              <w:t>Разом за циклом фахової підготовки:</w:t>
            </w:r>
          </w:p>
        </w:tc>
        <w:tc>
          <w:tcPr>
            <w:tcW w:w="3452" w:type="dxa"/>
            <w:gridSpan w:val="2"/>
            <w:vAlign w:val="center"/>
          </w:tcPr>
          <w:p w:rsidR="00BE4043" w:rsidRPr="000404E4" w:rsidRDefault="00BE4043" w:rsidP="00FB1A13">
            <w:pPr>
              <w:jc w:val="center"/>
              <w:rPr>
                <w:rFonts w:ascii="Times New Roman" w:hAnsi="Times New Roman" w:cs="Times New Roman"/>
                <w:b/>
                <w:i/>
                <w:lang w:eastAsia="ru-RU"/>
              </w:rPr>
            </w:pPr>
            <w:r w:rsidRPr="000404E4">
              <w:rPr>
                <w:rFonts w:ascii="Times New Roman" w:hAnsi="Times New Roman" w:cs="Times New Roman"/>
                <w:b/>
              </w:rPr>
              <w:t>42</w:t>
            </w:r>
          </w:p>
        </w:tc>
      </w:tr>
      <w:tr w:rsidR="00BE4043" w:rsidRPr="000404E4" w:rsidTr="00756788">
        <w:trPr>
          <w:trHeight w:val="454"/>
        </w:trPr>
        <w:tc>
          <w:tcPr>
            <w:tcW w:w="6118" w:type="dxa"/>
            <w:gridSpan w:val="2"/>
            <w:vAlign w:val="center"/>
          </w:tcPr>
          <w:p w:rsidR="00BE4043" w:rsidRPr="000404E4" w:rsidRDefault="00BE4043" w:rsidP="00FB1A13">
            <w:pPr>
              <w:jc w:val="right"/>
              <w:rPr>
                <w:rFonts w:ascii="Times New Roman" w:hAnsi="Times New Roman" w:cs="Times New Roman"/>
                <w:lang w:eastAsia="ru-RU"/>
              </w:rPr>
            </w:pPr>
            <w:r w:rsidRPr="000404E4">
              <w:rPr>
                <w:rFonts w:ascii="Times New Roman" w:hAnsi="Times New Roman" w:cs="Times New Roman"/>
                <w:b/>
                <w:bCs/>
                <w:sz w:val="23"/>
                <w:szCs w:val="23"/>
              </w:rPr>
              <w:t>Загальний обсяг вибіркових компонентів:</w:t>
            </w:r>
          </w:p>
        </w:tc>
        <w:tc>
          <w:tcPr>
            <w:tcW w:w="3452" w:type="dxa"/>
            <w:gridSpan w:val="2"/>
            <w:vAlign w:val="center"/>
          </w:tcPr>
          <w:p w:rsidR="00BE4043" w:rsidRPr="000404E4" w:rsidRDefault="00BE4043" w:rsidP="00FB1A13">
            <w:pPr>
              <w:jc w:val="center"/>
              <w:rPr>
                <w:rFonts w:ascii="Times New Roman" w:hAnsi="Times New Roman" w:cs="Times New Roman"/>
                <w:b/>
                <w:i/>
                <w:lang w:eastAsia="ru-RU"/>
              </w:rPr>
            </w:pPr>
            <w:r w:rsidRPr="000404E4">
              <w:rPr>
                <w:rFonts w:ascii="Times New Roman" w:hAnsi="Times New Roman" w:cs="Times New Roman"/>
                <w:b/>
              </w:rPr>
              <w:t>66</w:t>
            </w:r>
          </w:p>
        </w:tc>
      </w:tr>
      <w:tr w:rsidR="00BE4043" w:rsidRPr="000404E4" w:rsidTr="00756788">
        <w:trPr>
          <w:trHeight w:val="454"/>
        </w:trPr>
        <w:tc>
          <w:tcPr>
            <w:tcW w:w="6118" w:type="dxa"/>
            <w:gridSpan w:val="2"/>
            <w:vAlign w:val="center"/>
          </w:tcPr>
          <w:p w:rsidR="00BE4043" w:rsidRPr="000404E4" w:rsidRDefault="00BE4043" w:rsidP="00FB1A13">
            <w:pPr>
              <w:jc w:val="right"/>
              <w:rPr>
                <w:rFonts w:ascii="Times New Roman" w:hAnsi="Times New Roman" w:cs="Times New Roman"/>
                <w:b/>
                <w:bCs/>
                <w:sz w:val="23"/>
                <w:szCs w:val="23"/>
              </w:rPr>
            </w:pPr>
            <w:r w:rsidRPr="000404E4">
              <w:rPr>
                <w:rFonts w:ascii="Times New Roman" w:hAnsi="Times New Roman" w:cs="Times New Roman"/>
                <w:b/>
                <w:bCs/>
                <w:sz w:val="23"/>
                <w:szCs w:val="23"/>
              </w:rPr>
              <w:t>Загальний обсяг освітньої програми:</w:t>
            </w:r>
          </w:p>
        </w:tc>
        <w:tc>
          <w:tcPr>
            <w:tcW w:w="3452" w:type="dxa"/>
            <w:gridSpan w:val="2"/>
            <w:vAlign w:val="center"/>
          </w:tcPr>
          <w:p w:rsidR="00BE4043" w:rsidRPr="000404E4" w:rsidRDefault="00BE4043" w:rsidP="00A8555E">
            <w:pPr>
              <w:jc w:val="center"/>
              <w:rPr>
                <w:rFonts w:ascii="Times New Roman" w:hAnsi="Times New Roman" w:cs="Times New Roman"/>
                <w:b/>
                <w:lang w:eastAsia="ru-RU"/>
              </w:rPr>
            </w:pPr>
            <w:r w:rsidRPr="000404E4">
              <w:rPr>
                <w:rFonts w:ascii="Times New Roman" w:hAnsi="Times New Roman" w:cs="Times New Roman"/>
                <w:b/>
                <w:lang w:eastAsia="ru-RU"/>
              </w:rPr>
              <w:t>240</w:t>
            </w:r>
          </w:p>
        </w:tc>
      </w:tr>
    </w:tbl>
    <w:p w:rsidR="00BE4043" w:rsidRPr="000404E4" w:rsidRDefault="00BE4043" w:rsidP="008E7A5F">
      <w:pPr>
        <w:tabs>
          <w:tab w:val="left" w:pos="1380"/>
        </w:tabs>
        <w:spacing w:before="120"/>
        <w:ind w:left="284" w:hanging="284"/>
        <w:jc w:val="both"/>
        <w:rPr>
          <w:rFonts w:ascii="Times New Roman" w:hAnsi="Times New Roman" w:cs="Times New Roman"/>
          <w:sz w:val="22"/>
          <w:szCs w:val="22"/>
        </w:rPr>
      </w:pPr>
      <w:bookmarkStart w:id="3" w:name="_Toc452889209"/>
      <w:bookmarkStart w:id="4" w:name="_Toc462676319"/>
      <w:r w:rsidRPr="000404E4">
        <w:rPr>
          <w:rFonts w:ascii="Times New Roman" w:hAnsi="Times New Roman" w:cs="Times New Roman"/>
          <w:sz w:val="22"/>
          <w:szCs w:val="22"/>
        </w:rPr>
        <w:t>* Вибіркові дисципліни циклу загальної підготовки обираються здобувачами освіти з загально</w:t>
      </w:r>
      <w:r w:rsidR="000404E4">
        <w:rPr>
          <w:rFonts w:ascii="Times New Roman" w:hAnsi="Times New Roman" w:cs="Times New Roman"/>
          <w:sz w:val="22"/>
          <w:szCs w:val="22"/>
        </w:rPr>
        <w:t>інститутського</w:t>
      </w:r>
      <w:r w:rsidRPr="000404E4">
        <w:rPr>
          <w:rFonts w:ascii="Times New Roman" w:hAnsi="Times New Roman" w:cs="Times New Roman"/>
          <w:sz w:val="22"/>
          <w:szCs w:val="22"/>
        </w:rPr>
        <w:t xml:space="preserve"> каталогу в загальному обсязі 24 кредити ЄКТС і вивчаються в об'єднаних академічних групах спільно зі студентами інших освітніх програм.</w:t>
      </w:r>
    </w:p>
    <w:p w:rsidR="00BE4043" w:rsidRPr="000404E4" w:rsidRDefault="00BE4043" w:rsidP="008E7A5F">
      <w:pPr>
        <w:tabs>
          <w:tab w:val="left" w:pos="1380"/>
        </w:tabs>
        <w:spacing w:before="120"/>
        <w:ind w:left="284" w:hanging="284"/>
        <w:jc w:val="both"/>
        <w:rPr>
          <w:rFonts w:ascii="Times New Roman" w:hAnsi="Times New Roman" w:cs="Times New Roman"/>
          <w:sz w:val="22"/>
          <w:szCs w:val="22"/>
        </w:rPr>
      </w:pPr>
      <w:r w:rsidRPr="000404E4">
        <w:rPr>
          <w:rFonts w:ascii="Times New Roman" w:hAnsi="Times New Roman" w:cs="Times New Roman"/>
          <w:sz w:val="22"/>
          <w:szCs w:val="22"/>
        </w:rPr>
        <w:t xml:space="preserve">** Вибіркові дисципліни циклу фахової підготовки обираються здобувачами освіти з наведеного у таблиці переліку в загальному обсязі 42 кредити ЄКТС і вивчаються в академічних групах спільно зі студентами даної освітньої програми. За рішенням групи забезпечення якості освітньої програми до переліку вибіркових дисциплін фахової підготовки можуть бути внесені зміни, які не потребують перезатвердження освітньої програми Вченою радою УДУНТ. </w:t>
      </w:r>
    </w:p>
    <w:p w:rsidR="00BE4043" w:rsidRPr="000404E4" w:rsidRDefault="00BE4043" w:rsidP="008E7A5F">
      <w:pPr>
        <w:suppressLineNumbers/>
        <w:suppressAutoHyphens/>
        <w:ind w:left="284" w:hanging="284"/>
        <w:jc w:val="center"/>
        <w:rPr>
          <w:rFonts w:ascii="Times New Roman" w:hAnsi="Times New Roman" w:cs="Times New Roman"/>
          <w:b/>
          <w:snapToGrid w:val="0"/>
          <w:sz w:val="22"/>
          <w:szCs w:val="22"/>
        </w:rPr>
        <w:sectPr w:rsidR="00BE4043" w:rsidRPr="000404E4" w:rsidSect="005A1756">
          <w:footerReference w:type="even" r:id="rId7"/>
          <w:footerReference w:type="default" r:id="rId8"/>
          <w:pgSz w:w="11906" w:h="16838" w:code="9"/>
          <w:pgMar w:top="1134" w:right="851" w:bottom="1134" w:left="1701" w:header="454" w:footer="454" w:gutter="0"/>
          <w:cols w:space="708"/>
          <w:titlePg/>
          <w:docGrid w:linePitch="360"/>
        </w:sectPr>
      </w:pPr>
    </w:p>
    <w:bookmarkEnd w:id="3"/>
    <w:bookmarkEnd w:id="4"/>
    <w:p w:rsidR="00BE4043" w:rsidRPr="000404E4" w:rsidRDefault="00BE4043" w:rsidP="000C5381">
      <w:pPr>
        <w:suppressLineNumbers/>
        <w:suppressAutoHyphens/>
        <w:spacing w:before="120" w:after="120"/>
        <w:jc w:val="center"/>
        <w:rPr>
          <w:rFonts w:ascii="Times New Roman" w:hAnsi="Times New Roman" w:cs="Times New Roman"/>
          <w:b/>
          <w:snapToGrid w:val="0"/>
        </w:rPr>
      </w:pPr>
      <w:r w:rsidRPr="000404E4">
        <w:rPr>
          <w:rFonts w:ascii="Times New Roman" w:hAnsi="Times New Roman" w:cs="Times New Roman"/>
          <w:b/>
          <w:snapToGrid w:val="0"/>
        </w:rPr>
        <w:t xml:space="preserve">2.2. Структурно-логічна схема </w:t>
      </w:r>
      <w:r w:rsidRPr="000404E4">
        <w:rPr>
          <w:rFonts w:ascii="Times New Roman" w:hAnsi="Times New Roman" w:cs="Times New Roman"/>
          <w:b/>
          <w:lang w:eastAsia="en-US"/>
        </w:rPr>
        <w:t>освітньої програми</w:t>
      </w:r>
    </w:p>
    <w:p w:rsidR="00BE4043" w:rsidRPr="000404E4" w:rsidRDefault="000404E4" w:rsidP="002E1465">
      <w:pPr>
        <w:ind w:firstLine="709"/>
        <w:jc w:val="both"/>
        <w:rPr>
          <w:rFonts w:ascii="Times New Roman" w:hAnsi="Times New Roman" w:cs="Times New Roman"/>
        </w:rPr>
        <w:sectPr w:rsidR="00BE4043" w:rsidRPr="000404E4" w:rsidSect="00A2052D">
          <w:pgSz w:w="16838" w:h="11906" w:orient="landscape" w:code="9"/>
          <w:pgMar w:top="851" w:right="1134" w:bottom="1701" w:left="1134" w:header="454" w:footer="454" w:gutter="0"/>
          <w:cols w:space="708"/>
          <w:titlePg/>
          <w:docGrid w:linePitch="360"/>
        </w:sectPr>
      </w:pPr>
      <w:r w:rsidRPr="000404E4">
        <w:rPr>
          <w:noProof/>
          <w:lang w:eastAsia="ru-RU"/>
        </w:rPr>
        <w:pict>
          <v:group id="_x0000_s1026" style="position:absolute;left:0;text-align:left;margin-left:48.4pt;margin-top:4.2pt;width:667.5pt;height:457.35pt;z-index:251655680" coordorigin="2102,1451" coordsize="13350,9147">
            <v:group id="_x0000_s1027" style="position:absolute;left:2104;top:1451;width:12401;height:1331" coordorigin="2104,1271" coordsize="12401,1331" o:regroupid="1">
              <v:group id="_x0000_s1028" style="position:absolute;left:2104;top:1942;width:12388;height:660" coordorigin="242,1140" coordsize="12388,660" o:regroupid="12">
                <v:shapetype id="_x0000_t202" coordsize="21600,21600" o:spt="202" path="m,l,21600r21600,l21600,xe">
                  <v:stroke joinstyle="miter"/>
                  <v:path gradientshapeok="t" o:connecttype="rect"/>
                </v:shapetype>
                <v:shape id="_x0000_s1029" type="#_x0000_t202" style="position:absolute;left:242;top:1140;width:1303;height:660" stroked="f">
                  <v:textbox style="mso-next-textbox:#_x0000_s1029">
                    <w:txbxContent>
                      <w:p w:rsidR="000404E4" w:rsidRPr="0089497E" w:rsidRDefault="000404E4" w:rsidP="001B5585">
                        <w:pPr>
                          <w:jc w:val="center"/>
                          <w:rPr>
                            <w:rFonts w:ascii="Arial" w:hAnsi="Arial" w:cs="Arial"/>
                            <w:szCs w:val="20"/>
                          </w:rPr>
                        </w:pPr>
                        <w:r>
                          <w:rPr>
                            <w:rFonts w:ascii="Arial" w:hAnsi="Arial" w:cs="Arial"/>
                            <w:szCs w:val="20"/>
                          </w:rPr>
                          <w:t>1</w:t>
                        </w:r>
                      </w:p>
                    </w:txbxContent>
                  </v:textbox>
                </v:shape>
                <v:shape id="_x0000_s1030" type="#_x0000_t202" style="position:absolute;left:1817;top:1140;width:1303;height:660" stroked="f">
                  <v:textbox style="mso-next-textbox:#_x0000_s1030">
                    <w:txbxContent>
                      <w:p w:rsidR="000404E4" w:rsidRPr="0089497E" w:rsidRDefault="000404E4" w:rsidP="001B5585">
                        <w:pPr>
                          <w:jc w:val="center"/>
                          <w:rPr>
                            <w:rFonts w:ascii="Arial" w:hAnsi="Arial" w:cs="Arial"/>
                            <w:szCs w:val="20"/>
                          </w:rPr>
                        </w:pPr>
                        <w:r>
                          <w:rPr>
                            <w:rFonts w:ascii="Arial" w:hAnsi="Arial" w:cs="Arial"/>
                            <w:szCs w:val="20"/>
                          </w:rPr>
                          <w:t>2</w:t>
                        </w:r>
                      </w:p>
                    </w:txbxContent>
                  </v:textbox>
                </v:shape>
                <v:shape id="_x0000_s1031" type="#_x0000_t202" style="position:absolute;left:3435;top:1140;width:1303;height:660" stroked="f">
                  <v:textbox style="mso-next-textbox:#_x0000_s1031">
                    <w:txbxContent>
                      <w:p w:rsidR="000404E4" w:rsidRPr="0089497E" w:rsidRDefault="000404E4" w:rsidP="001B5585">
                        <w:pPr>
                          <w:jc w:val="center"/>
                          <w:rPr>
                            <w:rFonts w:ascii="Arial" w:hAnsi="Arial" w:cs="Arial"/>
                            <w:szCs w:val="20"/>
                          </w:rPr>
                        </w:pPr>
                        <w:r>
                          <w:rPr>
                            <w:rFonts w:ascii="Arial" w:hAnsi="Arial" w:cs="Arial"/>
                            <w:szCs w:val="20"/>
                          </w:rPr>
                          <w:t>3</w:t>
                        </w:r>
                      </w:p>
                    </w:txbxContent>
                  </v:textbox>
                </v:shape>
                <v:shape id="_x0000_s1032" type="#_x0000_t202" style="position:absolute;left:5055;top:1140;width:1288;height:660" stroked="f">
                  <v:textbox style="mso-next-textbox:#_x0000_s1032">
                    <w:txbxContent>
                      <w:p w:rsidR="000404E4" w:rsidRPr="0089497E" w:rsidRDefault="000404E4" w:rsidP="001B5585">
                        <w:pPr>
                          <w:jc w:val="center"/>
                          <w:rPr>
                            <w:rFonts w:ascii="Arial" w:hAnsi="Arial" w:cs="Arial"/>
                            <w:szCs w:val="20"/>
                            <w:lang w:val="en-US"/>
                          </w:rPr>
                        </w:pPr>
                        <w:r>
                          <w:rPr>
                            <w:rFonts w:ascii="Arial" w:hAnsi="Arial" w:cs="Arial"/>
                            <w:szCs w:val="20"/>
                          </w:rPr>
                          <w:t>4</w:t>
                        </w:r>
                      </w:p>
                      <w:p w:rsidR="000404E4" w:rsidRPr="0089497E" w:rsidRDefault="000404E4" w:rsidP="001B5585">
                        <w:pPr>
                          <w:rPr>
                            <w:szCs w:val="20"/>
                          </w:rPr>
                        </w:pPr>
                      </w:p>
                    </w:txbxContent>
                  </v:textbox>
                </v:shape>
                <v:shape id="_x0000_s1033" type="#_x0000_t202" style="position:absolute;left:6525;top:1140;width:1292;height:660" stroked="f">
                  <v:textbox style="mso-next-textbox:#_x0000_s1033">
                    <w:txbxContent>
                      <w:p w:rsidR="000404E4" w:rsidRPr="004412BE" w:rsidRDefault="000404E4" w:rsidP="001B5585">
                        <w:pPr>
                          <w:jc w:val="center"/>
                          <w:rPr>
                            <w:rFonts w:ascii="Arial" w:hAnsi="Arial" w:cs="Arial"/>
                            <w:szCs w:val="20"/>
                          </w:rPr>
                        </w:pPr>
                        <w:r>
                          <w:rPr>
                            <w:rFonts w:ascii="Arial" w:hAnsi="Arial" w:cs="Arial"/>
                            <w:szCs w:val="20"/>
                          </w:rPr>
                          <w:t>5</w:t>
                        </w:r>
                      </w:p>
                      <w:p w:rsidR="000404E4" w:rsidRPr="0089497E" w:rsidRDefault="000404E4" w:rsidP="001B5585">
                        <w:pPr>
                          <w:rPr>
                            <w:szCs w:val="20"/>
                          </w:rPr>
                        </w:pPr>
                      </w:p>
                    </w:txbxContent>
                  </v:textbox>
                </v:shape>
                <v:shape id="_x0000_s1034" type="#_x0000_t202" style="position:absolute;left:8085;top:1140;width:1333;height:660" stroked="f">
                  <v:textbox style="mso-next-textbox:#_x0000_s1034">
                    <w:txbxContent>
                      <w:p w:rsidR="000404E4" w:rsidRPr="004412BE" w:rsidRDefault="000404E4" w:rsidP="001B5585">
                        <w:pPr>
                          <w:jc w:val="center"/>
                          <w:rPr>
                            <w:rFonts w:ascii="Arial" w:hAnsi="Arial" w:cs="Arial"/>
                            <w:szCs w:val="20"/>
                          </w:rPr>
                        </w:pPr>
                        <w:r>
                          <w:rPr>
                            <w:rFonts w:ascii="Arial" w:hAnsi="Arial" w:cs="Arial"/>
                            <w:szCs w:val="20"/>
                          </w:rPr>
                          <w:t>6</w:t>
                        </w:r>
                      </w:p>
                      <w:p w:rsidR="000404E4" w:rsidRPr="0089497E" w:rsidRDefault="000404E4" w:rsidP="001B5585">
                        <w:pPr>
                          <w:rPr>
                            <w:szCs w:val="20"/>
                          </w:rPr>
                        </w:pPr>
                      </w:p>
                    </w:txbxContent>
                  </v:textbox>
                </v:shape>
                <v:shape id="_x0000_s1035" type="#_x0000_t202" style="position:absolute;left:9838;top:1140;width:1322;height:660" stroked="f">
                  <v:textbox style="mso-next-textbox:#_x0000_s1035">
                    <w:txbxContent>
                      <w:p w:rsidR="000404E4" w:rsidRPr="004412BE" w:rsidRDefault="000404E4" w:rsidP="001B5585">
                        <w:pPr>
                          <w:jc w:val="center"/>
                          <w:rPr>
                            <w:rFonts w:ascii="Arial" w:hAnsi="Arial" w:cs="Arial"/>
                            <w:szCs w:val="20"/>
                          </w:rPr>
                        </w:pPr>
                        <w:r>
                          <w:rPr>
                            <w:rFonts w:ascii="Arial" w:hAnsi="Arial" w:cs="Arial"/>
                            <w:szCs w:val="20"/>
                          </w:rPr>
                          <w:t>7</w:t>
                        </w:r>
                      </w:p>
                    </w:txbxContent>
                  </v:textbox>
                </v:shape>
                <v:shape id="_x0000_s1036" type="#_x0000_t202" style="position:absolute;left:11338;top:1140;width:1292;height:660" stroked="f">
                  <v:textbox style="mso-next-textbox:#_x0000_s1036">
                    <w:txbxContent>
                      <w:p w:rsidR="000404E4" w:rsidRPr="004412BE" w:rsidRDefault="000404E4" w:rsidP="001B5585">
                        <w:pPr>
                          <w:jc w:val="center"/>
                          <w:rPr>
                            <w:rFonts w:ascii="Arial" w:hAnsi="Arial" w:cs="Arial"/>
                            <w:szCs w:val="20"/>
                          </w:rPr>
                        </w:pPr>
                        <w:r>
                          <w:rPr>
                            <w:rFonts w:ascii="Arial" w:hAnsi="Arial" w:cs="Arial"/>
                            <w:szCs w:val="20"/>
                          </w:rPr>
                          <w:t>8</w:t>
                        </w:r>
                      </w:p>
                      <w:p w:rsidR="000404E4" w:rsidRPr="0089497E" w:rsidRDefault="000404E4" w:rsidP="001B5585">
                        <w:pPr>
                          <w:rPr>
                            <w:szCs w:val="20"/>
                          </w:rPr>
                        </w:pPr>
                      </w:p>
                    </w:txbxContent>
                  </v:textbox>
                </v:shape>
              </v:group>
              <v:group id="_x0000_s1037" style="position:absolute;left:2104;top:1271;width:12401;height:797" coordorigin="2136,1555" coordsize="12401,797" o:regroupid="12">
                <v:group id="_x0000_s1038" style="position:absolute;left:2136;top:1560;width:2902;height:792" coordorigin="2406,1530" coordsize="2169,79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3350;top:1096;width:282;height:2169;rotation:-90"/>
                  <v:shape id="_x0000_s1040" type="#_x0000_t202" style="position:absolute;left:2494;top:1530;width:1944;height:562" filled="f" stroked="f">
                    <v:textbox style="mso-next-textbox:#_x0000_s1040">
                      <w:txbxContent>
                        <w:p w:rsidR="000404E4" w:rsidRPr="008F6106" w:rsidRDefault="000404E4" w:rsidP="004412BE">
                          <w:pPr>
                            <w:jc w:val="center"/>
                            <w:rPr>
                              <w:lang w:val="ru-RU"/>
                            </w:rPr>
                          </w:pPr>
                          <w:r>
                            <w:t xml:space="preserve">1 </w:t>
                          </w:r>
                          <w:r>
                            <w:rPr>
                              <w:rFonts w:hint="eastAsia"/>
                              <w:lang w:val="ru-RU"/>
                            </w:rPr>
                            <w:t>семестр</w:t>
                          </w:r>
                        </w:p>
                      </w:txbxContent>
                    </v:textbox>
                  </v:shape>
                </v:group>
                <v:group id="_x0000_s1041" style="position:absolute;left:5323;top:1555;width:2902;height:792" coordorigin="2406,1530" coordsize="2169,792">
                  <v:shape id="_x0000_s1042" type="#_x0000_t88" style="position:absolute;left:3350;top:1096;width:282;height:2169;rotation:-90"/>
                  <v:shape id="_x0000_s1043" type="#_x0000_t202" style="position:absolute;left:2494;top:1530;width:1944;height:562" filled="f" stroked="f">
                    <v:textbox style="mso-next-textbox:#_x0000_s1043">
                      <w:txbxContent>
                        <w:p w:rsidR="000404E4" w:rsidRDefault="000404E4" w:rsidP="004412BE">
                          <w:pPr>
                            <w:jc w:val="center"/>
                          </w:pPr>
                          <w:r>
                            <w:t xml:space="preserve">2 </w:t>
                          </w:r>
                          <w:r>
                            <w:rPr>
                              <w:rFonts w:hint="eastAsia"/>
                              <w:lang w:val="ru-RU"/>
                            </w:rPr>
                            <w:t>семестр</w:t>
                          </w:r>
                        </w:p>
                      </w:txbxContent>
                    </v:textbox>
                  </v:shape>
                </v:group>
                <v:group id="_x0000_s1044" style="position:absolute;left:8480;top:1555;width:2902;height:792" coordorigin="2406,1530" coordsize="2169,792">
                  <v:shape id="_x0000_s1045" type="#_x0000_t88" style="position:absolute;left:3350;top:1096;width:282;height:2169;rotation:-90"/>
                  <v:shape id="_x0000_s1046" type="#_x0000_t202" style="position:absolute;left:2494;top:1530;width:1944;height:562" filled="f" stroked="f">
                    <v:textbox style="mso-next-textbox:#_x0000_s1046">
                      <w:txbxContent>
                        <w:p w:rsidR="000404E4" w:rsidRDefault="000404E4" w:rsidP="004412BE">
                          <w:pPr>
                            <w:jc w:val="center"/>
                          </w:pPr>
                          <w:r>
                            <w:t xml:space="preserve">3 </w:t>
                          </w:r>
                          <w:r>
                            <w:rPr>
                              <w:rFonts w:hint="eastAsia"/>
                              <w:lang w:val="ru-RU"/>
                            </w:rPr>
                            <w:t>семестр</w:t>
                          </w:r>
                        </w:p>
                      </w:txbxContent>
                    </v:textbox>
                  </v:shape>
                </v:group>
                <v:group id="_x0000_s1047" style="position:absolute;left:11635;top:1555;width:2902;height:792" coordorigin="2406,1530" coordsize="2169,792">
                  <v:shape id="_x0000_s1048" type="#_x0000_t88" style="position:absolute;left:3350;top:1096;width:282;height:2169;rotation:-90"/>
                  <v:shape id="_x0000_s1049" type="#_x0000_t202" style="position:absolute;left:2494;top:1530;width:1944;height:562" filled="f" stroked="f">
                    <v:textbox style="mso-next-textbox:#_x0000_s1049">
                      <w:txbxContent>
                        <w:p w:rsidR="000404E4" w:rsidRDefault="000404E4" w:rsidP="004412BE">
                          <w:pPr>
                            <w:jc w:val="center"/>
                          </w:pPr>
                          <w:r>
                            <w:t xml:space="preserve">4 </w:t>
                          </w:r>
                          <w:r>
                            <w:rPr>
                              <w:rFonts w:hint="eastAsia"/>
                              <w:lang w:val="ru-RU"/>
                            </w:rPr>
                            <w:t>семестр</w:t>
                          </w:r>
                        </w:p>
                      </w:txbxContent>
                    </v:textbox>
                  </v:shape>
                </v:group>
              </v:group>
            </v:group>
            <v:shape id="_x0000_s1050" type="#_x0000_t202" style="position:absolute;left:3664;top:6933;width:1303;height:660" o:regroupid="2">
              <v:textbox style="mso-next-textbox:#_x0000_s1050">
                <w:txbxContent>
                  <w:p w:rsidR="000404E4" w:rsidRPr="004051FC" w:rsidRDefault="000404E4" w:rsidP="004412BE">
                    <w:pPr>
                      <w:spacing w:before="120"/>
                      <w:ind w:right="-3"/>
                      <w:jc w:val="center"/>
                    </w:pPr>
                    <w:r w:rsidRPr="004051FC">
                      <w:rPr>
                        <w:rFonts w:hint="eastAsia"/>
                      </w:rPr>
                      <w:t>ОК</w:t>
                    </w:r>
                    <w:r>
                      <w:t>2.1</w:t>
                    </w:r>
                  </w:p>
                  <w:p w:rsidR="000404E4" w:rsidRPr="00C47403" w:rsidRDefault="000404E4" w:rsidP="004412BE">
                    <w:pPr>
                      <w:rPr>
                        <w:szCs w:val="20"/>
                      </w:rPr>
                    </w:pPr>
                  </w:p>
                </w:txbxContent>
              </v:textbox>
            </v:shape>
            <v:shape id="_x0000_s1051" type="#_x0000_t202" style="position:absolute;left:2104;top:6933;width:1288;height:660" o:regroupid="2">
              <v:textbox style="mso-next-textbox:#_x0000_s1051">
                <w:txbxContent>
                  <w:p w:rsidR="000404E4" w:rsidRPr="004051FC" w:rsidRDefault="000404E4" w:rsidP="004412BE">
                    <w:pPr>
                      <w:spacing w:before="120"/>
                      <w:ind w:right="-3"/>
                      <w:jc w:val="center"/>
                    </w:pPr>
                    <w:r w:rsidRPr="004051FC">
                      <w:rPr>
                        <w:rFonts w:hint="eastAsia"/>
                      </w:rPr>
                      <w:t>ОК</w:t>
                    </w:r>
                    <w:r>
                      <w:t>2.1</w:t>
                    </w:r>
                  </w:p>
                  <w:p w:rsidR="000404E4" w:rsidRPr="00C15DB2" w:rsidRDefault="000404E4" w:rsidP="004412BE"/>
                </w:txbxContent>
              </v:textbox>
            </v:shape>
            <v:line id="_x0000_s1052" style="position:absolute" from="3379,7248" to="3679,7248" o:regroupid="2">
              <v:stroke endarrow="block"/>
            </v:line>
            <v:line id="_x0000_s1053" style="position:absolute" from="4967,7263" to="5267,7263" o:regroupid="2">
              <v:stroke endarrow="block"/>
            </v:line>
            <v:shape id="_x0000_s1054" type="#_x0000_t202" style="position:absolute;left:6859;top:6933;width:1286;height:660" o:regroupid="2">
              <v:textbox style="mso-next-textbox:#_x0000_s1054">
                <w:txbxContent>
                  <w:p w:rsidR="000404E4" w:rsidRPr="004051FC" w:rsidRDefault="000404E4" w:rsidP="004412BE">
                    <w:pPr>
                      <w:spacing w:before="120"/>
                      <w:ind w:right="-3"/>
                      <w:jc w:val="center"/>
                    </w:pPr>
                    <w:r w:rsidRPr="004051FC">
                      <w:rPr>
                        <w:rFonts w:hint="eastAsia"/>
                      </w:rPr>
                      <w:t>ОК</w:t>
                    </w:r>
                    <w:r>
                      <w:t>2.1</w:t>
                    </w:r>
                  </w:p>
                  <w:p w:rsidR="000404E4" w:rsidRPr="00C47403" w:rsidRDefault="000404E4" w:rsidP="004412BE">
                    <w:pPr>
                      <w:rPr>
                        <w:szCs w:val="20"/>
                      </w:rPr>
                    </w:pPr>
                  </w:p>
                </w:txbxContent>
              </v:textbox>
            </v:shape>
            <v:shape id="_x0000_s1055" type="#_x0000_t202" style="position:absolute;left:5254;top:6933;width:1318;height:660" o:regroupid="2">
              <v:textbox style="mso-next-textbox:#_x0000_s1055">
                <w:txbxContent>
                  <w:p w:rsidR="000404E4" w:rsidRPr="004051FC" w:rsidRDefault="000404E4" w:rsidP="004412BE">
                    <w:pPr>
                      <w:spacing w:before="120"/>
                      <w:ind w:right="-3"/>
                      <w:jc w:val="center"/>
                    </w:pPr>
                    <w:r w:rsidRPr="004051FC">
                      <w:rPr>
                        <w:rFonts w:hint="eastAsia"/>
                      </w:rPr>
                      <w:t>ОК</w:t>
                    </w:r>
                    <w:r>
                      <w:t>2.1</w:t>
                    </w:r>
                  </w:p>
                  <w:p w:rsidR="000404E4" w:rsidRPr="00C15DB2" w:rsidRDefault="000404E4" w:rsidP="004412BE"/>
                </w:txbxContent>
              </v:textbox>
            </v:shape>
            <v:line id="_x0000_s1056" style="position:absolute" from="6574,7248" to="6874,7248" o:regroupid="2">
              <v:stroke endarrow="block"/>
            </v:line>
            <v:line id="_x0000_s1057" style="position:absolute" from="8162,7248" to="8462,7248" o:regroupid="2">
              <v:stroke endarrow="block"/>
            </v:line>
            <v:shape id="_x0000_s1058" type="#_x0000_t202" style="position:absolute;left:10069;top:6933;width:1318;height:660" o:regroupid="2">
              <v:textbox style="mso-next-textbox:#_x0000_s1058">
                <w:txbxContent>
                  <w:p w:rsidR="000404E4" w:rsidRPr="004051FC" w:rsidRDefault="000404E4" w:rsidP="004412BE">
                    <w:pPr>
                      <w:spacing w:before="120"/>
                      <w:ind w:right="-3"/>
                      <w:jc w:val="center"/>
                    </w:pPr>
                    <w:r w:rsidRPr="004051FC">
                      <w:rPr>
                        <w:rFonts w:hint="eastAsia"/>
                      </w:rPr>
                      <w:t>ОК</w:t>
                    </w:r>
                    <w:r>
                      <w:t>2.3</w:t>
                    </w:r>
                  </w:p>
                  <w:p w:rsidR="000404E4" w:rsidRPr="00C47403" w:rsidRDefault="000404E4" w:rsidP="004412BE">
                    <w:pPr>
                      <w:rPr>
                        <w:szCs w:val="20"/>
                      </w:rPr>
                    </w:pPr>
                  </w:p>
                </w:txbxContent>
              </v:textbox>
            </v:shape>
            <v:shape id="_x0000_s1059" type="#_x0000_t202" style="position:absolute;left:8462;top:6933;width:1262;height:660" o:regroupid="2">
              <v:textbox style="mso-next-textbox:#_x0000_s1059">
                <w:txbxContent>
                  <w:p w:rsidR="000404E4" w:rsidRPr="004051FC" w:rsidRDefault="000404E4" w:rsidP="004412BE">
                    <w:pPr>
                      <w:spacing w:before="120"/>
                      <w:ind w:right="-3"/>
                      <w:jc w:val="center"/>
                    </w:pPr>
                    <w:r w:rsidRPr="004051FC">
                      <w:rPr>
                        <w:rFonts w:hint="eastAsia"/>
                      </w:rPr>
                      <w:t>ОК</w:t>
                    </w:r>
                    <w:r>
                      <w:t>2.2</w:t>
                    </w:r>
                  </w:p>
                  <w:p w:rsidR="000404E4" w:rsidRPr="002B6B5F" w:rsidRDefault="000404E4" w:rsidP="004412BE"/>
                </w:txbxContent>
              </v:textbox>
            </v:shape>
            <v:line id="_x0000_s1060" style="position:absolute" from="9709,7248" to="10082,7263" o:regroupid="2">
              <v:stroke endarrow="block"/>
            </v:line>
            <v:line id="_x0000_s1061" style="position:absolute" from="11370,7293" to="11670,7293" o:regroupid="2">
              <v:stroke endarrow="block"/>
            </v:line>
            <v:shape id="_x0000_s1062" type="#_x0000_t202" style="position:absolute;left:11683;top:6933;width:1305;height:660" o:regroupid="2">
              <v:textbox style="mso-next-textbox:#_x0000_s1062">
                <w:txbxContent>
                  <w:p w:rsidR="000404E4" w:rsidRPr="004051FC" w:rsidRDefault="000404E4" w:rsidP="004412BE">
                    <w:pPr>
                      <w:spacing w:before="120"/>
                      <w:ind w:right="-3"/>
                      <w:jc w:val="center"/>
                    </w:pPr>
                    <w:r w:rsidRPr="004051FC">
                      <w:rPr>
                        <w:rFonts w:hint="eastAsia"/>
                      </w:rPr>
                      <w:t>ОК</w:t>
                    </w:r>
                    <w:r>
                      <w:t>2.4</w:t>
                    </w:r>
                  </w:p>
                  <w:p w:rsidR="000404E4" w:rsidRPr="00C47403" w:rsidRDefault="000404E4" w:rsidP="004412BE">
                    <w:pPr>
                      <w:rPr>
                        <w:szCs w:val="20"/>
                      </w:rPr>
                    </w:pPr>
                  </w:p>
                </w:txbxContent>
              </v:textbox>
            </v:shape>
            <v:shape id="_x0000_s1063" type="#_x0000_t202" style="position:absolute;left:3677;top:7826;width:1290;height:660" o:regroupid="2">
              <v:textbox style="mso-next-textbox:#_x0000_s1063">
                <w:txbxContent>
                  <w:p w:rsidR="000404E4" w:rsidRPr="004051FC" w:rsidRDefault="000404E4" w:rsidP="004412BE">
                    <w:pPr>
                      <w:spacing w:before="120"/>
                      <w:ind w:right="-3"/>
                      <w:jc w:val="center"/>
                    </w:pPr>
                    <w:r w:rsidRPr="004051FC">
                      <w:rPr>
                        <w:rFonts w:hint="eastAsia"/>
                      </w:rPr>
                      <w:t>ОК</w:t>
                    </w:r>
                    <w:r>
                      <w:t>2.6</w:t>
                    </w:r>
                  </w:p>
                  <w:p w:rsidR="000404E4" w:rsidRPr="00C47403" w:rsidRDefault="000404E4" w:rsidP="004412BE">
                    <w:pPr>
                      <w:rPr>
                        <w:szCs w:val="20"/>
                      </w:rPr>
                    </w:pPr>
                  </w:p>
                </w:txbxContent>
              </v:textbox>
            </v:shape>
            <v:shape id="_x0000_s1064" type="#_x0000_t202" style="position:absolute;left:2102;top:7826;width:1290;height:660" o:regroupid="2">
              <v:textbox style="mso-next-textbox:#_x0000_s1064">
                <w:txbxContent>
                  <w:p w:rsidR="000404E4" w:rsidRPr="004051FC" w:rsidRDefault="000404E4" w:rsidP="004412BE">
                    <w:pPr>
                      <w:spacing w:before="120"/>
                      <w:ind w:right="-3"/>
                      <w:jc w:val="center"/>
                    </w:pPr>
                    <w:r w:rsidRPr="004051FC">
                      <w:rPr>
                        <w:rFonts w:hint="eastAsia"/>
                      </w:rPr>
                      <w:t>ОК</w:t>
                    </w:r>
                    <w:r>
                      <w:t>2.6</w:t>
                    </w:r>
                  </w:p>
                  <w:p w:rsidR="000404E4" w:rsidRPr="002B6B5F" w:rsidRDefault="000404E4" w:rsidP="004412BE"/>
                </w:txbxContent>
              </v:textbox>
            </v:shape>
            <v:line id="_x0000_s1065" style="position:absolute" from="3392,8141" to="3692,8141" o:regroupid="2">
              <v:stroke endarrow="block"/>
            </v:line>
            <v:line id="_x0000_s1066" style="position:absolute" from="4969,8171" to="8445,8171" o:regroupid="2">
              <v:stroke endarrow="block"/>
            </v:line>
            <v:shape id="_x0000_s1067" type="#_x0000_t202" style="position:absolute;left:3677;top:9143;width:1290;height:660" o:regroupid="2">
              <v:textbox style="mso-next-textbox:#_x0000_s1067">
                <w:txbxContent>
                  <w:p w:rsidR="000404E4" w:rsidRPr="004051FC" w:rsidRDefault="000404E4" w:rsidP="004412BE">
                    <w:pPr>
                      <w:spacing w:before="120"/>
                      <w:ind w:right="-3"/>
                      <w:jc w:val="center"/>
                    </w:pPr>
                    <w:r w:rsidRPr="004051FC">
                      <w:rPr>
                        <w:rFonts w:hint="eastAsia"/>
                      </w:rPr>
                      <w:t>ОК</w:t>
                    </w:r>
                    <w:r>
                      <w:t>2.7</w:t>
                    </w:r>
                  </w:p>
                  <w:p w:rsidR="000404E4" w:rsidRPr="00C47403" w:rsidRDefault="000404E4" w:rsidP="004412BE">
                    <w:pPr>
                      <w:rPr>
                        <w:szCs w:val="20"/>
                      </w:rPr>
                    </w:pPr>
                  </w:p>
                </w:txbxContent>
              </v:textbox>
            </v:shape>
            <v:shape id="_x0000_s1068" type="#_x0000_t202" style="position:absolute;left:2102;top:9143;width:1290;height:660" o:regroupid="2">
              <v:textbox style="mso-next-textbox:#_x0000_s1068">
                <w:txbxContent>
                  <w:p w:rsidR="000404E4" w:rsidRPr="002B6B5F" w:rsidRDefault="000404E4" w:rsidP="004412BE">
                    <w:pPr>
                      <w:spacing w:before="120"/>
                      <w:ind w:right="-3"/>
                      <w:jc w:val="center"/>
                    </w:pPr>
                    <w:r w:rsidRPr="004051FC">
                      <w:rPr>
                        <w:rFonts w:hint="eastAsia"/>
                      </w:rPr>
                      <w:t>ОК</w:t>
                    </w:r>
                    <w:r>
                      <w:t>2.7</w:t>
                    </w:r>
                  </w:p>
                </w:txbxContent>
              </v:textbox>
            </v:shape>
            <v:line id="_x0000_s1069" style="position:absolute" from="3392,9458" to="3692,9458" o:regroupid="2">
              <v:stroke endarrow="block"/>
            </v:line>
            <v:shape id="_x0000_s1070" type="#_x0000_t202" style="position:absolute;left:3677;top:9938;width:1290;height:660" o:regroupid="2">
              <v:textbox style="mso-next-textbox:#_x0000_s1070">
                <w:txbxContent>
                  <w:p w:rsidR="000404E4" w:rsidRPr="004051FC" w:rsidRDefault="000404E4" w:rsidP="004412BE">
                    <w:pPr>
                      <w:spacing w:before="120"/>
                      <w:ind w:right="-3"/>
                      <w:jc w:val="center"/>
                    </w:pPr>
                    <w:r w:rsidRPr="004051FC">
                      <w:rPr>
                        <w:rFonts w:hint="eastAsia"/>
                      </w:rPr>
                      <w:t>ОК</w:t>
                    </w:r>
                    <w:r>
                      <w:t>2.8</w:t>
                    </w:r>
                  </w:p>
                  <w:p w:rsidR="000404E4" w:rsidRPr="00C47403" w:rsidRDefault="000404E4" w:rsidP="004412BE">
                    <w:pPr>
                      <w:rPr>
                        <w:szCs w:val="20"/>
                      </w:rPr>
                    </w:pPr>
                  </w:p>
                </w:txbxContent>
              </v:textbox>
            </v:shape>
            <v:shape id="_x0000_s1071" type="#_x0000_t202" style="position:absolute;left:2102;top:9938;width:1290;height:660" o:regroupid="2">
              <v:textbox style="mso-next-textbox:#_x0000_s1071">
                <w:txbxContent>
                  <w:p w:rsidR="000404E4" w:rsidRPr="004051FC" w:rsidRDefault="000404E4" w:rsidP="004412BE">
                    <w:pPr>
                      <w:spacing w:before="120"/>
                      <w:ind w:right="-3"/>
                      <w:jc w:val="center"/>
                    </w:pPr>
                    <w:r w:rsidRPr="004051FC">
                      <w:rPr>
                        <w:rFonts w:hint="eastAsia"/>
                      </w:rPr>
                      <w:t>ОК</w:t>
                    </w:r>
                    <w:r>
                      <w:t>2.8</w:t>
                    </w:r>
                  </w:p>
                  <w:p w:rsidR="000404E4" w:rsidRPr="002B6B5F" w:rsidRDefault="000404E4" w:rsidP="004412BE"/>
                </w:txbxContent>
              </v:textbox>
            </v:shape>
            <v:line id="_x0000_s1072" style="position:absolute" from="3392,10253" to="3692,10253" o:regroupid="2">
              <v:stroke endarrow="block"/>
            </v:line>
            <v:group id="_x0000_s1073" style="position:absolute;left:2104;top:5193;width:6041;height:660" coordorigin="2104,5358" coordsize="6041,660" o:regroupid="2">
              <v:shape id="_x0000_s1074" type="#_x0000_t202" style="position:absolute;left:3679;top:5358;width:1288;height:660">
                <v:stroke dashstyle="dash"/>
                <v:textbox style="mso-next-textbox:#_x0000_s1074">
                  <w:txbxContent>
                    <w:p w:rsidR="000404E4" w:rsidRPr="004051FC" w:rsidRDefault="000404E4" w:rsidP="004412BE">
                      <w:pPr>
                        <w:spacing w:before="120"/>
                        <w:ind w:right="-3"/>
                        <w:jc w:val="center"/>
                      </w:pPr>
                      <w:r w:rsidRPr="004051FC">
                        <w:rPr>
                          <w:rFonts w:hint="eastAsia"/>
                        </w:rPr>
                        <w:t>ОК</w:t>
                      </w:r>
                      <w:r>
                        <w:t>1.6</w:t>
                      </w:r>
                    </w:p>
                    <w:p w:rsidR="000404E4" w:rsidRPr="00C47403" w:rsidRDefault="000404E4" w:rsidP="004412BE">
                      <w:pPr>
                        <w:rPr>
                          <w:szCs w:val="20"/>
                        </w:rPr>
                      </w:pPr>
                    </w:p>
                  </w:txbxContent>
                </v:textbox>
              </v:shape>
              <v:shape id="_x0000_s1075" type="#_x0000_t202" style="position:absolute;left:2104;top:5358;width:1288;height:660">
                <v:stroke dashstyle="dash"/>
                <v:textbox style="mso-next-textbox:#_x0000_s1075">
                  <w:txbxContent>
                    <w:p w:rsidR="000404E4" w:rsidRPr="004051FC" w:rsidRDefault="000404E4" w:rsidP="004412BE">
                      <w:pPr>
                        <w:spacing w:before="120"/>
                        <w:ind w:right="-3"/>
                        <w:jc w:val="center"/>
                      </w:pPr>
                      <w:r w:rsidRPr="004051FC">
                        <w:rPr>
                          <w:rFonts w:hint="eastAsia"/>
                        </w:rPr>
                        <w:t>ОК</w:t>
                      </w:r>
                      <w:r>
                        <w:t>1.6</w:t>
                      </w:r>
                    </w:p>
                    <w:p w:rsidR="000404E4" w:rsidRPr="00C15DB2" w:rsidRDefault="000404E4" w:rsidP="004412BE"/>
                  </w:txbxContent>
                </v:textbox>
              </v:shape>
              <v:line id="_x0000_s1076" style="position:absolute" from="3394,5673" to="3694,5673">
                <v:stroke dashstyle="dash" endarrow="block"/>
              </v:line>
              <v:line id="_x0000_s1077" style="position:absolute" from="4982,5688" to="5282,5688">
                <v:stroke dashstyle="dash" endarrow="block"/>
              </v:line>
              <v:shape id="_x0000_s1078" type="#_x0000_t202" style="position:absolute;left:6874;top:5358;width:1271;height:660">
                <v:stroke dashstyle="dash"/>
                <v:textbox style="mso-next-textbox:#_x0000_s1078">
                  <w:txbxContent>
                    <w:p w:rsidR="000404E4" w:rsidRPr="004051FC" w:rsidRDefault="000404E4" w:rsidP="004412BE">
                      <w:pPr>
                        <w:spacing w:before="120"/>
                        <w:ind w:right="-3"/>
                        <w:jc w:val="center"/>
                      </w:pPr>
                      <w:r w:rsidRPr="004051FC">
                        <w:rPr>
                          <w:rFonts w:hint="eastAsia"/>
                        </w:rPr>
                        <w:t>ОК</w:t>
                      </w:r>
                      <w:r>
                        <w:t>1.6</w:t>
                      </w:r>
                    </w:p>
                    <w:p w:rsidR="000404E4" w:rsidRPr="00C47403" w:rsidRDefault="000404E4" w:rsidP="004412BE">
                      <w:pPr>
                        <w:rPr>
                          <w:szCs w:val="20"/>
                        </w:rPr>
                      </w:pPr>
                    </w:p>
                  </w:txbxContent>
                </v:textbox>
              </v:shape>
              <v:shape id="_x0000_s1079" type="#_x0000_t202" style="position:absolute;left:5269;top:5358;width:1303;height:660">
                <v:stroke dashstyle="dash"/>
                <v:textbox style="mso-next-textbox:#_x0000_s1079">
                  <w:txbxContent>
                    <w:p w:rsidR="000404E4" w:rsidRPr="004051FC" w:rsidRDefault="000404E4" w:rsidP="004412BE">
                      <w:pPr>
                        <w:spacing w:before="120"/>
                        <w:ind w:right="-3"/>
                        <w:jc w:val="center"/>
                      </w:pPr>
                      <w:r w:rsidRPr="004051FC">
                        <w:rPr>
                          <w:rFonts w:hint="eastAsia"/>
                        </w:rPr>
                        <w:t>ОК</w:t>
                      </w:r>
                      <w:r>
                        <w:t>1.6</w:t>
                      </w:r>
                    </w:p>
                    <w:p w:rsidR="000404E4" w:rsidRPr="006D4286" w:rsidRDefault="000404E4" w:rsidP="004412BE">
                      <w:pPr>
                        <w:rPr>
                          <w:szCs w:val="20"/>
                        </w:rPr>
                      </w:pPr>
                    </w:p>
                  </w:txbxContent>
                </v:textbox>
              </v:shape>
              <v:line id="_x0000_s1080" style="position:absolute" from="6589,5673" to="6889,5673">
                <v:stroke dashstyle="dash" endarrow="block"/>
              </v:line>
            </v:group>
            <v:line id="_x0000_s1081" style="position:absolute" from="12988,7290" to="13288,7290" o:regroupid="2">
              <v:stroke endarrow="block"/>
            </v:line>
            <v:line id="_x0000_s1082" style="position:absolute" from="8162,4758" to="14820,4758" o:regroupid="2">
              <v:stroke endarrow="block"/>
            </v:line>
            <v:shape id="_x0000_s1083" type="#_x0000_t202" style="position:absolute;left:8434;top:3120;width:1275;height:660" o:regroupid="2">
              <v:stroke dashstyle="dash"/>
              <v:textbox style="mso-next-textbox:#_x0000_s1083">
                <w:txbxContent>
                  <w:p w:rsidR="000404E4" w:rsidRPr="004051FC" w:rsidRDefault="000404E4" w:rsidP="004412BE">
                    <w:pPr>
                      <w:spacing w:before="120"/>
                      <w:ind w:right="-176" w:hanging="142"/>
                      <w:jc w:val="center"/>
                    </w:pPr>
                    <w:r w:rsidRPr="004051FC">
                      <w:rPr>
                        <w:rFonts w:hint="eastAsia"/>
                      </w:rPr>
                      <w:t>ОК</w:t>
                    </w:r>
                    <w:r>
                      <w:t>1.4</w:t>
                    </w:r>
                  </w:p>
                </w:txbxContent>
              </v:textbox>
            </v:shape>
            <v:line id="_x0000_s1084" style="position:absolute;flip:y" from="6572,2898" to="14833,2898" o:regroupid="2">
              <v:stroke endarrow="block"/>
            </v:line>
            <v:group id="_x0000_s1085" style="position:absolute;left:8432;top:3873;width:2923;height:660" coordorigin="8432,3753" coordsize="2923,660" o:regroupid="2">
              <v:shape id="_x0000_s1086" type="#_x0000_t202" style="position:absolute;left:10067;top:3753;width:1288;height:660">
                <v:stroke dashstyle="dash"/>
                <v:textbox style="mso-next-textbox:#_x0000_s1086">
                  <w:txbxContent>
                    <w:p w:rsidR="000404E4" w:rsidRPr="004051FC" w:rsidRDefault="000404E4" w:rsidP="004412BE">
                      <w:pPr>
                        <w:spacing w:before="120"/>
                        <w:ind w:right="-3"/>
                        <w:jc w:val="center"/>
                      </w:pPr>
                      <w:r w:rsidRPr="004051FC">
                        <w:rPr>
                          <w:rFonts w:hint="eastAsia"/>
                        </w:rPr>
                        <w:t>ОК</w:t>
                      </w:r>
                      <w:r>
                        <w:t>1.5</w:t>
                      </w:r>
                    </w:p>
                    <w:p w:rsidR="000404E4" w:rsidRPr="00C47403" w:rsidRDefault="000404E4" w:rsidP="004412BE">
                      <w:pPr>
                        <w:rPr>
                          <w:szCs w:val="20"/>
                        </w:rPr>
                      </w:pPr>
                    </w:p>
                  </w:txbxContent>
                </v:textbox>
              </v:shape>
              <v:shape id="_x0000_s1087" type="#_x0000_t202" style="position:absolute;left:8432;top:3753;width:1262;height:660">
                <v:stroke dashstyle="dash"/>
                <v:textbox style="mso-next-textbox:#_x0000_s1087">
                  <w:txbxContent>
                    <w:p w:rsidR="000404E4" w:rsidRPr="004051FC" w:rsidRDefault="000404E4" w:rsidP="004412BE">
                      <w:pPr>
                        <w:spacing w:before="120"/>
                        <w:ind w:right="-3"/>
                        <w:jc w:val="center"/>
                      </w:pPr>
                      <w:r w:rsidRPr="004051FC">
                        <w:rPr>
                          <w:rFonts w:hint="eastAsia"/>
                        </w:rPr>
                        <w:t>ОК</w:t>
                      </w:r>
                      <w:r>
                        <w:t>1.5</w:t>
                      </w:r>
                    </w:p>
                    <w:p w:rsidR="000404E4" w:rsidRPr="00C15DB2" w:rsidRDefault="000404E4" w:rsidP="004412BE"/>
                  </w:txbxContent>
                </v:textbox>
              </v:shape>
              <v:line id="_x0000_s1088" style="position:absolute" from="9707,4068" to="10082,4068">
                <v:stroke endarrow="block"/>
              </v:line>
            </v:group>
            <v:line id="_x0000_s1089" style="position:absolute" from="4952,6363" to="6887,6363" o:regroupid="2">
              <v:stroke dashstyle="dash" endarrow="block"/>
            </v:line>
            <v:shape id="_x0000_s1090" type="#_x0000_t202" style="position:absolute;left:6887;top:6033;width:1288;height:660" o:regroupid="2">
              <v:stroke dashstyle="dash"/>
              <v:textbox style="mso-next-textbox:#_x0000_s1090">
                <w:txbxContent>
                  <w:p w:rsidR="000404E4" w:rsidRPr="004051FC" w:rsidRDefault="000404E4" w:rsidP="004412BE">
                    <w:pPr>
                      <w:spacing w:before="120"/>
                      <w:ind w:right="-3"/>
                      <w:jc w:val="center"/>
                    </w:pPr>
                    <w:r w:rsidRPr="004051FC">
                      <w:rPr>
                        <w:rFonts w:hint="eastAsia"/>
                      </w:rPr>
                      <w:t>ОК</w:t>
                    </w:r>
                    <w:r>
                      <w:t>1.8</w:t>
                    </w:r>
                  </w:p>
                  <w:p w:rsidR="000404E4" w:rsidRPr="00C47403" w:rsidRDefault="000404E4" w:rsidP="004412BE">
                    <w:pPr>
                      <w:rPr>
                        <w:szCs w:val="20"/>
                      </w:rPr>
                    </w:pPr>
                  </w:p>
                </w:txbxContent>
              </v:textbox>
            </v:shape>
            <v:shape id="_x0000_s1091" type="#_x0000_t202" style="position:absolute;left:3675;top:6003;width:1288;height:660" o:regroupid="2">
              <v:stroke dashstyle="dash"/>
              <v:textbox style="mso-next-textbox:#_x0000_s1091">
                <w:txbxContent>
                  <w:p w:rsidR="000404E4" w:rsidRPr="004051FC" w:rsidRDefault="000404E4" w:rsidP="004412BE">
                    <w:pPr>
                      <w:spacing w:before="120"/>
                      <w:ind w:right="-3"/>
                      <w:jc w:val="center"/>
                    </w:pPr>
                    <w:r w:rsidRPr="004051FC">
                      <w:rPr>
                        <w:rFonts w:hint="eastAsia"/>
                      </w:rPr>
                      <w:t>ОК</w:t>
                    </w:r>
                    <w:r>
                      <w:t>1.7</w:t>
                    </w:r>
                  </w:p>
                  <w:p w:rsidR="000404E4" w:rsidRPr="00C47403" w:rsidRDefault="000404E4" w:rsidP="004412BE">
                    <w:pPr>
                      <w:rPr>
                        <w:szCs w:val="20"/>
                      </w:rPr>
                    </w:pPr>
                  </w:p>
                </w:txbxContent>
              </v:textbox>
            </v:shape>
            <v:line id="_x0000_s1092" style="position:absolute" from="4967,10253" to="14818,10253" o:regroupid="2">
              <v:stroke endarrow="block"/>
            </v:line>
            <v:oval id="_x0000_s1093" style="position:absolute;left:4964;top:2853;width:90;height:90" o:regroupid="2" fillcolor="black"/>
            <v:oval id="_x0000_s1094" style="position:absolute;left:8224;top:7203;width:90;height:90" o:regroupid="2" fillcolor="black"/>
            <v:group id="_x0000_s1095" style="position:absolute;left:14788;top:7068;width:630;height:390" coordorigin="14788,6645" coordsize="630,390" o:regroupid="2">
              <v:roundrect id="_x0000_s1096" style="position:absolute;left:14818;top:6675;width:585;height:345" arcsize=".5"/>
              <v:shape id="_x0000_s1097" type="#_x0000_t202" style="position:absolute;left:14788;top:6645;width:630;height:390" filled="f" stroked="f">
                <v:textbox style="mso-next-textbox:#_x0000_s1097">
                  <w:txbxContent>
                    <w:p w:rsidR="000404E4" w:rsidRPr="0024316B" w:rsidRDefault="000404E4" w:rsidP="004412BE">
                      <w:pPr>
                        <w:jc w:val="center"/>
                        <w:rPr>
                          <w:rFonts w:ascii="Arial" w:hAnsi="Arial" w:cs="Arial"/>
                          <w:sz w:val="20"/>
                          <w:szCs w:val="20"/>
                          <w:lang w:val="ru-RU"/>
                        </w:rPr>
                      </w:pPr>
                      <w:r>
                        <w:rPr>
                          <w:rFonts w:ascii="Arial" w:hAnsi="Arial" w:cs="Arial"/>
                          <w:sz w:val="20"/>
                          <w:szCs w:val="20"/>
                          <w:lang w:val="ru-RU"/>
                        </w:rPr>
                        <w:t>5</w:t>
                      </w:r>
                    </w:p>
                  </w:txbxContent>
                </v:textbox>
              </v:shape>
            </v:group>
            <v:group id="_x0000_s1098" style="position:absolute;left:14777;top:9278;width:630;height:390" coordorigin="14788,6645" coordsize="630,390" o:regroupid="2">
              <v:roundrect id="_x0000_s1099" style="position:absolute;left:14818;top:6675;width:585;height:345" arcsize=".5"/>
              <v:shape id="_x0000_s1100" type="#_x0000_t202" style="position:absolute;left:14788;top:6645;width:630;height:390" filled="f" stroked="f">
                <v:textbox style="mso-next-textbox:#_x0000_s1100">
                  <w:txbxContent>
                    <w:p w:rsidR="000404E4" w:rsidRPr="0024316B" w:rsidRDefault="000404E4" w:rsidP="004412BE">
                      <w:pPr>
                        <w:jc w:val="center"/>
                        <w:rPr>
                          <w:rFonts w:ascii="Arial" w:hAnsi="Arial" w:cs="Arial"/>
                          <w:sz w:val="20"/>
                          <w:szCs w:val="20"/>
                          <w:lang w:val="ru-RU"/>
                        </w:rPr>
                      </w:pPr>
                      <w:r>
                        <w:rPr>
                          <w:rFonts w:ascii="Arial" w:hAnsi="Arial" w:cs="Arial"/>
                          <w:sz w:val="20"/>
                          <w:szCs w:val="20"/>
                          <w:lang w:val="ru-RU"/>
                        </w:rPr>
                        <w:t>8</w:t>
                      </w:r>
                    </w:p>
                  </w:txbxContent>
                </v:textbox>
              </v:shape>
            </v:group>
            <v:group id="_x0000_s1101" style="position:absolute;left:14777;top:10058;width:630;height:390" coordorigin="14788,6645" coordsize="630,390" o:regroupid="2">
              <v:roundrect id="_x0000_s1102" style="position:absolute;left:14818;top:6675;width:585;height:345" arcsize=".5"/>
              <v:shape id="_x0000_s1103" type="#_x0000_t202" style="position:absolute;left:14788;top:6645;width:630;height:390" filled="f" stroked="f">
                <v:textbox style="mso-next-textbox:#_x0000_s1103">
                  <w:txbxContent>
                    <w:p w:rsidR="000404E4" w:rsidRPr="0024316B" w:rsidRDefault="000404E4" w:rsidP="004412BE">
                      <w:pPr>
                        <w:jc w:val="center"/>
                        <w:rPr>
                          <w:rFonts w:ascii="Arial" w:hAnsi="Arial" w:cs="Arial"/>
                          <w:sz w:val="20"/>
                          <w:szCs w:val="20"/>
                          <w:lang w:val="ru-RU"/>
                        </w:rPr>
                      </w:pPr>
                      <w:r>
                        <w:rPr>
                          <w:rFonts w:ascii="Arial" w:hAnsi="Arial" w:cs="Arial"/>
                          <w:sz w:val="20"/>
                          <w:szCs w:val="20"/>
                          <w:lang w:val="ru-RU"/>
                        </w:rPr>
                        <w:t>9</w:t>
                      </w:r>
                    </w:p>
                  </w:txbxContent>
                </v:textbox>
              </v:shape>
            </v:group>
            <v:group id="_x0000_s1104" style="position:absolute;left:14777;top:2688;width:630;height:390" coordorigin="14788,6645" coordsize="630,390" o:regroupid="2">
              <v:roundrect id="_x0000_s1105" style="position:absolute;left:14818;top:6675;width:585;height:345" arcsize=".5"/>
              <v:shape id="_x0000_s1106" type="#_x0000_t202" style="position:absolute;left:14788;top:6645;width:630;height:390" filled="f" stroked="f">
                <v:textbox style="mso-next-textbox:#_x0000_s1106">
                  <w:txbxContent>
                    <w:p w:rsidR="000404E4" w:rsidRPr="0024316B" w:rsidRDefault="000404E4" w:rsidP="004412BE">
                      <w:pPr>
                        <w:jc w:val="center"/>
                        <w:rPr>
                          <w:rFonts w:ascii="Arial" w:hAnsi="Arial" w:cs="Arial"/>
                          <w:sz w:val="20"/>
                          <w:szCs w:val="20"/>
                          <w:lang w:val="ru-RU"/>
                        </w:rPr>
                      </w:pPr>
                      <w:r>
                        <w:rPr>
                          <w:rFonts w:ascii="Arial" w:hAnsi="Arial" w:cs="Arial"/>
                          <w:sz w:val="20"/>
                          <w:szCs w:val="20"/>
                          <w:lang w:val="ru-RU"/>
                        </w:rPr>
                        <w:t>1</w:t>
                      </w:r>
                    </w:p>
                  </w:txbxContent>
                </v:textbox>
              </v:shape>
            </v:group>
            <v:group id="_x0000_s1107" style="position:absolute;left:14792;top:4533;width:630;height:390" coordorigin="14788,6645" coordsize="630,390" o:regroupid="2">
              <v:roundrect id="_x0000_s1108" style="position:absolute;left:14818;top:6675;width:585;height:345" arcsize=".5"/>
              <v:shape id="_x0000_s1109" type="#_x0000_t202" style="position:absolute;left:14788;top:6645;width:630;height:390" filled="f" stroked="f">
                <v:textbox style="mso-next-textbox:#_x0000_s1109">
                  <w:txbxContent>
                    <w:p w:rsidR="000404E4" w:rsidRPr="0024316B" w:rsidRDefault="000404E4" w:rsidP="004412BE">
                      <w:pPr>
                        <w:jc w:val="center"/>
                        <w:rPr>
                          <w:rFonts w:ascii="Arial" w:hAnsi="Arial" w:cs="Arial"/>
                          <w:sz w:val="20"/>
                          <w:szCs w:val="20"/>
                          <w:lang w:val="ru-RU"/>
                        </w:rPr>
                      </w:pPr>
                      <w:r>
                        <w:rPr>
                          <w:rFonts w:ascii="Arial" w:hAnsi="Arial" w:cs="Arial"/>
                          <w:sz w:val="20"/>
                          <w:szCs w:val="20"/>
                          <w:lang w:val="ru-RU"/>
                        </w:rPr>
                        <w:t>2</w:t>
                      </w:r>
                    </w:p>
                  </w:txbxContent>
                </v:textbox>
              </v:shape>
            </v:group>
            <v:group id="_x0000_s1110" style="position:absolute;left:14792;top:6168;width:630;height:390" coordorigin="14788,6645" coordsize="630,390" o:regroupid="2">
              <v:roundrect id="_x0000_s1111" style="position:absolute;left:14818;top:6675;width:585;height:345" arcsize=".5"/>
              <v:shape id="_x0000_s1112" type="#_x0000_t202" style="position:absolute;left:14788;top:6645;width:630;height:390" filled="f" stroked="f">
                <v:textbox style="mso-next-textbox:#_x0000_s1112">
                  <w:txbxContent>
                    <w:p w:rsidR="000404E4" w:rsidRPr="0024316B" w:rsidRDefault="000404E4" w:rsidP="004412BE">
                      <w:pPr>
                        <w:jc w:val="center"/>
                        <w:rPr>
                          <w:rFonts w:ascii="Arial" w:hAnsi="Arial" w:cs="Arial"/>
                          <w:sz w:val="20"/>
                          <w:szCs w:val="20"/>
                          <w:lang w:val="ru-RU"/>
                        </w:rPr>
                      </w:pPr>
                      <w:r>
                        <w:rPr>
                          <w:rFonts w:ascii="Arial" w:hAnsi="Arial" w:cs="Arial"/>
                          <w:sz w:val="20"/>
                          <w:szCs w:val="20"/>
                          <w:lang w:val="ru-RU"/>
                        </w:rPr>
                        <w:t>4</w:t>
                      </w:r>
                    </w:p>
                  </w:txbxContent>
                </v:textbox>
              </v:shape>
            </v:group>
            <v:line id="_x0000_s1113" style="position:absolute" from="14537,7279" to="14837,7279" o:regroupid="2">
              <v:stroke endarrow="block"/>
            </v:line>
            <v:shape id="_x0000_s1114" type="#_x0000_t202" style="position:absolute;left:13284;top:6933;width:1305;height:660" o:regroupid="2">
              <v:textbox style="mso-next-textbox:#_x0000_s1114">
                <w:txbxContent>
                  <w:p w:rsidR="000404E4" w:rsidRPr="004051FC" w:rsidRDefault="000404E4" w:rsidP="004412BE">
                    <w:pPr>
                      <w:spacing w:before="120"/>
                      <w:ind w:right="-3"/>
                      <w:jc w:val="center"/>
                    </w:pPr>
                    <w:r w:rsidRPr="004051FC">
                      <w:rPr>
                        <w:rFonts w:hint="eastAsia"/>
                      </w:rPr>
                      <w:t>ОК</w:t>
                    </w:r>
                    <w:r>
                      <w:t>2.5</w:t>
                    </w:r>
                  </w:p>
                  <w:p w:rsidR="000404E4" w:rsidRPr="00C47403" w:rsidRDefault="000404E4" w:rsidP="004412BE">
                    <w:pPr>
                      <w:rPr>
                        <w:szCs w:val="20"/>
                      </w:rPr>
                    </w:pPr>
                  </w:p>
                </w:txbxContent>
              </v:textbox>
            </v:shape>
            <v:line id="_x0000_s1115" style="position:absolute;flip:y" from="8259,7217" to="8259,7962" o:regroupid="2"/>
            <v:line id="_x0000_s1116" style="position:absolute" from="4963,9491" to="14814,9491" o:regroupid="2">
              <v:stroke endarrow="block"/>
            </v:line>
            <v:line id="_x0000_s1117" style="position:absolute" from="3452,2898" to="5375,2898" o:regroupid="2">
              <v:stroke dashstyle="dash" endarrow="block"/>
            </v:line>
            <v:group id="_x0000_s1118" style="position:absolute;left:2121;top:4413;width:6041;height:660" coordorigin="2104,3753" coordsize="6041,660" o:regroupid="2">
              <v:shape id="_x0000_s1119" type="#_x0000_t202" style="position:absolute;left:3679;top:3753;width:1288;height:660">
                <v:stroke dashstyle="dash"/>
                <v:textbox style="mso-next-textbox:#_x0000_s1119">
                  <w:txbxContent>
                    <w:p w:rsidR="000404E4" w:rsidRPr="004051FC" w:rsidRDefault="000404E4" w:rsidP="004412BE">
                      <w:pPr>
                        <w:spacing w:before="120"/>
                        <w:ind w:right="-3"/>
                        <w:jc w:val="center"/>
                      </w:pPr>
                      <w:r w:rsidRPr="004051FC">
                        <w:rPr>
                          <w:rFonts w:hint="eastAsia"/>
                        </w:rPr>
                        <w:t>ОК</w:t>
                      </w:r>
                      <w:r>
                        <w:t>1.3</w:t>
                      </w:r>
                    </w:p>
                    <w:p w:rsidR="000404E4" w:rsidRPr="00C47403" w:rsidRDefault="000404E4" w:rsidP="004412BE">
                      <w:pPr>
                        <w:rPr>
                          <w:szCs w:val="20"/>
                        </w:rPr>
                      </w:pPr>
                    </w:p>
                  </w:txbxContent>
                </v:textbox>
              </v:shape>
              <v:shape id="_x0000_s1120" type="#_x0000_t202" style="position:absolute;left:2104;top:3753;width:1288;height:660">
                <v:stroke dashstyle="dash"/>
                <v:textbox style="mso-next-textbox:#_x0000_s1120">
                  <w:txbxContent>
                    <w:p w:rsidR="000404E4" w:rsidRPr="004051FC" w:rsidRDefault="000404E4" w:rsidP="004412BE">
                      <w:pPr>
                        <w:spacing w:before="120"/>
                        <w:ind w:right="-3"/>
                        <w:jc w:val="center"/>
                      </w:pPr>
                      <w:r w:rsidRPr="004051FC">
                        <w:rPr>
                          <w:rFonts w:hint="eastAsia"/>
                        </w:rPr>
                        <w:t>ОК</w:t>
                      </w:r>
                      <w:r>
                        <w:t>1.3</w:t>
                      </w:r>
                    </w:p>
                  </w:txbxContent>
                </v:textbox>
              </v:shape>
              <v:line id="_x0000_s1121" style="position:absolute" from="3394,4068" to="3694,4068">
                <v:stroke endarrow="block"/>
              </v:line>
              <v:line id="_x0000_s1122" style="position:absolute" from="4982,4083" to="5282,4083">
                <v:stroke endarrow="block"/>
              </v:line>
              <v:shape id="_x0000_s1123" type="#_x0000_t202" style="position:absolute;left:5282;top:3753;width:1303;height:660">
                <v:stroke dashstyle="dash"/>
                <v:textbox style="mso-next-textbox:#_x0000_s1123">
                  <w:txbxContent>
                    <w:p w:rsidR="000404E4" w:rsidRPr="004051FC" w:rsidRDefault="000404E4" w:rsidP="004412BE">
                      <w:pPr>
                        <w:spacing w:before="120"/>
                        <w:ind w:right="-3"/>
                        <w:jc w:val="center"/>
                      </w:pPr>
                      <w:r w:rsidRPr="004051FC">
                        <w:rPr>
                          <w:rFonts w:hint="eastAsia"/>
                        </w:rPr>
                        <w:t>ОК</w:t>
                      </w:r>
                      <w:r>
                        <w:t>1.3</w:t>
                      </w:r>
                    </w:p>
                    <w:p w:rsidR="000404E4" w:rsidRPr="00C47403" w:rsidRDefault="000404E4" w:rsidP="004412BE">
                      <w:pPr>
                        <w:rPr>
                          <w:szCs w:val="20"/>
                        </w:rPr>
                      </w:pPr>
                    </w:p>
                  </w:txbxContent>
                </v:textbox>
              </v:shape>
              <v:shape id="_x0000_s1124" type="#_x0000_t202" style="position:absolute;left:6857;top:3753;width:1288;height:660">
                <v:stroke dashstyle="dash"/>
                <v:textbox style="mso-next-textbox:#_x0000_s1124">
                  <w:txbxContent>
                    <w:p w:rsidR="000404E4" w:rsidRPr="00C15DB2" w:rsidRDefault="000404E4" w:rsidP="004412BE">
                      <w:pPr>
                        <w:spacing w:before="120"/>
                        <w:ind w:right="-176" w:hanging="142"/>
                        <w:jc w:val="center"/>
                      </w:pPr>
                      <w:r w:rsidRPr="004051FC">
                        <w:rPr>
                          <w:rFonts w:hint="eastAsia"/>
                        </w:rPr>
                        <w:t>ОК</w:t>
                      </w:r>
                      <w:r>
                        <w:t>1.3</w:t>
                      </w:r>
                    </w:p>
                  </w:txbxContent>
                </v:textbox>
              </v:shape>
              <v:line id="_x0000_s1125" style="position:absolute" from="6572,4068" to="6872,4068">
                <v:stroke endarrow="block"/>
              </v:line>
            </v:group>
            <v:shape id="_x0000_s1126" type="#_x0000_t202" style="position:absolute;left:2164;top:2568;width:1288;height:660" o:regroupid="2">
              <v:stroke dashstyle="dash"/>
              <v:textbox style="mso-next-textbox:#_x0000_s1126">
                <w:txbxContent>
                  <w:p w:rsidR="000404E4" w:rsidRPr="00C15DB2" w:rsidRDefault="000404E4" w:rsidP="004412BE">
                    <w:pPr>
                      <w:spacing w:before="120"/>
                      <w:ind w:right="-176"/>
                      <w:jc w:val="center"/>
                    </w:pPr>
                    <w:r w:rsidRPr="004051FC">
                      <w:rPr>
                        <w:rFonts w:hint="eastAsia"/>
                      </w:rPr>
                      <w:t>ОК</w:t>
                    </w:r>
                    <w:r>
                      <w:t>1.1</w:t>
                    </w:r>
                  </w:p>
                </w:txbxContent>
              </v:textbox>
            </v:shape>
            <v:line id="_x0000_s1127" style="position:absolute" from="5010,3468" to="8432,3468" o:regroupid="2">
              <v:stroke dashstyle="dash" endarrow="block"/>
            </v:line>
            <v:line id="_x0000_s1128" style="position:absolute;flip:x" from="4999,2913" to="5010,4188" o:regroupid="2">
              <v:stroke dashstyle="dash"/>
            </v:line>
            <v:line id="_x0000_s1129" style="position:absolute" from="5025,4188" to="8447,4188" o:regroupid="2">
              <v:stroke dashstyle="dash" endarrow="block"/>
            </v:line>
            <v:oval id="_x0000_s1130" style="position:absolute;left:4952;top:3423;width:90;height:90" o:regroupid="2" fillcolor="black"/>
            <v:shape id="_x0000_s1131" type="#_x0000_t202" style="position:absolute;left:5359;top:2568;width:1275;height:660" o:regroupid="2">
              <v:stroke dashstyle="dash"/>
              <v:textbox style="mso-next-textbox:#_x0000_s1131">
                <w:txbxContent>
                  <w:p w:rsidR="000404E4" w:rsidRPr="004051FC" w:rsidRDefault="000404E4" w:rsidP="004412BE">
                    <w:pPr>
                      <w:spacing w:before="120"/>
                      <w:ind w:left="-142" w:right="-176"/>
                      <w:jc w:val="center"/>
                    </w:pPr>
                    <w:r w:rsidRPr="004051FC">
                      <w:rPr>
                        <w:rFonts w:hint="eastAsia"/>
                      </w:rPr>
                      <w:t>ОК</w:t>
                    </w:r>
                    <w:r>
                      <w:t>1.2</w:t>
                    </w:r>
                  </w:p>
                </w:txbxContent>
              </v:textbox>
            </v:shape>
            <v:line id="_x0000_s1132" style="position:absolute" from="8179,6378" to="14837,6378" o:regroupid="2">
              <v:stroke endarrow="block"/>
            </v:line>
            <v:line id="_x0000_s1133" style="position:absolute" from="8250,7958" to="8477,7958" o:regroupid="2">
              <v:stroke endarrow="block"/>
            </v:line>
            <v:group id="_x0000_s1134" style="position:absolute;left:14805;top:7962;width:630;height:390" coordorigin="14788,6645" coordsize="630,390" o:regroupid="2">
              <v:roundrect id="_x0000_s1135" style="position:absolute;left:14818;top:6675;width:585;height:345" arcsize=".5"/>
              <v:shape id="_x0000_s1136" type="#_x0000_t202" style="position:absolute;left:14788;top:6645;width:630;height:390" filled="f" stroked="f">
                <v:textbox style="mso-next-textbox:#_x0000_s1136">
                  <w:txbxContent>
                    <w:p w:rsidR="000404E4" w:rsidRPr="0024316B" w:rsidRDefault="000404E4" w:rsidP="004412BE">
                      <w:pPr>
                        <w:jc w:val="center"/>
                        <w:rPr>
                          <w:rFonts w:ascii="Arial" w:hAnsi="Arial" w:cs="Arial"/>
                          <w:sz w:val="20"/>
                          <w:szCs w:val="20"/>
                          <w:lang w:val="ru-RU"/>
                        </w:rPr>
                      </w:pPr>
                      <w:r>
                        <w:rPr>
                          <w:rFonts w:ascii="Arial" w:hAnsi="Arial" w:cs="Arial"/>
                          <w:sz w:val="20"/>
                          <w:szCs w:val="20"/>
                          <w:lang w:val="ru-RU"/>
                        </w:rPr>
                        <w:t>6</w:t>
                      </w:r>
                    </w:p>
                  </w:txbxContent>
                </v:textbox>
              </v:shape>
            </v:group>
            <v:shape id="_x0000_s1137" type="#_x0000_t202" style="position:absolute;left:8462;top:7793;width:1262;height:660" o:regroupid="2">
              <v:textbox style="mso-next-textbox:#_x0000_s1137">
                <w:txbxContent>
                  <w:p w:rsidR="000404E4" w:rsidRPr="004051FC" w:rsidRDefault="000404E4" w:rsidP="004412BE">
                    <w:pPr>
                      <w:spacing w:before="120"/>
                      <w:ind w:right="-3"/>
                      <w:jc w:val="center"/>
                    </w:pPr>
                    <w:r w:rsidRPr="004051FC">
                      <w:rPr>
                        <w:rFonts w:hint="eastAsia"/>
                      </w:rPr>
                      <w:t>ОК</w:t>
                    </w:r>
                    <w:r>
                      <w:t>2.10</w:t>
                    </w:r>
                  </w:p>
                  <w:p w:rsidR="000404E4" w:rsidRPr="002B6B5F" w:rsidRDefault="000404E4" w:rsidP="004412BE"/>
                </w:txbxContent>
              </v:textbox>
            </v:shape>
            <v:line id="_x0000_s1138" style="position:absolute;flip:y" from="9724,8108" to="10067,8123" o:regroupid="2">
              <v:stroke endarrow="block"/>
            </v:line>
            <v:line id="_x0000_s1139" style="position:absolute" from="11389,8138" to="11689,8138" o:regroupid="2">
              <v:stroke endarrow="block"/>
            </v:line>
            <v:shape id="_x0000_s1140" type="#_x0000_t202" style="position:absolute;left:10052;top:7793;width:1318;height:660" o:regroupid="2">
              <v:textbox style="mso-next-textbox:#_x0000_s1140">
                <w:txbxContent>
                  <w:p w:rsidR="000404E4" w:rsidRPr="004051FC" w:rsidRDefault="000404E4" w:rsidP="004412BE">
                    <w:pPr>
                      <w:spacing w:before="120"/>
                      <w:ind w:right="-3"/>
                      <w:jc w:val="center"/>
                    </w:pPr>
                    <w:r w:rsidRPr="004051FC">
                      <w:rPr>
                        <w:rFonts w:hint="eastAsia"/>
                      </w:rPr>
                      <w:t>ОК</w:t>
                    </w:r>
                    <w:r>
                      <w:t>2.11</w:t>
                    </w:r>
                  </w:p>
                  <w:p w:rsidR="000404E4" w:rsidRPr="002B6B5F" w:rsidRDefault="000404E4" w:rsidP="004412BE"/>
                </w:txbxContent>
              </v:textbox>
            </v:shape>
            <v:shape id="_x0000_s1141" type="#_x0000_t202" style="position:absolute;left:11689;top:7793;width:1303;height:660" o:regroupid="2">
              <v:textbox style="mso-next-textbox:#_x0000_s1141">
                <w:txbxContent>
                  <w:p w:rsidR="000404E4" w:rsidRPr="004051FC" w:rsidRDefault="000404E4" w:rsidP="004412BE">
                    <w:pPr>
                      <w:spacing w:before="120"/>
                      <w:ind w:right="-3"/>
                      <w:jc w:val="center"/>
                    </w:pPr>
                    <w:r w:rsidRPr="004051FC">
                      <w:rPr>
                        <w:rFonts w:hint="eastAsia"/>
                      </w:rPr>
                      <w:t>ОК</w:t>
                    </w:r>
                    <w:r>
                      <w:t>2.11</w:t>
                    </w:r>
                  </w:p>
                  <w:p w:rsidR="000404E4" w:rsidRPr="002B6B5F" w:rsidRDefault="000404E4" w:rsidP="004412BE"/>
                </w:txbxContent>
              </v:textbox>
            </v:shape>
            <v:shape id="_x0000_s1142" type="#_x0000_t202" style="position:absolute;left:13284;top:5193;width:1288;height:660" o:regroupid="2">
              <v:stroke dashstyle="dash"/>
              <v:textbox style="mso-next-textbox:#_x0000_s1142">
                <w:txbxContent>
                  <w:p w:rsidR="000404E4" w:rsidRPr="004051FC" w:rsidRDefault="000404E4" w:rsidP="00241C44">
                    <w:pPr>
                      <w:spacing w:before="120"/>
                      <w:ind w:right="-3"/>
                      <w:jc w:val="center"/>
                    </w:pPr>
                    <w:r w:rsidRPr="004051FC">
                      <w:rPr>
                        <w:rFonts w:hint="eastAsia"/>
                      </w:rPr>
                      <w:t>ОК</w:t>
                    </w:r>
                    <w:r>
                      <w:t>2.9</w:t>
                    </w:r>
                  </w:p>
                  <w:p w:rsidR="000404E4" w:rsidRPr="00C47403" w:rsidRDefault="000404E4" w:rsidP="00241C44">
                    <w:pPr>
                      <w:rPr>
                        <w:szCs w:val="20"/>
                      </w:rPr>
                    </w:pPr>
                  </w:p>
                </w:txbxContent>
              </v:textbox>
            </v:shape>
            <v:line id="_x0000_s1143" style="position:absolute" from="14574,5538" to="14874,5538" o:regroupid="2">
              <v:stroke endarrow="block"/>
            </v:line>
            <v:group id="_x0000_s1144" style="position:absolute;left:14822;top:5325;width:630;height:390" coordorigin="14788,6645" coordsize="630,390" o:regroupid="2">
              <v:roundrect id="_x0000_s1145" style="position:absolute;left:14818;top:6675;width:585;height:345" arcsize=".5"/>
              <v:shape id="_x0000_s1146" type="#_x0000_t202" style="position:absolute;left:14788;top:6645;width:630;height:390" filled="f" stroked="f">
                <v:textbox style="mso-next-textbox:#_x0000_s1146">
                  <w:txbxContent>
                    <w:p w:rsidR="000404E4" w:rsidRPr="0024316B" w:rsidRDefault="000404E4" w:rsidP="00241C44">
                      <w:pPr>
                        <w:jc w:val="center"/>
                        <w:rPr>
                          <w:rFonts w:ascii="Arial" w:hAnsi="Arial" w:cs="Arial"/>
                          <w:sz w:val="20"/>
                          <w:szCs w:val="20"/>
                          <w:lang w:val="ru-RU"/>
                        </w:rPr>
                      </w:pPr>
                      <w:r>
                        <w:rPr>
                          <w:rFonts w:ascii="Arial" w:hAnsi="Arial" w:cs="Arial"/>
                          <w:sz w:val="20"/>
                          <w:szCs w:val="20"/>
                          <w:lang w:val="ru-RU"/>
                        </w:rPr>
                        <w:t>3</w:t>
                      </w:r>
                    </w:p>
                  </w:txbxContent>
                </v:textbox>
              </v:shape>
            </v:group>
            <v:line id="_x0000_s1147" style="position:absolute" from="9870,8813" to="10097,8813" o:regroupid="2">
              <v:stroke endarrow="block"/>
            </v:line>
            <v:group id="_x0000_s1148" style="position:absolute;left:14807;top:8798;width:630;height:390" coordorigin="14788,6645" coordsize="630,390" o:regroupid="2">
              <v:roundrect id="_x0000_s1149" style="position:absolute;left:14818;top:6675;width:585;height:345" arcsize=".5"/>
              <v:shape id="_x0000_s1150" type="#_x0000_t202" style="position:absolute;left:14788;top:6645;width:630;height:390" filled="f" stroked="f">
                <v:textbox style="mso-next-textbox:#_x0000_s1150">
                  <w:txbxContent>
                    <w:p w:rsidR="000404E4" w:rsidRPr="0024316B" w:rsidRDefault="000404E4" w:rsidP="00241C44">
                      <w:pPr>
                        <w:jc w:val="center"/>
                        <w:rPr>
                          <w:rFonts w:ascii="Arial" w:hAnsi="Arial" w:cs="Arial"/>
                          <w:sz w:val="20"/>
                          <w:szCs w:val="20"/>
                          <w:lang w:val="ru-RU"/>
                        </w:rPr>
                      </w:pPr>
                      <w:r>
                        <w:rPr>
                          <w:rFonts w:ascii="Arial" w:hAnsi="Arial" w:cs="Arial"/>
                          <w:sz w:val="20"/>
                          <w:szCs w:val="20"/>
                          <w:lang w:val="ru-RU"/>
                        </w:rPr>
                        <w:t>7</w:t>
                      </w:r>
                    </w:p>
                  </w:txbxContent>
                </v:textbox>
              </v:shape>
            </v:group>
            <v:shape id="_x0000_s1151" type="#_x0000_t202" style="position:absolute;left:10082;top:8648;width:1262;height:660" o:regroupid="2">
              <v:textbox style="mso-next-textbox:#_x0000_s1151">
                <w:txbxContent>
                  <w:p w:rsidR="000404E4" w:rsidRPr="004051FC" w:rsidRDefault="000404E4" w:rsidP="00241C44">
                    <w:pPr>
                      <w:spacing w:before="120"/>
                      <w:ind w:right="-3"/>
                      <w:jc w:val="center"/>
                    </w:pPr>
                    <w:r w:rsidRPr="004051FC">
                      <w:rPr>
                        <w:rFonts w:hint="eastAsia"/>
                      </w:rPr>
                      <w:t>ОК</w:t>
                    </w:r>
                    <w:r>
                      <w:t>2.13</w:t>
                    </w:r>
                  </w:p>
                  <w:p w:rsidR="000404E4" w:rsidRPr="002B6B5F" w:rsidRDefault="000404E4" w:rsidP="00241C44"/>
                </w:txbxContent>
              </v:textbox>
            </v:shape>
            <v:line id="_x0000_s1152" style="position:absolute;flip:y" from="11359,9083" to="11702,9098" o:regroupid="2">
              <v:stroke endarrow="block"/>
            </v:line>
            <v:line id="_x0000_s1153" style="position:absolute" from="12964,8993" to="13264,8993" o:regroupid="2">
              <v:stroke endarrow="block"/>
            </v:line>
            <v:shape id="_x0000_s1154" type="#_x0000_t202" style="position:absolute;left:11687;top:8648;width:1318;height:660" o:regroupid="2">
              <v:textbox style="mso-next-textbox:#_x0000_s1154">
                <w:txbxContent>
                  <w:p w:rsidR="000404E4" w:rsidRPr="004051FC" w:rsidRDefault="000404E4" w:rsidP="00241C44">
                    <w:pPr>
                      <w:spacing w:before="120"/>
                      <w:ind w:right="-3"/>
                      <w:jc w:val="center"/>
                    </w:pPr>
                    <w:r w:rsidRPr="004051FC">
                      <w:rPr>
                        <w:rFonts w:hint="eastAsia"/>
                      </w:rPr>
                      <w:t>ОК</w:t>
                    </w:r>
                    <w:r>
                      <w:t>2.13</w:t>
                    </w:r>
                  </w:p>
                  <w:p w:rsidR="000404E4" w:rsidRPr="002B6B5F" w:rsidRDefault="000404E4" w:rsidP="00241C44"/>
                </w:txbxContent>
              </v:textbox>
            </v:shape>
            <v:shape id="_x0000_s1155" type="#_x0000_t202" style="position:absolute;left:13264;top:8648;width:1303;height:660" o:regroupid="2">
              <v:textbox style="mso-next-textbox:#_x0000_s1155">
                <w:txbxContent>
                  <w:p w:rsidR="000404E4" w:rsidRPr="004051FC" w:rsidRDefault="000404E4" w:rsidP="00241C44">
                    <w:pPr>
                      <w:spacing w:before="120"/>
                      <w:ind w:right="-3"/>
                      <w:jc w:val="center"/>
                    </w:pPr>
                    <w:r w:rsidRPr="004051FC">
                      <w:rPr>
                        <w:rFonts w:hint="eastAsia"/>
                      </w:rPr>
                      <w:t>ОК</w:t>
                    </w:r>
                    <w:r>
                      <w:t>2.13</w:t>
                    </w:r>
                  </w:p>
                  <w:p w:rsidR="000404E4" w:rsidRPr="002B6B5F" w:rsidRDefault="000404E4" w:rsidP="00241C44"/>
                </w:txbxContent>
              </v:textbox>
            </v:shape>
            <v:line id="_x0000_s1156" style="position:absolute" from="9870,7263" to="9870,8813" o:regroupid="2"/>
            <v:oval id="_x0000_s1157" style="position:absolute;left:9825;top:7204;width:90;height:90" o:regroupid="2" fillcolor="black"/>
            <v:oval id="_x0000_s1158" style="position:absolute;left:11453;top:8096;width:90;height:90" o:regroupid="2" fillcolor="black"/>
            <v:line id="_x0000_s1159" style="position:absolute" from="11483,8141" to="11483,8783" o:regroupid="2"/>
            <v:line id="_x0000_s1160" style="position:absolute" from="11475,8783" to="11702,8783" o:regroupid="2">
              <v:stroke endarrow="block"/>
            </v:line>
            <v:line id="_x0000_s1161" style="position:absolute" from="8175,9128" to="10082,9128" o:regroupid="2">
              <v:stroke endarrow="block"/>
            </v:line>
            <v:oval id="_x0000_s1162" style="position:absolute;left:8115;top:8126;width:90;height:90" o:regroupid="2" fillcolor="black"/>
            <v:line id="_x0000_s1163" style="position:absolute" from="8147,8186" to="8162,9128" o:regroupid="2"/>
            <v:shape id="_x0000_s1164" type="#_x0000_t202" style="position:absolute;left:13273;top:7778;width:1303;height:660" o:regroupid="2">
              <v:textbox style="mso-next-textbox:#_x0000_s1164">
                <w:txbxContent>
                  <w:p w:rsidR="000404E4" w:rsidRPr="004051FC" w:rsidRDefault="000404E4" w:rsidP="008741DD">
                    <w:pPr>
                      <w:spacing w:before="120"/>
                      <w:ind w:right="-3"/>
                      <w:jc w:val="center"/>
                    </w:pPr>
                    <w:r w:rsidRPr="004051FC">
                      <w:rPr>
                        <w:rFonts w:hint="eastAsia"/>
                      </w:rPr>
                      <w:t>ОК</w:t>
                    </w:r>
                    <w:r>
                      <w:t>2.12</w:t>
                    </w:r>
                  </w:p>
                  <w:p w:rsidR="000404E4" w:rsidRPr="002B6B5F" w:rsidRDefault="000404E4" w:rsidP="008741DD"/>
                </w:txbxContent>
              </v:textbox>
            </v:shape>
            <v:line id="_x0000_s1165" style="position:absolute" from="12988,8160" to="13288,8160" o:regroupid="2">
              <v:stroke endarrow="block"/>
            </v:line>
            <v:line id="_x0000_s1166" style="position:absolute" from="14563,8160" to="14863,8160" o:regroupid="2">
              <v:stroke endarrow="block"/>
            </v:line>
            <v:line id="_x0000_s1167" style="position:absolute" from="14578,9000" to="14878,9000" o:regroupid="2">
              <v:stroke endarrow="block"/>
            </v:line>
          </v:group>
        </w:pict>
      </w:r>
    </w:p>
    <w:p w:rsidR="00BE4043" w:rsidRPr="000404E4" w:rsidRDefault="000404E4" w:rsidP="00A2052D">
      <w:pPr>
        <w:ind w:firstLine="709"/>
        <w:jc w:val="both"/>
        <w:rPr>
          <w:rFonts w:ascii="Times New Roman" w:hAnsi="Times New Roman" w:cs="Times New Roman"/>
        </w:rPr>
        <w:sectPr w:rsidR="00BE4043" w:rsidRPr="000404E4" w:rsidSect="00A2052D">
          <w:pgSz w:w="16838" w:h="11906" w:orient="landscape" w:code="9"/>
          <w:pgMar w:top="851" w:right="1134" w:bottom="1701" w:left="1134" w:header="454" w:footer="454" w:gutter="0"/>
          <w:cols w:space="708"/>
          <w:titlePg/>
          <w:docGrid w:linePitch="360"/>
        </w:sectPr>
      </w:pPr>
      <w:r w:rsidRPr="000404E4">
        <w:rPr>
          <w:noProof/>
          <w:lang w:eastAsia="ru-RU"/>
        </w:rPr>
        <w:pict>
          <v:group id="_x0000_s1168" style="position:absolute;left:0;text-align:left;margin-left:13.9pt;margin-top:30.25pt;width:742.4pt;height:433.75pt;z-index:251657728" coordorigin="1412,1456" coordsize="14848,8675">
            <v:group id="_x0000_s1169" style="position:absolute;left:2404;top:1456;width:12401;height:1331" coordorigin="2104,1271" coordsize="12401,1331" o:regroupid="3">
              <v:group id="_x0000_s1170" style="position:absolute;left:2104;top:1942;width:12388;height:660" coordorigin="242,1140" coordsize="12388,660">
                <v:shape id="_x0000_s1171" type="#_x0000_t202" style="position:absolute;left:242;top:1140;width:1303;height:660" stroked="f">
                  <v:textbox style="mso-next-textbox:#_x0000_s1171">
                    <w:txbxContent>
                      <w:p w:rsidR="000404E4" w:rsidRPr="002D6750" w:rsidRDefault="000404E4" w:rsidP="001922F9">
                        <w:pPr>
                          <w:jc w:val="center"/>
                          <w:rPr>
                            <w:rFonts w:ascii="Arial" w:hAnsi="Arial" w:cs="Arial"/>
                            <w:szCs w:val="20"/>
                          </w:rPr>
                        </w:pPr>
                        <w:r>
                          <w:rPr>
                            <w:rFonts w:ascii="Arial" w:hAnsi="Arial" w:cs="Arial"/>
                            <w:szCs w:val="20"/>
                          </w:rPr>
                          <w:t>9</w:t>
                        </w:r>
                      </w:p>
                    </w:txbxContent>
                  </v:textbox>
                </v:shape>
                <v:shape id="_x0000_s1172" type="#_x0000_t202" style="position:absolute;left:1817;top:1140;width:1303;height:660" stroked="f">
                  <v:textbox style="mso-next-textbox:#_x0000_s1172">
                    <w:txbxContent>
                      <w:p w:rsidR="000404E4" w:rsidRPr="002D6750" w:rsidRDefault="000404E4" w:rsidP="001922F9">
                        <w:pPr>
                          <w:jc w:val="center"/>
                          <w:rPr>
                            <w:rFonts w:ascii="Arial" w:hAnsi="Arial" w:cs="Arial"/>
                            <w:szCs w:val="20"/>
                          </w:rPr>
                        </w:pPr>
                        <w:r>
                          <w:rPr>
                            <w:rFonts w:ascii="Arial" w:hAnsi="Arial" w:cs="Arial"/>
                            <w:szCs w:val="20"/>
                          </w:rPr>
                          <w:t>10</w:t>
                        </w:r>
                      </w:p>
                    </w:txbxContent>
                  </v:textbox>
                </v:shape>
                <v:shape id="_x0000_s1173" type="#_x0000_t202" style="position:absolute;left:3435;top:1140;width:1303;height:660" stroked="f">
                  <v:textbox style="mso-next-textbox:#_x0000_s1173">
                    <w:txbxContent>
                      <w:p w:rsidR="000404E4" w:rsidRPr="002D6750" w:rsidRDefault="000404E4" w:rsidP="001922F9">
                        <w:pPr>
                          <w:jc w:val="center"/>
                          <w:rPr>
                            <w:rFonts w:ascii="Arial" w:hAnsi="Arial" w:cs="Arial"/>
                            <w:szCs w:val="20"/>
                          </w:rPr>
                        </w:pPr>
                        <w:r>
                          <w:rPr>
                            <w:rFonts w:ascii="Arial" w:hAnsi="Arial" w:cs="Arial"/>
                            <w:szCs w:val="20"/>
                          </w:rPr>
                          <w:t>11</w:t>
                        </w:r>
                      </w:p>
                    </w:txbxContent>
                  </v:textbox>
                </v:shape>
                <v:shape id="_x0000_s1174" type="#_x0000_t202" style="position:absolute;left:5055;top:1140;width:1288;height:660" stroked="f">
                  <v:textbox style="mso-next-textbox:#_x0000_s1174">
                    <w:txbxContent>
                      <w:p w:rsidR="000404E4" w:rsidRPr="002D6750" w:rsidRDefault="000404E4" w:rsidP="001922F9">
                        <w:pPr>
                          <w:jc w:val="center"/>
                          <w:rPr>
                            <w:rFonts w:ascii="Arial" w:hAnsi="Arial" w:cs="Arial"/>
                            <w:szCs w:val="20"/>
                          </w:rPr>
                        </w:pPr>
                        <w:r>
                          <w:rPr>
                            <w:rFonts w:ascii="Arial" w:hAnsi="Arial" w:cs="Arial"/>
                            <w:szCs w:val="20"/>
                          </w:rPr>
                          <w:t>12</w:t>
                        </w:r>
                      </w:p>
                      <w:p w:rsidR="000404E4" w:rsidRPr="0089497E" w:rsidRDefault="000404E4" w:rsidP="001922F9">
                        <w:pPr>
                          <w:rPr>
                            <w:szCs w:val="20"/>
                          </w:rPr>
                        </w:pPr>
                      </w:p>
                    </w:txbxContent>
                  </v:textbox>
                </v:shape>
                <v:shape id="_x0000_s1175" type="#_x0000_t202" style="position:absolute;left:6525;top:1140;width:1292;height:660" stroked="f">
                  <v:textbox style="mso-next-textbox:#_x0000_s1175">
                    <w:txbxContent>
                      <w:p w:rsidR="000404E4" w:rsidRPr="002D6750" w:rsidRDefault="000404E4" w:rsidP="001922F9">
                        <w:pPr>
                          <w:jc w:val="center"/>
                          <w:rPr>
                            <w:rFonts w:ascii="Arial" w:hAnsi="Arial" w:cs="Arial"/>
                            <w:szCs w:val="20"/>
                          </w:rPr>
                        </w:pPr>
                        <w:r>
                          <w:rPr>
                            <w:rFonts w:ascii="Arial" w:hAnsi="Arial" w:cs="Arial"/>
                            <w:szCs w:val="20"/>
                          </w:rPr>
                          <w:t>13</w:t>
                        </w:r>
                      </w:p>
                      <w:p w:rsidR="000404E4" w:rsidRPr="0089497E" w:rsidRDefault="000404E4" w:rsidP="001922F9">
                        <w:pPr>
                          <w:rPr>
                            <w:szCs w:val="20"/>
                          </w:rPr>
                        </w:pPr>
                      </w:p>
                    </w:txbxContent>
                  </v:textbox>
                </v:shape>
                <v:shape id="_x0000_s1176" type="#_x0000_t202" style="position:absolute;left:8085;top:1140;width:1333;height:660" stroked="f">
                  <v:textbox style="mso-next-textbox:#_x0000_s1176">
                    <w:txbxContent>
                      <w:p w:rsidR="000404E4" w:rsidRPr="002D6750" w:rsidRDefault="000404E4" w:rsidP="001922F9">
                        <w:pPr>
                          <w:jc w:val="center"/>
                          <w:rPr>
                            <w:rFonts w:ascii="Arial" w:hAnsi="Arial" w:cs="Arial"/>
                            <w:szCs w:val="20"/>
                          </w:rPr>
                        </w:pPr>
                        <w:r>
                          <w:rPr>
                            <w:rFonts w:ascii="Arial" w:hAnsi="Arial" w:cs="Arial"/>
                            <w:szCs w:val="20"/>
                          </w:rPr>
                          <w:t>14</w:t>
                        </w:r>
                      </w:p>
                      <w:p w:rsidR="000404E4" w:rsidRPr="0089497E" w:rsidRDefault="000404E4" w:rsidP="001922F9">
                        <w:pPr>
                          <w:rPr>
                            <w:szCs w:val="20"/>
                          </w:rPr>
                        </w:pPr>
                      </w:p>
                    </w:txbxContent>
                  </v:textbox>
                </v:shape>
                <v:shape id="_x0000_s1177" type="#_x0000_t202" style="position:absolute;left:9838;top:1140;width:1322;height:660" stroked="f">
                  <v:textbox style="mso-next-textbox:#_x0000_s1177">
                    <w:txbxContent>
                      <w:p w:rsidR="000404E4" w:rsidRPr="002D6750" w:rsidRDefault="000404E4" w:rsidP="001922F9">
                        <w:pPr>
                          <w:jc w:val="center"/>
                          <w:rPr>
                            <w:rFonts w:ascii="Arial" w:hAnsi="Arial" w:cs="Arial"/>
                            <w:szCs w:val="20"/>
                          </w:rPr>
                        </w:pPr>
                        <w:r>
                          <w:rPr>
                            <w:rFonts w:ascii="Arial" w:hAnsi="Arial" w:cs="Arial"/>
                            <w:szCs w:val="20"/>
                          </w:rPr>
                          <w:t>15</w:t>
                        </w:r>
                      </w:p>
                    </w:txbxContent>
                  </v:textbox>
                </v:shape>
                <v:shape id="_x0000_s1178" type="#_x0000_t202" style="position:absolute;left:11338;top:1140;width:1292;height:660" stroked="f">
                  <v:textbox style="mso-next-textbox:#_x0000_s1178">
                    <w:txbxContent>
                      <w:p w:rsidR="000404E4" w:rsidRPr="002D6750" w:rsidRDefault="000404E4" w:rsidP="001922F9">
                        <w:pPr>
                          <w:jc w:val="center"/>
                          <w:rPr>
                            <w:rFonts w:ascii="Arial" w:hAnsi="Arial" w:cs="Arial"/>
                            <w:szCs w:val="20"/>
                          </w:rPr>
                        </w:pPr>
                        <w:r>
                          <w:rPr>
                            <w:rFonts w:ascii="Arial" w:hAnsi="Arial" w:cs="Arial"/>
                            <w:szCs w:val="20"/>
                          </w:rPr>
                          <w:t>16</w:t>
                        </w:r>
                      </w:p>
                      <w:p w:rsidR="000404E4" w:rsidRPr="0089497E" w:rsidRDefault="000404E4" w:rsidP="001922F9">
                        <w:pPr>
                          <w:rPr>
                            <w:szCs w:val="20"/>
                          </w:rPr>
                        </w:pPr>
                      </w:p>
                    </w:txbxContent>
                  </v:textbox>
                </v:shape>
              </v:group>
              <v:group id="_x0000_s1179" style="position:absolute;left:2104;top:1271;width:12401;height:797" coordorigin="2136,1555" coordsize="12401,797">
                <v:group id="_x0000_s1180" style="position:absolute;left:2136;top:1560;width:2902;height:792" coordorigin="2406,1530" coordsize="2169,792">
                  <v:shape id="_x0000_s1181" type="#_x0000_t88" style="position:absolute;left:3350;top:1096;width:282;height:2169;rotation:-90"/>
                  <v:shape id="_x0000_s1182" type="#_x0000_t202" style="position:absolute;left:2494;top:1530;width:1944;height:562" filled="f" stroked="f">
                    <v:textbox style="mso-next-textbox:#_x0000_s1182">
                      <w:txbxContent>
                        <w:p w:rsidR="000404E4" w:rsidRPr="008F6106" w:rsidRDefault="000404E4" w:rsidP="001922F9">
                          <w:pPr>
                            <w:jc w:val="center"/>
                            <w:rPr>
                              <w:lang w:val="ru-RU"/>
                            </w:rPr>
                          </w:pPr>
                          <w:r>
                            <w:t xml:space="preserve">5 </w:t>
                          </w:r>
                          <w:r>
                            <w:rPr>
                              <w:rFonts w:hint="eastAsia"/>
                              <w:lang w:val="ru-RU"/>
                            </w:rPr>
                            <w:t>семестр</w:t>
                          </w:r>
                        </w:p>
                      </w:txbxContent>
                    </v:textbox>
                  </v:shape>
                </v:group>
                <v:group id="_x0000_s1183" style="position:absolute;left:5323;top:1555;width:2902;height:792" coordorigin="2406,1530" coordsize="2169,792">
                  <v:shape id="_x0000_s1184" type="#_x0000_t88" style="position:absolute;left:3350;top:1096;width:282;height:2169;rotation:-90"/>
                  <v:shape id="_x0000_s1185" type="#_x0000_t202" style="position:absolute;left:2494;top:1530;width:1944;height:562" filled="f" stroked="f">
                    <v:textbox style="mso-next-textbox:#_x0000_s1185">
                      <w:txbxContent>
                        <w:p w:rsidR="000404E4" w:rsidRDefault="000404E4" w:rsidP="001922F9">
                          <w:pPr>
                            <w:jc w:val="center"/>
                          </w:pPr>
                          <w:r>
                            <w:t xml:space="preserve">6 </w:t>
                          </w:r>
                          <w:r>
                            <w:rPr>
                              <w:rFonts w:hint="eastAsia"/>
                              <w:lang w:val="ru-RU"/>
                            </w:rPr>
                            <w:t>семестр</w:t>
                          </w:r>
                        </w:p>
                      </w:txbxContent>
                    </v:textbox>
                  </v:shape>
                </v:group>
                <v:group id="_x0000_s1186" style="position:absolute;left:8480;top:1555;width:2902;height:792" coordorigin="2406,1530" coordsize="2169,792">
                  <v:shape id="_x0000_s1187" type="#_x0000_t88" style="position:absolute;left:3350;top:1096;width:282;height:2169;rotation:-90"/>
                  <v:shape id="_x0000_s1188" type="#_x0000_t202" style="position:absolute;left:2494;top:1530;width:1944;height:562" filled="f" stroked="f">
                    <v:textbox style="mso-next-textbox:#_x0000_s1188">
                      <w:txbxContent>
                        <w:p w:rsidR="000404E4" w:rsidRDefault="000404E4" w:rsidP="001922F9">
                          <w:pPr>
                            <w:jc w:val="center"/>
                          </w:pPr>
                          <w:r>
                            <w:t xml:space="preserve">7 </w:t>
                          </w:r>
                          <w:r>
                            <w:rPr>
                              <w:rFonts w:hint="eastAsia"/>
                              <w:lang w:val="ru-RU"/>
                            </w:rPr>
                            <w:t>семестр</w:t>
                          </w:r>
                        </w:p>
                      </w:txbxContent>
                    </v:textbox>
                  </v:shape>
                </v:group>
                <v:group id="_x0000_s1189" style="position:absolute;left:11635;top:1555;width:2902;height:792" coordorigin="2406,1530" coordsize="2169,792">
                  <v:shape id="_x0000_s1190" type="#_x0000_t88" style="position:absolute;left:3350;top:1096;width:282;height:2169;rotation:-90"/>
                  <v:shape id="_x0000_s1191" type="#_x0000_t202" style="position:absolute;left:2494;top:1530;width:1944;height:562" filled="f" stroked="f">
                    <v:textbox style="mso-next-textbox:#_x0000_s1191">
                      <w:txbxContent>
                        <w:p w:rsidR="000404E4" w:rsidRDefault="000404E4" w:rsidP="001922F9">
                          <w:pPr>
                            <w:jc w:val="center"/>
                          </w:pPr>
                          <w:r>
                            <w:t xml:space="preserve">8 </w:t>
                          </w:r>
                          <w:r>
                            <w:rPr>
                              <w:rFonts w:hint="eastAsia"/>
                              <w:lang w:val="ru-RU"/>
                            </w:rPr>
                            <w:t>семестр</w:t>
                          </w:r>
                        </w:p>
                      </w:txbxContent>
                    </v:textbox>
                  </v:shape>
                </v:group>
              </v:group>
            </v:group>
            <v:group id="_x0000_s1192" style="position:absolute;left:1412;top:2549;width:14848;height:7582" coordorigin="1412,2549" coordsize="14848,7582">
              <v:group id="_x0000_s1193" style="position:absolute;left:1472;top:2549;width:630;height:390" coordorigin="14788,6645" coordsize="630,390" o:regroupid="4">
                <v:roundrect id="_x0000_s1194" style="position:absolute;left:14818;top:6675;width:585;height:345" arcsize=".5"/>
                <v:shape id="_x0000_s1195" type="#_x0000_t202" style="position:absolute;left:14788;top:6645;width:630;height:390" filled="f" stroked="f">
                  <v:textbox style="mso-next-textbox:#_x0000_s1195">
                    <w:txbxContent>
                      <w:p w:rsidR="000404E4" w:rsidRPr="0024316B" w:rsidRDefault="000404E4" w:rsidP="00A2052D">
                        <w:pPr>
                          <w:jc w:val="center"/>
                          <w:rPr>
                            <w:rFonts w:ascii="Arial" w:hAnsi="Arial" w:cs="Arial"/>
                            <w:sz w:val="20"/>
                            <w:szCs w:val="20"/>
                            <w:lang w:val="ru-RU"/>
                          </w:rPr>
                        </w:pPr>
                        <w:r>
                          <w:rPr>
                            <w:rFonts w:ascii="Arial" w:hAnsi="Arial" w:cs="Arial"/>
                            <w:sz w:val="20"/>
                            <w:szCs w:val="20"/>
                            <w:lang w:val="ru-RU"/>
                          </w:rPr>
                          <w:t>1</w:t>
                        </w:r>
                      </w:p>
                    </w:txbxContent>
                  </v:textbox>
                </v:shape>
              </v:group>
              <v:group id="_x0000_s1196" style="position:absolute;left:1472;top:2984;width:630;height:390" coordorigin="14788,6645" coordsize="630,390" o:regroupid="4">
                <v:roundrect id="_x0000_s1197" style="position:absolute;left:14818;top:6675;width:585;height:345" arcsize=".5"/>
                <v:shape id="_x0000_s1198" type="#_x0000_t202" style="position:absolute;left:14788;top:6645;width:630;height:390" filled="f" stroked="f">
                  <v:textbox style="mso-next-textbox:#_x0000_s1198">
                    <w:txbxContent>
                      <w:p w:rsidR="000404E4" w:rsidRPr="0024316B" w:rsidRDefault="000404E4" w:rsidP="00A2052D">
                        <w:pPr>
                          <w:jc w:val="center"/>
                          <w:rPr>
                            <w:rFonts w:ascii="Arial" w:hAnsi="Arial" w:cs="Arial"/>
                            <w:sz w:val="20"/>
                            <w:szCs w:val="20"/>
                            <w:lang w:val="ru-RU"/>
                          </w:rPr>
                        </w:pPr>
                        <w:r>
                          <w:rPr>
                            <w:rFonts w:ascii="Arial" w:hAnsi="Arial" w:cs="Arial"/>
                            <w:sz w:val="20"/>
                            <w:szCs w:val="20"/>
                            <w:lang w:val="ru-RU"/>
                          </w:rPr>
                          <w:t>2</w:t>
                        </w:r>
                      </w:p>
                    </w:txbxContent>
                  </v:textbox>
                </v:shape>
              </v:group>
              <v:group id="_x0000_s1199" style="position:absolute;left:1472;top:3389;width:630;height:390" coordorigin="14788,6645" coordsize="630,390" o:regroupid="4">
                <v:roundrect id="_x0000_s1200" style="position:absolute;left:14818;top:6675;width:585;height:345" arcsize=".5"/>
                <v:shape id="_x0000_s1201" type="#_x0000_t202" style="position:absolute;left:14788;top:6645;width:630;height:390" filled="f" stroked="f">
                  <v:textbox style="mso-next-textbox:#_x0000_s1201">
                    <w:txbxContent>
                      <w:p w:rsidR="000404E4" w:rsidRPr="0024316B" w:rsidRDefault="000404E4" w:rsidP="00A2052D">
                        <w:pPr>
                          <w:jc w:val="center"/>
                          <w:rPr>
                            <w:rFonts w:ascii="Arial" w:hAnsi="Arial" w:cs="Arial"/>
                            <w:sz w:val="20"/>
                            <w:szCs w:val="20"/>
                            <w:lang w:val="ru-RU"/>
                          </w:rPr>
                        </w:pPr>
                        <w:r>
                          <w:rPr>
                            <w:rFonts w:ascii="Arial" w:hAnsi="Arial" w:cs="Arial"/>
                            <w:sz w:val="20"/>
                            <w:szCs w:val="20"/>
                            <w:lang w:val="ru-RU"/>
                          </w:rPr>
                          <w:t>3</w:t>
                        </w:r>
                      </w:p>
                    </w:txbxContent>
                  </v:textbox>
                </v:shape>
              </v:group>
              <v:shape id="_x0000_s1202" type="#_x0000_t202" style="position:absolute;left:4084;top:5087;width:1303;height:660" o:regroupid="4">
                <v:textbox style="mso-next-textbox:#_x0000_s1202">
                  <w:txbxContent>
                    <w:p w:rsidR="000404E4" w:rsidRPr="004051FC" w:rsidRDefault="000404E4" w:rsidP="00E41549">
                      <w:pPr>
                        <w:spacing w:before="120"/>
                        <w:ind w:right="-3"/>
                        <w:jc w:val="center"/>
                      </w:pPr>
                      <w:r w:rsidRPr="000E6E5D">
                        <w:rPr>
                          <w:rFonts w:hint="eastAsia"/>
                        </w:rPr>
                        <w:t>ОК</w:t>
                      </w:r>
                      <w:r w:rsidRPr="000E6E5D">
                        <w:rPr>
                          <w:lang w:val="en-US"/>
                        </w:rPr>
                        <w:t>2.1</w:t>
                      </w:r>
                      <w:r w:rsidRPr="000E6E5D">
                        <w:t>4</w:t>
                      </w:r>
                    </w:p>
                    <w:p w:rsidR="000404E4" w:rsidRPr="00E41549" w:rsidRDefault="000404E4" w:rsidP="00E41549"/>
                  </w:txbxContent>
                </v:textbox>
              </v:shape>
              <v:shape id="_x0000_s1203" type="#_x0000_t202" style="position:absolute;left:2524;top:5087;width:1288;height:660" o:regroupid="4">
                <v:textbox style="mso-next-textbox:#_x0000_s1203">
                  <w:txbxContent>
                    <w:p w:rsidR="000404E4" w:rsidRPr="004051FC" w:rsidRDefault="000404E4" w:rsidP="00E41549">
                      <w:pPr>
                        <w:spacing w:before="120"/>
                        <w:ind w:right="-3"/>
                        <w:jc w:val="center"/>
                      </w:pPr>
                      <w:r w:rsidRPr="000E6E5D">
                        <w:rPr>
                          <w:rFonts w:hint="eastAsia"/>
                        </w:rPr>
                        <w:t>ОК</w:t>
                      </w:r>
                      <w:r w:rsidRPr="000E6E5D">
                        <w:rPr>
                          <w:lang w:val="en-US"/>
                        </w:rPr>
                        <w:t>2.1</w:t>
                      </w:r>
                      <w:r w:rsidRPr="000E6E5D">
                        <w:t>4</w:t>
                      </w:r>
                    </w:p>
                    <w:p w:rsidR="000404E4" w:rsidRPr="00E41549" w:rsidRDefault="000404E4" w:rsidP="00E41549"/>
                  </w:txbxContent>
                </v:textbox>
              </v:shape>
              <v:line id="_x0000_s1204" style="position:absolute" from="3799,5403" to="4099,5403" o:regroupid="4">
                <v:stroke endarrow="block"/>
              </v:line>
              <v:line id="_x0000_s1205" style="position:absolute" from="5387,5418" to="5687,5418" o:regroupid="4">
                <v:stroke endarrow="block"/>
              </v:line>
              <v:shape id="_x0000_s1206" type="#_x0000_t202" style="position:absolute;left:7279;top:5087;width:1286;height:660" o:regroupid="4">
                <v:textbox style="mso-next-textbox:#_x0000_s1206">
                  <w:txbxContent>
                    <w:p w:rsidR="000404E4" w:rsidRPr="004051FC" w:rsidRDefault="000404E4" w:rsidP="00E41549">
                      <w:pPr>
                        <w:spacing w:before="120"/>
                        <w:ind w:right="-3"/>
                        <w:jc w:val="center"/>
                      </w:pPr>
                      <w:r w:rsidRPr="000E6E5D">
                        <w:rPr>
                          <w:rFonts w:hint="eastAsia"/>
                        </w:rPr>
                        <w:t>ОК</w:t>
                      </w:r>
                      <w:r w:rsidRPr="000E6E5D">
                        <w:rPr>
                          <w:lang w:val="en-US"/>
                        </w:rPr>
                        <w:t>2.1</w:t>
                      </w:r>
                      <w:r w:rsidRPr="000E6E5D">
                        <w:t>4</w:t>
                      </w:r>
                    </w:p>
                    <w:p w:rsidR="000404E4" w:rsidRPr="00C47403" w:rsidRDefault="000404E4" w:rsidP="00A2052D">
                      <w:pPr>
                        <w:rPr>
                          <w:szCs w:val="20"/>
                        </w:rPr>
                      </w:pPr>
                    </w:p>
                  </w:txbxContent>
                </v:textbox>
              </v:shape>
              <v:shape id="_x0000_s1207" type="#_x0000_t202" style="position:absolute;left:5674;top:5087;width:1318;height:660" o:regroupid="4">
                <v:textbox style="mso-next-textbox:#_x0000_s1207">
                  <w:txbxContent>
                    <w:p w:rsidR="000404E4" w:rsidRPr="004051FC" w:rsidRDefault="000404E4" w:rsidP="00E41549">
                      <w:pPr>
                        <w:spacing w:before="120"/>
                        <w:ind w:right="-3"/>
                        <w:jc w:val="center"/>
                      </w:pPr>
                      <w:r w:rsidRPr="000E6E5D">
                        <w:rPr>
                          <w:rFonts w:hint="eastAsia"/>
                        </w:rPr>
                        <w:t>ОК</w:t>
                      </w:r>
                      <w:r w:rsidRPr="000E6E5D">
                        <w:rPr>
                          <w:lang w:val="en-US"/>
                        </w:rPr>
                        <w:t>2.1</w:t>
                      </w:r>
                      <w:r w:rsidRPr="000E6E5D">
                        <w:t>4</w:t>
                      </w:r>
                    </w:p>
                    <w:p w:rsidR="000404E4" w:rsidRPr="00E41549" w:rsidRDefault="000404E4" w:rsidP="00E41549"/>
                  </w:txbxContent>
                </v:textbox>
              </v:shape>
              <v:line id="_x0000_s1208" style="position:absolute" from="6994,5403" to="7294,5403" o:regroupid="4">
                <v:stroke endarrow="block"/>
              </v:line>
              <v:line id="_x0000_s1209" style="position:absolute" from="2168,5250" to="2495,5250" o:regroupid="4">
                <v:stroke endarrow="block"/>
              </v:line>
              <v:shape id="_x0000_s1210" type="#_x0000_t202" style="position:absolute;left:7277;top:4232;width:1318;height:660" o:regroupid="4">
                <v:textbox style="mso-next-textbox:#_x0000_s1210">
                  <w:txbxContent>
                    <w:p w:rsidR="000404E4" w:rsidRPr="004051FC" w:rsidRDefault="000404E4" w:rsidP="00E41549">
                      <w:pPr>
                        <w:spacing w:before="120"/>
                        <w:ind w:right="-3"/>
                        <w:jc w:val="center"/>
                      </w:pPr>
                      <w:r w:rsidRPr="000E6E5D">
                        <w:rPr>
                          <w:rFonts w:hint="eastAsia"/>
                        </w:rPr>
                        <w:t>ОК</w:t>
                      </w:r>
                      <w:r w:rsidRPr="000E6E5D">
                        <w:rPr>
                          <w:lang w:val="en-US"/>
                        </w:rPr>
                        <w:t>2.1</w:t>
                      </w:r>
                      <w:r w:rsidRPr="000E6E5D">
                        <w:t>6</w:t>
                      </w:r>
                    </w:p>
                    <w:p w:rsidR="000404E4" w:rsidRPr="00C47403" w:rsidRDefault="000404E4" w:rsidP="00A2052D">
                      <w:pPr>
                        <w:rPr>
                          <w:szCs w:val="20"/>
                        </w:rPr>
                      </w:pPr>
                    </w:p>
                  </w:txbxContent>
                </v:textbox>
              </v:shape>
              <v:line id="_x0000_s1211" style="position:absolute" from="8584,4562" to="8884,4562" o:regroupid="4">
                <v:stroke endarrow="block"/>
              </v:line>
              <v:line id="_x0000_s1212" style="position:absolute" from="7093,4665" to="7307,4665" o:regroupid="4">
                <v:stroke endarrow="block"/>
              </v:line>
              <v:line id="_x0000_s1213" style="position:absolute" from="7081,4665" to="7081,5371" o:regroupid="4"/>
              <v:shape id="_x0000_s1214" type="#_x0000_t202" style="position:absolute;left:4084;top:5942;width:1303;height:660" o:regroupid="4">
                <v:textbox style="mso-next-textbox:#_x0000_s1214">
                  <w:txbxContent>
                    <w:p w:rsidR="000404E4" w:rsidRPr="004051FC" w:rsidRDefault="000404E4" w:rsidP="00DC4AE1">
                      <w:pPr>
                        <w:spacing w:before="120"/>
                        <w:ind w:right="-3"/>
                        <w:jc w:val="center"/>
                      </w:pPr>
                      <w:r w:rsidRPr="004051FC">
                        <w:rPr>
                          <w:rFonts w:hint="eastAsia"/>
                        </w:rPr>
                        <w:t>ОК</w:t>
                      </w:r>
                      <w:r>
                        <w:rPr>
                          <w:lang w:val="en-US"/>
                        </w:rPr>
                        <w:t>2.1</w:t>
                      </w:r>
                      <w:r>
                        <w:t>7</w:t>
                      </w:r>
                    </w:p>
                    <w:p w:rsidR="000404E4" w:rsidRPr="00DC4AE1" w:rsidRDefault="000404E4" w:rsidP="00DC4AE1"/>
                  </w:txbxContent>
                </v:textbox>
              </v:shape>
              <v:line id="_x0000_s1215" style="position:absolute" from="5387,6288" to="5687,6288" o:regroupid="4">
                <v:stroke endarrow="block"/>
              </v:line>
              <v:shape id="_x0000_s1216" type="#_x0000_t202" style="position:absolute;left:7279;top:5942;width:1286;height:660" o:regroupid="4">
                <v:textbox style="mso-next-textbox:#_x0000_s1216">
                  <w:txbxContent>
                    <w:p w:rsidR="000404E4" w:rsidRPr="004051FC" w:rsidRDefault="000404E4" w:rsidP="00DC4AE1">
                      <w:pPr>
                        <w:spacing w:before="120"/>
                        <w:ind w:right="-3"/>
                        <w:jc w:val="center"/>
                      </w:pPr>
                      <w:r w:rsidRPr="004051FC">
                        <w:rPr>
                          <w:rFonts w:hint="eastAsia"/>
                        </w:rPr>
                        <w:t>ОК</w:t>
                      </w:r>
                      <w:r>
                        <w:rPr>
                          <w:lang w:val="en-US"/>
                        </w:rPr>
                        <w:t>2.1</w:t>
                      </w:r>
                      <w:r>
                        <w:t>8</w:t>
                      </w:r>
                    </w:p>
                    <w:p w:rsidR="000404E4" w:rsidRPr="00C47403" w:rsidRDefault="000404E4" w:rsidP="00A2052D">
                      <w:pPr>
                        <w:rPr>
                          <w:szCs w:val="20"/>
                        </w:rPr>
                      </w:pPr>
                    </w:p>
                  </w:txbxContent>
                </v:textbox>
              </v:shape>
              <v:shape id="_x0000_s1217" type="#_x0000_t202" style="position:absolute;left:5674;top:5942;width:1318;height:660" o:regroupid="4">
                <v:textbox style="mso-next-textbox:#_x0000_s1217">
                  <w:txbxContent>
                    <w:p w:rsidR="000404E4" w:rsidRPr="004051FC" w:rsidRDefault="000404E4" w:rsidP="00DC4AE1">
                      <w:pPr>
                        <w:spacing w:before="120"/>
                        <w:ind w:right="-3"/>
                        <w:jc w:val="center"/>
                      </w:pPr>
                      <w:r w:rsidRPr="004051FC">
                        <w:rPr>
                          <w:rFonts w:hint="eastAsia"/>
                        </w:rPr>
                        <w:t>ОК</w:t>
                      </w:r>
                      <w:r>
                        <w:rPr>
                          <w:lang w:val="en-US"/>
                        </w:rPr>
                        <w:t>2.1</w:t>
                      </w:r>
                      <w:r>
                        <w:t>8</w:t>
                      </w:r>
                    </w:p>
                    <w:p w:rsidR="000404E4" w:rsidRPr="00DC4AE1" w:rsidRDefault="000404E4" w:rsidP="00DC4AE1"/>
                  </w:txbxContent>
                </v:textbox>
              </v:shape>
              <v:line id="_x0000_s1218" style="position:absolute" from="6994,6258" to="7294,6258" o:regroupid="4">
                <v:stroke endarrow="block"/>
              </v:line>
              <v:line id="_x0000_s1219" style="position:absolute" from="8582,6258" to="8882,6258" o:regroupid="4">
                <v:stroke endarrow="block"/>
              </v:line>
              <v:shape id="_x0000_s1220" type="#_x0000_t202" style="position:absolute;left:8852;top:5942;width:1262;height:660" o:regroupid="4">
                <v:textbox style="mso-next-textbox:#_x0000_s1220">
                  <w:txbxContent>
                    <w:p w:rsidR="000404E4" w:rsidRPr="004051FC" w:rsidRDefault="000404E4" w:rsidP="00DC4AE1">
                      <w:pPr>
                        <w:spacing w:before="120"/>
                        <w:ind w:right="-3"/>
                        <w:jc w:val="center"/>
                      </w:pPr>
                      <w:r w:rsidRPr="004051FC">
                        <w:rPr>
                          <w:rFonts w:hint="eastAsia"/>
                        </w:rPr>
                        <w:t>ОК</w:t>
                      </w:r>
                      <w:r>
                        <w:rPr>
                          <w:lang w:val="en-US"/>
                        </w:rPr>
                        <w:t>2.1</w:t>
                      </w:r>
                      <w:r>
                        <w:t>8</w:t>
                      </w:r>
                    </w:p>
                    <w:p w:rsidR="000404E4" w:rsidRPr="00DC4AE1" w:rsidRDefault="000404E4" w:rsidP="00DC4AE1"/>
                  </w:txbxContent>
                </v:textbox>
              </v:shape>
              <v:oval id="_x0000_s1221" style="position:absolute;left:3870;top:6935;width:90;height:90" o:regroupid="4" fillcolor="black"/>
              <v:shape id="_x0000_s1222" type="#_x0000_t202" style="position:absolute;left:5689;top:6827;width:1303;height:660" o:regroupid="4">
                <v:textbox style="mso-next-textbox:#_x0000_s1222">
                  <w:txbxContent>
                    <w:p w:rsidR="000404E4" w:rsidRPr="004051FC" w:rsidRDefault="000404E4" w:rsidP="00DC4AE1">
                      <w:pPr>
                        <w:spacing w:before="120"/>
                        <w:ind w:right="-3"/>
                        <w:jc w:val="center"/>
                      </w:pPr>
                      <w:r w:rsidRPr="004051FC">
                        <w:rPr>
                          <w:rFonts w:hint="eastAsia"/>
                        </w:rPr>
                        <w:t>ОК</w:t>
                      </w:r>
                      <w:r>
                        <w:rPr>
                          <w:lang w:val="en-US"/>
                        </w:rPr>
                        <w:t>2.1</w:t>
                      </w:r>
                      <w:r>
                        <w:t>9</w:t>
                      </w:r>
                    </w:p>
                    <w:p w:rsidR="000404E4" w:rsidRPr="00DC4AE1" w:rsidRDefault="000404E4" w:rsidP="00DC4AE1"/>
                  </w:txbxContent>
                </v:textbox>
              </v:shape>
              <v:line id="_x0000_s1223" style="position:absolute" from="6992,7203" to="7292,7203" o:regroupid="4">
                <v:stroke endarrow="block"/>
              </v:line>
              <v:shape id="_x0000_s1224" type="#_x0000_t202" style="position:absolute;left:8884;top:6827;width:1230;height:660" o:regroupid="4">
                <v:textbox style="mso-next-textbox:#_x0000_s1224">
                  <w:txbxContent>
                    <w:p w:rsidR="000404E4" w:rsidRPr="004051FC" w:rsidRDefault="000404E4" w:rsidP="00DC4AE1">
                      <w:pPr>
                        <w:spacing w:before="120"/>
                        <w:ind w:right="-3"/>
                        <w:jc w:val="center"/>
                      </w:pPr>
                      <w:r w:rsidRPr="004051FC">
                        <w:rPr>
                          <w:rFonts w:hint="eastAsia"/>
                        </w:rPr>
                        <w:t>ОК</w:t>
                      </w:r>
                      <w:r>
                        <w:rPr>
                          <w:lang w:val="en-US"/>
                        </w:rPr>
                        <w:t>2.1</w:t>
                      </w:r>
                      <w:r>
                        <w:t>9</w:t>
                      </w:r>
                    </w:p>
                    <w:p w:rsidR="000404E4" w:rsidRPr="00C47403" w:rsidRDefault="000404E4" w:rsidP="00A2052D">
                      <w:pPr>
                        <w:rPr>
                          <w:szCs w:val="20"/>
                        </w:rPr>
                      </w:pPr>
                    </w:p>
                  </w:txbxContent>
                </v:textbox>
              </v:shape>
              <v:shape id="_x0000_s1225" type="#_x0000_t202" style="position:absolute;left:7279;top:6827;width:1318;height:660" o:regroupid="4">
                <v:textbox style="mso-next-textbox:#_x0000_s1225">
                  <w:txbxContent>
                    <w:p w:rsidR="000404E4" w:rsidRPr="004051FC" w:rsidRDefault="000404E4" w:rsidP="00DC4AE1">
                      <w:pPr>
                        <w:spacing w:before="120"/>
                        <w:ind w:right="-3"/>
                        <w:jc w:val="center"/>
                      </w:pPr>
                      <w:r w:rsidRPr="004051FC">
                        <w:rPr>
                          <w:rFonts w:hint="eastAsia"/>
                        </w:rPr>
                        <w:t>ОК</w:t>
                      </w:r>
                      <w:r>
                        <w:rPr>
                          <w:lang w:val="en-US"/>
                        </w:rPr>
                        <w:t>2.1</w:t>
                      </w:r>
                      <w:r>
                        <w:t>9</w:t>
                      </w:r>
                    </w:p>
                    <w:p w:rsidR="000404E4" w:rsidRPr="00DC4AE1" w:rsidRDefault="000404E4" w:rsidP="00DC4AE1"/>
                  </w:txbxContent>
                </v:textbox>
              </v:shape>
              <v:line id="_x0000_s1226" style="position:absolute" from="8599,7188" to="8899,7188" o:regroupid="4">
                <v:stroke endarrow="block"/>
              </v:line>
              <v:line id="_x0000_s1227" style="position:absolute" from="8669,6933" to="8881,6933" o:regroupid="4">
                <v:stroke endarrow="block"/>
              </v:line>
              <v:line id="_x0000_s1228" style="position:absolute;flip:x" from="8669,6243" to="8683,9588" o:regroupid="4"/>
              <v:line id="_x0000_s1229" style="position:absolute" from="7080,7038" to="7292,7038" o:regroupid="4">
                <v:stroke endarrow="block"/>
              </v:line>
              <v:oval id="_x0000_s1230" style="position:absolute;left:7051;top:5358;width:90;height:90" o:regroupid="4" fillcolor="black"/>
              <v:oval id="_x0000_s1231" style="position:absolute;left:8638;top:6213;width:90;height:90" o:regroupid="4" fillcolor="black"/>
              <v:oval id="_x0000_s1232" style="position:absolute;left:2200;top:6198;width:90;height:90" o:regroupid="4" fillcolor="black"/>
              <v:line id="_x0000_s1233" style="position:absolute" from="14942,6317" to="15178,6317" o:regroupid="4">
                <v:stroke endarrow="block"/>
              </v:line>
              <v:line id="_x0000_s1234" style="position:absolute" from="5459,7323" to="5671,7323" o:regroupid="4">
                <v:stroke endarrow="block"/>
              </v:line>
              <v:oval id="_x0000_s1235" style="position:absolute;left:8642;top:6884;width:90;height:90" o:regroupid="4" fillcolor="black"/>
              <v:line id="_x0000_s1236" style="position:absolute;flip:y" from="3799,6123" to="4099,6123" o:regroupid="4">
                <v:stroke endarrow="block"/>
              </v:line>
              <v:shape id="_x0000_s1237" type="#_x0000_t202" style="position:absolute;left:8852;top:4232;width:1262;height:660" o:regroupid="4">
                <v:textbox style="mso-next-textbox:#_x0000_s1237">
                  <w:txbxContent>
                    <w:p w:rsidR="000404E4" w:rsidRPr="004051FC" w:rsidRDefault="000404E4" w:rsidP="00E41549">
                      <w:pPr>
                        <w:spacing w:before="120"/>
                        <w:ind w:right="-3"/>
                        <w:jc w:val="center"/>
                      </w:pPr>
                      <w:r w:rsidRPr="000E6E5D">
                        <w:rPr>
                          <w:rFonts w:hint="eastAsia"/>
                        </w:rPr>
                        <w:t>ОК</w:t>
                      </w:r>
                      <w:r w:rsidRPr="000E6E5D">
                        <w:rPr>
                          <w:lang w:val="en-US"/>
                        </w:rPr>
                        <w:t>2.1</w:t>
                      </w:r>
                      <w:r w:rsidRPr="000E6E5D">
                        <w:t>6</w:t>
                      </w:r>
                    </w:p>
                    <w:p w:rsidR="000404E4" w:rsidRPr="00E41549" w:rsidRDefault="000404E4" w:rsidP="00E41549"/>
                  </w:txbxContent>
                </v:textbox>
              </v:shape>
              <v:shape id="_x0000_s1238" type="#_x0000_t202" style="position:absolute;left:15178;top:5987;width:1082;height:660" o:regroupid="4">
                <v:textbox style="mso-next-textbox:#_x0000_s1238">
                  <w:txbxContent>
                    <w:p w:rsidR="000404E4" w:rsidRPr="001922F9" w:rsidRDefault="000404E4" w:rsidP="00A2052D">
                      <w:pPr>
                        <w:spacing w:before="120"/>
                        <w:ind w:right="-176"/>
                        <w:rPr>
                          <w:lang w:val="en-US"/>
                        </w:rPr>
                      </w:pPr>
                      <w:r w:rsidRPr="004051FC">
                        <w:rPr>
                          <w:rFonts w:hint="eastAsia"/>
                        </w:rPr>
                        <w:t>ОК</w:t>
                      </w:r>
                      <w:r>
                        <w:rPr>
                          <w:lang w:val="en-US"/>
                        </w:rPr>
                        <w:t>2.2</w:t>
                      </w:r>
                      <w:r>
                        <w:t>4</w:t>
                      </w:r>
                    </w:p>
                  </w:txbxContent>
                </v:textbox>
              </v:shape>
              <v:line id="_x0000_s1239" style="position:absolute" from="11731,7169" to="14908,7169" o:regroupid="4">
                <v:stroke endarrow="block"/>
              </v:line>
              <v:line id="_x0000_s1240" style="position:absolute" from="14385,6319" to="14862,6319" o:regroupid="4">
                <v:stroke endarrow="block"/>
              </v:line>
              <v:line id="_x0000_s1241" style="position:absolute" from="8669,9020" to="8881,9020" o:regroupid="4">
                <v:stroke endarrow="block"/>
              </v:line>
              <v:shape id="_x0000_s1242" type="#_x0000_t202" style="position:absolute;left:8866;top:8585;width:1215;height:660" o:regroupid="4">
                <v:textbox style="mso-next-textbox:#_x0000_s1242">
                  <w:txbxContent>
                    <w:p w:rsidR="000404E4" w:rsidRPr="004051FC" w:rsidRDefault="000404E4" w:rsidP="00E41549">
                      <w:pPr>
                        <w:spacing w:before="120"/>
                        <w:ind w:right="64"/>
                        <w:jc w:val="center"/>
                      </w:pPr>
                      <w:r w:rsidRPr="00910DBF">
                        <w:rPr>
                          <w:rFonts w:hint="eastAsia"/>
                        </w:rPr>
                        <w:t>ВК</w:t>
                      </w:r>
                      <w:r w:rsidRPr="00910DBF">
                        <w:t>2.6</w:t>
                      </w:r>
                    </w:p>
                  </w:txbxContent>
                </v:textbox>
              </v:shape>
              <v:line id="_x0000_s1243" style="position:absolute" from="10096,8991" to="10396,8991" o:regroupid="4">
                <v:stroke endarrow="block"/>
              </v:line>
              <v:line id="_x0000_s1244" style="position:absolute" from="10229,8753" to="10411,8753" o:regroupid="4">
                <v:stroke endarrow="block"/>
              </v:line>
              <v:line id="_x0000_s1245" style="position:absolute;flip:y" from="11639,8906" to="14908,8906" o:regroupid="4">
                <v:stroke endarrow="block"/>
              </v:line>
              <v:shape id="_x0000_s1246" type="#_x0000_t202" style="position:absolute;left:10438;top:8585;width:1230;height:660" o:regroupid="4">
                <v:textbox style="mso-next-textbox:#_x0000_s1246">
                  <w:txbxContent>
                    <w:p w:rsidR="000404E4" w:rsidRPr="004051FC" w:rsidRDefault="000404E4" w:rsidP="00E41549">
                      <w:pPr>
                        <w:spacing w:before="120"/>
                        <w:ind w:right="64"/>
                        <w:jc w:val="center"/>
                      </w:pPr>
                      <w:r w:rsidRPr="00910DBF">
                        <w:rPr>
                          <w:rFonts w:hint="eastAsia"/>
                        </w:rPr>
                        <w:t>ВК</w:t>
                      </w:r>
                      <w:r w:rsidRPr="00910DBF">
                        <w:t>2.6</w:t>
                      </w:r>
                    </w:p>
                    <w:p w:rsidR="000404E4" w:rsidRPr="00C47403" w:rsidRDefault="000404E4" w:rsidP="00A2052D">
                      <w:pPr>
                        <w:rPr>
                          <w:szCs w:val="20"/>
                        </w:rPr>
                      </w:pPr>
                    </w:p>
                  </w:txbxContent>
                </v:textbox>
              </v:shape>
              <v:oval id="_x0000_s1247" style="position:absolute;left:7051;top:7160;width:90;height:90" o:regroupid="4" fillcolor="black"/>
              <v:line id="_x0000_s1248" style="position:absolute" from="2250,7130" to="2550,7130" o:regroupid="4">
                <v:stroke endarrow="block"/>
              </v:line>
              <v:line id="_x0000_s1249" style="position:absolute" from="10129,6303" to="10483,6303" o:regroupid="4">
                <v:stroke endarrow="block"/>
              </v:line>
              <v:line id="_x0000_s1250" style="position:absolute" from="8584,5433" to="14869,5433" o:regroupid="4">
                <v:stroke endarrow="block"/>
              </v:line>
              <v:line id="_x0000_s1251" style="position:absolute" from="10109,4561" to="14835,4561" o:regroupid="4">
                <v:stroke endarrow="block"/>
              </v:line>
              <v:line id="_x0000_s1252" style="position:absolute;flip:x" from="2168,4427" to="2168,5268" o:regroupid="4"/>
              <v:line id="_x0000_s1253" style="position:absolute" from="2072,4427" to="7277,4427" o:regroupid="4">
                <v:stroke endarrow="block"/>
              </v:line>
              <v:oval id="_x0000_s1254" style="position:absolute;left:2125;top:4383;width:90;height:90" o:regroupid="4" fillcolor="black"/>
              <v:group id="_x0000_s1255" style="position:absolute;left:1457;top:6029;width:630;height:390" coordorigin="14788,6645" coordsize="630,390" o:regroupid="4">
                <v:roundrect id="_x0000_s1256" style="position:absolute;left:14818;top:6675;width:585;height:345" arcsize=".5"/>
                <v:shape id="_x0000_s1257" type="#_x0000_t202" style="position:absolute;left:14788;top:6645;width:630;height:390" filled="f" stroked="f">
                  <v:textbox style="mso-next-textbox:#_x0000_s1257">
                    <w:txbxContent>
                      <w:p w:rsidR="000404E4" w:rsidRPr="0024316B" w:rsidRDefault="000404E4" w:rsidP="00A2052D">
                        <w:pPr>
                          <w:jc w:val="center"/>
                          <w:rPr>
                            <w:rFonts w:ascii="Arial" w:hAnsi="Arial" w:cs="Arial"/>
                            <w:sz w:val="20"/>
                            <w:szCs w:val="20"/>
                            <w:lang w:val="ru-RU"/>
                          </w:rPr>
                        </w:pPr>
                        <w:r>
                          <w:rPr>
                            <w:rFonts w:ascii="Arial" w:hAnsi="Arial" w:cs="Arial"/>
                            <w:sz w:val="20"/>
                            <w:szCs w:val="20"/>
                            <w:lang w:val="ru-RU"/>
                          </w:rPr>
                          <w:t>6</w:t>
                        </w:r>
                      </w:p>
                    </w:txbxContent>
                  </v:textbox>
                </v:shape>
              </v:group>
              <v:group id="_x0000_s1258" style="position:absolute;left:1442;top:7458;width:630;height:390" coordorigin="14788,6645" coordsize="630,390" o:regroupid="4">
                <v:roundrect id="_x0000_s1259" style="position:absolute;left:14818;top:6675;width:585;height:345" arcsize=".5"/>
                <v:shape id="_x0000_s1260" type="#_x0000_t202" style="position:absolute;left:14788;top:6645;width:630;height:390" filled="f" stroked="f">
                  <v:textbox style="mso-next-textbox:#_x0000_s1260">
                    <w:txbxContent>
                      <w:p w:rsidR="000404E4" w:rsidRPr="0024316B" w:rsidRDefault="000404E4" w:rsidP="00A2052D">
                        <w:pPr>
                          <w:jc w:val="center"/>
                          <w:rPr>
                            <w:rFonts w:ascii="Arial" w:hAnsi="Arial" w:cs="Arial"/>
                            <w:sz w:val="20"/>
                            <w:szCs w:val="20"/>
                            <w:lang w:val="ru-RU"/>
                          </w:rPr>
                        </w:pPr>
                        <w:r>
                          <w:rPr>
                            <w:rFonts w:ascii="Arial" w:hAnsi="Arial" w:cs="Arial"/>
                            <w:sz w:val="20"/>
                            <w:szCs w:val="20"/>
                            <w:lang w:val="ru-RU"/>
                          </w:rPr>
                          <w:t>9</w:t>
                        </w:r>
                      </w:p>
                    </w:txbxContent>
                  </v:textbox>
                </v:shape>
              </v:group>
              <v:group id="_x0000_s1261" style="position:absolute;left:1457;top:4216;width:630;height:390" coordorigin="14788,6645" coordsize="630,390" o:regroupid="4">
                <v:roundrect id="_x0000_s1262" style="position:absolute;left:14818;top:6675;width:585;height:345" arcsize=".5"/>
                <v:shape id="_x0000_s1263" type="#_x0000_t202" style="position:absolute;left:14788;top:6645;width:630;height:390" filled="f" stroked="f">
                  <v:textbox style="mso-next-textbox:#_x0000_s1263">
                    <w:txbxContent>
                      <w:p w:rsidR="000404E4" w:rsidRPr="0024316B" w:rsidRDefault="000404E4" w:rsidP="00A2052D">
                        <w:pPr>
                          <w:jc w:val="center"/>
                          <w:rPr>
                            <w:rFonts w:ascii="Arial" w:hAnsi="Arial" w:cs="Arial"/>
                            <w:sz w:val="20"/>
                            <w:szCs w:val="20"/>
                            <w:lang w:val="ru-RU"/>
                          </w:rPr>
                        </w:pPr>
                        <w:r>
                          <w:rPr>
                            <w:rFonts w:ascii="Arial" w:hAnsi="Arial" w:cs="Arial"/>
                            <w:sz w:val="20"/>
                            <w:szCs w:val="20"/>
                            <w:lang w:val="ru-RU"/>
                          </w:rPr>
                          <w:t>5</w:t>
                        </w:r>
                      </w:p>
                    </w:txbxContent>
                  </v:textbox>
                </v:shape>
              </v:group>
              <v:line id="_x0000_s1264" style="position:absolute;flip:x" from="14912,2579" to="14942,9948" o:regroupid="4" strokeweight="4.5pt"/>
              <v:oval id="_x0000_s1265" style="position:absolute;left:8620;top:8975;width:90;height:90" o:regroupid="4" fillcolor="black"/>
              <v:line id="_x0000_s1266" style="position:absolute" from="4987,7097" to="5681,7097" o:regroupid="4">
                <v:stroke endarrow="block"/>
              </v:line>
              <v:shape id="_x0000_s1267" type="#_x0000_t202" style="position:absolute;left:10454;top:6827;width:1262;height:660" o:regroupid="4">
                <v:textbox style="mso-next-textbox:#_x0000_s1267">
                  <w:txbxContent>
                    <w:p w:rsidR="000404E4" w:rsidRPr="004051FC" w:rsidRDefault="000404E4" w:rsidP="00DC4AE1">
                      <w:pPr>
                        <w:spacing w:before="120"/>
                        <w:ind w:right="-3"/>
                        <w:jc w:val="center"/>
                      </w:pPr>
                      <w:r w:rsidRPr="004051FC">
                        <w:rPr>
                          <w:rFonts w:hint="eastAsia"/>
                        </w:rPr>
                        <w:t>ОК</w:t>
                      </w:r>
                      <w:r>
                        <w:rPr>
                          <w:lang w:val="en-US"/>
                        </w:rPr>
                        <w:t>2.1</w:t>
                      </w:r>
                      <w:r>
                        <w:t>9</w:t>
                      </w:r>
                    </w:p>
                    <w:p w:rsidR="000404E4" w:rsidRPr="00DC4AE1" w:rsidRDefault="000404E4" w:rsidP="00DC4AE1"/>
                  </w:txbxContent>
                </v:textbox>
              </v:shape>
              <v:line id="_x0000_s1268" style="position:absolute" from="10102,7175" to="10473,7175" o:regroupid="4">
                <v:stroke endarrow="block"/>
              </v:line>
              <v:group id="_x0000_s1269" style="position:absolute;left:1472;top:3794;width:630;height:390" coordorigin="14788,6645" coordsize="630,390" o:regroupid="4">
                <v:roundrect id="_x0000_s1270" style="position:absolute;left:14818;top:6675;width:585;height:345" arcsize=".5"/>
                <v:shape id="_x0000_s1271" type="#_x0000_t202" style="position:absolute;left:14788;top:6645;width:630;height:390" filled="f" stroked="f">
                  <v:textbox style="mso-next-textbox:#_x0000_s1271">
                    <w:txbxContent>
                      <w:p w:rsidR="000404E4" w:rsidRPr="0024316B" w:rsidRDefault="000404E4" w:rsidP="001922F9">
                        <w:pPr>
                          <w:jc w:val="center"/>
                          <w:rPr>
                            <w:rFonts w:ascii="Arial" w:hAnsi="Arial" w:cs="Arial"/>
                            <w:sz w:val="20"/>
                            <w:szCs w:val="20"/>
                            <w:lang w:val="ru-RU"/>
                          </w:rPr>
                        </w:pPr>
                        <w:r>
                          <w:rPr>
                            <w:rFonts w:ascii="Arial" w:hAnsi="Arial" w:cs="Arial"/>
                            <w:sz w:val="20"/>
                            <w:szCs w:val="20"/>
                          </w:rPr>
                          <w:t>4</w:t>
                        </w:r>
                      </w:p>
                    </w:txbxContent>
                  </v:textbox>
                </v:shape>
              </v:group>
              <v:shape id="_x0000_s1272" type="#_x0000_t202" style="position:absolute;left:13517;top:5927;width:1078;height:660" o:regroupid="4">
                <v:textbox style="mso-next-textbox:#_x0000_s1272">
                  <w:txbxContent>
                    <w:p w:rsidR="000404E4" w:rsidRPr="004051FC" w:rsidRDefault="000404E4" w:rsidP="00DC4AE1">
                      <w:pPr>
                        <w:spacing w:before="120"/>
                        <w:ind w:right="-176"/>
                        <w:rPr>
                          <w:lang w:val="ru-RU"/>
                        </w:rPr>
                      </w:pPr>
                      <w:r w:rsidRPr="004051FC">
                        <w:rPr>
                          <w:rFonts w:hint="eastAsia"/>
                        </w:rPr>
                        <w:t>ОК</w:t>
                      </w:r>
                      <w:r>
                        <w:rPr>
                          <w:lang w:val="en-US"/>
                        </w:rPr>
                        <w:t>2.2</w:t>
                      </w:r>
                      <w:r>
                        <w:t>3</w:t>
                      </w:r>
                    </w:p>
                  </w:txbxContent>
                </v:textbox>
              </v:shape>
              <v:line id="_x0000_s1273" style="position:absolute" from="11702,6243" to="12056,6243" o:regroupid="4">
                <v:stroke endarrow="block"/>
              </v:line>
              <v:line id="_x0000_s1274" style="position:absolute" from="13172,6303" to="13526,6303" o:regroupid="4">
                <v:stroke endarrow="block"/>
              </v:line>
              <v:shape id="_x0000_s1275" type="#_x0000_t202" style="position:absolute;left:12056;top:5942;width:1127;height:660" o:regroupid="4">
                <v:textbox style="mso-next-textbox:#_x0000_s1275">
                  <w:txbxContent>
                    <w:p w:rsidR="000404E4" w:rsidRPr="00DC4AE1" w:rsidRDefault="000404E4" w:rsidP="002A3548">
                      <w:pPr>
                        <w:spacing w:before="120"/>
                        <w:ind w:right="-176"/>
                        <w:rPr>
                          <w:lang w:val="en-US"/>
                        </w:rPr>
                      </w:pPr>
                      <w:r w:rsidRPr="004051FC">
                        <w:rPr>
                          <w:rFonts w:hint="eastAsia"/>
                        </w:rPr>
                        <w:t>ОК</w:t>
                      </w:r>
                      <w:r>
                        <w:rPr>
                          <w:lang w:val="en-US"/>
                        </w:rPr>
                        <w:t>2.2</w:t>
                      </w:r>
                      <w:r>
                        <w:t>1</w:t>
                      </w:r>
                    </w:p>
                  </w:txbxContent>
                </v:textbox>
              </v:shape>
              <v:shape id="_x0000_s1276" type="#_x0000_t202" style="position:absolute;left:2522;top:5927;width:1290;height:660" o:regroupid="4">
                <v:textbox style="mso-next-textbox:#_x0000_s1276">
                  <w:txbxContent>
                    <w:p w:rsidR="000404E4" w:rsidRPr="004051FC" w:rsidRDefault="000404E4" w:rsidP="00985AE0">
                      <w:pPr>
                        <w:spacing w:before="120"/>
                        <w:ind w:right="-3"/>
                        <w:jc w:val="center"/>
                      </w:pPr>
                      <w:r w:rsidRPr="00985AE0">
                        <w:rPr>
                          <w:rFonts w:hint="eastAsia"/>
                        </w:rPr>
                        <w:t>ОК</w:t>
                      </w:r>
                      <w:r w:rsidRPr="00985AE0">
                        <w:rPr>
                          <w:lang w:val="en-US"/>
                        </w:rPr>
                        <w:t>2.1</w:t>
                      </w:r>
                      <w:r w:rsidRPr="00985AE0">
                        <w:t>2</w:t>
                      </w:r>
                    </w:p>
                    <w:p w:rsidR="000404E4" w:rsidRPr="00985AE0" w:rsidRDefault="000404E4" w:rsidP="00985AE0"/>
                  </w:txbxContent>
                </v:textbox>
              </v:shape>
              <v:line id="_x0000_s1277" style="position:absolute" from="2057,6242" to="2536,6242" o:regroupid="4">
                <v:stroke endarrow="block"/>
              </v:line>
              <v:shape id="_x0000_s1278" type="#_x0000_t202" style="position:absolute;left:10480;top:5957;width:1262;height:660" o:regroupid="4">
                <v:textbox style="mso-next-textbox:#_x0000_s1278">
                  <w:txbxContent>
                    <w:p w:rsidR="000404E4" w:rsidRPr="00A640AF" w:rsidRDefault="000404E4" w:rsidP="00A640AF">
                      <w:pPr>
                        <w:spacing w:before="120"/>
                        <w:ind w:right="-3"/>
                        <w:jc w:val="center"/>
                      </w:pPr>
                      <w:r w:rsidRPr="004051FC">
                        <w:rPr>
                          <w:rFonts w:hint="eastAsia"/>
                        </w:rPr>
                        <w:t>ОК</w:t>
                      </w:r>
                      <w:r>
                        <w:rPr>
                          <w:lang w:val="en-US"/>
                        </w:rPr>
                        <w:t>2.</w:t>
                      </w:r>
                      <w:r>
                        <w:t>21</w:t>
                      </w:r>
                    </w:p>
                    <w:p w:rsidR="000404E4" w:rsidRPr="00DC4AE1" w:rsidRDefault="000404E4" w:rsidP="00A640AF"/>
                  </w:txbxContent>
                </v:textbox>
              </v:shape>
              <v:oval id="_x0000_s1279" style="position:absolute;left:5396;top:8060;width:90;height:90" o:regroupid="4" fillcolor="black"/>
              <v:oval id="_x0000_s1280" style="position:absolute;left:8635;top:7833;width:90;height:90" o:regroupid="4" fillcolor="black"/>
              <v:shape id="_x0000_s1281" type="#_x0000_t202" style="position:absolute;left:8893;top:7713;width:1172;height:660" o:regroupid="4">
                <v:textbox style="mso-next-textbox:#_x0000_s1281">
                  <w:txbxContent>
                    <w:p w:rsidR="000404E4" w:rsidRPr="004051FC" w:rsidRDefault="000404E4" w:rsidP="00A2052D">
                      <w:pPr>
                        <w:spacing w:before="120"/>
                        <w:ind w:right="-176"/>
                        <w:rPr>
                          <w:lang w:val="ru-RU"/>
                        </w:rPr>
                      </w:pPr>
                      <w:r w:rsidRPr="004051FC">
                        <w:rPr>
                          <w:rFonts w:hint="eastAsia"/>
                        </w:rPr>
                        <w:t>ОК</w:t>
                      </w:r>
                      <w:r>
                        <w:t>2.22</w:t>
                      </w:r>
                    </w:p>
                  </w:txbxContent>
                </v:textbox>
              </v:shape>
              <v:line id="_x0000_s1282" style="position:absolute" from="10065,8030" to="14893,8030" o:regroupid="4">
                <v:stroke endarrow="block"/>
              </v:line>
              <v:line id="_x0000_s1283" style="position:absolute" from="8680,7893" to="8892,7893" o:regroupid="4">
                <v:stroke endarrow="block"/>
              </v:line>
              <v:line id="_x0000_s1284" style="position:absolute" from="1827,8105" to="8886,8105" o:regroupid="4">
                <v:stroke endarrow="block"/>
              </v:line>
              <v:line id="_x0000_s1285" style="position:absolute;flip:y" from="7096,5388" to="7096,7049" o:regroupid="4"/>
              <v:line id="_x0000_s1286" style="position:absolute;flip:y" from="4987,7097" to="4987,7668" o:regroupid="4"/>
              <v:line id="_x0000_s1287" style="position:absolute;flip:x" from="2042,7670" to="4987,7670" o:regroupid="4"/>
              <v:line id="_x0000_s1288" style="position:absolute;flip:y" from="2237,6228" to="2237,7130" o:regroupid="4"/>
              <v:line id="_x0000_s1289" style="position:absolute" from="3904,6404" to="4113,6404" o:regroupid="4">
                <v:stroke endarrow="block"/>
              </v:line>
              <v:line id="_x0000_s1290" style="position:absolute" from="3900,6404" to="3900,6965" o:regroupid="4"/>
              <v:line id="_x0000_s1291" style="position:absolute" from="3646,6965" to="5685,6965" o:regroupid="4">
                <v:stroke endarrow="block"/>
              </v:line>
              <v:shape id="_x0000_s1292" type="#_x0000_t202" style="position:absolute;left:2550;top:6798;width:1262;height:660" o:regroupid="4">
                <v:textbox style="mso-next-textbox:#_x0000_s1292">
                  <w:txbxContent>
                    <w:p w:rsidR="000404E4" w:rsidRPr="004051FC" w:rsidRDefault="000404E4" w:rsidP="009F7A22">
                      <w:pPr>
                        <w:spacing w:before="120"/>
                        <w:ind w:right="64"/>
                        <w:jc w:val="center"/>
                      </w:pPr>
                      <w:r w:rsidRPr="009F7A22">
                        <w:rPr>
                          <w:rFonts w:hint="eastAsia"/>
                        </w:rPr>
                        <w:t>ВК</w:t>
                      </w:r>
                      <w:r w:rsidRPr="009F7A22">
                        <w:t>2.15</w:t>
                      </w:r>
                    </w:p>
                    <w:p w:rsidR="000404E4" w:rsidRPr="00A640AF" w:rsidRDefault="000404E4" w:rsidP="009F7A22"/>
                  </w:txbxContent>
                </v:textbox>
              </v:shape>
              <v:line id="_x0000_s1293" style="position:absolute" from="5227,7217" to="5671,7217" o:regroupid="4">
                <v:stroke endarrow="block"/>
              </v:line>
              <v:group id="_x0000_s1294" style="position:absolute;left:1438;top:7893;width:630;height:390" coordorigin="14788,6645" coordsize="630,390" o:regroupid="4">
                <v:roundrect id="_x0000_s1295" style="position:absolute;left:14818;top:6675;width:585;height:345" arcsize=".5"/>
                <v:shape id="_x0000_s1296" type="#_x0000_t202" style="position:absolute;left:14788;top:6645;width:630;height:390" filled="f" stroked="f">
                  <v:textbox style="mso-next-textbox:#_x0000_s1296">
                    <w:txbxContent>
                      <w:p w:rsidR="000404E4" w:rsidRPr="0024316B" w:rsidRDefault="000404E4" w:rsidP="00D92347">
                        <w:pPr>
                          <w:jc w:val="center"/>
                          <w:rPr>
                            <w:rFonts w:ascii="Arial" w:hAnsi="Arial" w:cs="Arial"/>
                            <w:sz w:val="20"/>
                            <w:szCs w:val="20"/>
                            <w:lang w:val="ru-RU"/>
                          </w:rPr>
                        </w:pPr>
                        <w:r>
                          <w:rPr>
                            <w:rFonts w:ascii="Arial" w:hAnsi="Arial" w:cs="Arial"/>
                            <w:sz w:val="20"/>
                            <w:szCs w:val="20"/>
                            <w:lang w:val="ru-RU"/>
                          </w:rPr>
                          <w:t>7</w:t>
                        </w:r>
                      </w:p>
                    </w:txbxContent>
                  </v:textbox>
                </v:shape>
              </v:group>
              <v:line id="_x0000_s1297" style="position:absolute;flip:y" from="5227,7217" to="5227,9273" o:regroupid="4"/>
              <v:line id="_x0000_s1298" style="position:absolute" from="5432,7323" to="5432,8105" o:regroupid="4"/>
              <v:line id="_x0000_s1299" style="position:absolute;flip:y" from="11820,6419" to="11820,9803" o:regroupid="4"/>
              <v:group id="_x0000_s1300" style="position:absolute;left:1412;top:9273;width:13440;height:858" coordorigin="1427,9268" coordsize="13440,858" o:regroupid="4">
                <v:group id="_x0000_s1301" style="position:absolute;left:1427;top:9553;width:630;height:390" coordorigin="14788,6645" coordsize="630,390" o:regroupid="16">
                  <v:roundrect id="_x0000_s1302" style="position:absolute;left:14818;top:6675;width:585;height:345" arcsize=".5"/>
                  <v:shape id="_x0000_s1303" type="#_x0000_t202" style="position:absolute;left:14788;top:6645;width:630;height:390" filled="f" stroked="f">
                    <v:textbox style="mso-next-textbox:#_x0000_s1303">
                      <w:txbxContent>
                        <w:p w:rsidR="000404E4" w:rsidRPr="0024316B" w:rsidRDefault="000404E4" w:rsidP="00A2052D">
                          <w:pPr>
                            <w:jc w:val="center"/>
                            <w:rPr>
                              <w:rFonts w:ascii="Arial" w:hAnsi="Arial" w:cs="Arial"/>
                              <w:sz w:val="20"/>
                              <w:szCs w:val="20"/>
                              <w:lang w:val="ru-RU"/>
                            </w:rPr>
                          </w:pPr>
                          <w:r>
                            <w:rPr>
                              <w:rFonts w:ascii="Arial" w:hAnsi="Arial" w:cs="Arial"/>
                              <w:sz w:val="20"/>
                              <w:szCs w:val="20"/>
                              <w:lang w:val="ru-RU"/>
                            </w:rPr>
                            <w:t>8</w:t>
                          </w:r>
                        </w:p>
                      </w:txbxContent>
                    </v:textbox>
                  </v:shape>
                </v:group>
                <v:oval id="_x0000_s1304" style="position:absolute;left:2168;top:9738;width:90;height:90" o:regroupid="16" fillcolor="black"/>
                <v:shape id="_x0000_s1305" type="#_x0000_t202" style="position:absolute;left:4096;top:9453;width:1318;height:660" o:regroupid="18">
                  <v:textbox style="mso-next-textbox:#_x0000_s1305">
                    <w:txbxContent>
                      <w:p w:rsidR="000404E4" w:rsidRPr="004051FC" w:rsidRDefault="000404E4" w:rsidP="00E41549">
                        <w:pPr>
                          <w:spacing w:before="120"/>
                          <w:ind w:right="64"/>
                          <w:jc w:val="center"/>
                        </w:pPr>
                        <w:r w:rsidRPr="00D92347">
                          <w:rPr>
                            <w:rFonts w:hint="eastAsia"/>
                          </w:rPr>
                          <w:t>ВК</w:t>
                        </w:r>
                        <w:r w:rsidRPr="00D92347">
                          <w:t>2.5</w:t>
                        </w:r>
                      </w:p>
                      <w:p w:rsidR="000404E4" w:rsidRPr="00C47403" w:rsidRDefault="000404E4" w:rsidP="00A2052D">
                        <w:pPr>
                          <w:rPr>
                            <w:szCs w:val="20"/>
                          </w:rPr>
                        </w:pPr>
                      </w:p>
                    </w:txbxContent>
                  </v:textbox>
                </v:shape>
                <v:shape id="_x0000_s1306" type="#_x0000_t202" style="position:absolute;left:2491;top:9453;width:1333;height:660" o:regroupid="18">
                  <v:textbox style="mso-next-textbox:#_x0000_s1306">
                    <w:txbxContent>
                      <w:p w:rsidR="000404E4" w:rsidRPr="004051FC" w:rsidRDefault="000404E4" w:rsidP="00E41549">
                        <w:pPr>
                          <w:spacing w:before="120"/>
                          <w:ind w:right="64"/>
                          <w:jc w:val="center"/>
                        </w:pPr>
                        <w:r w:rsidRPr="00D92347">
                          <w:rPr>
                            <w:rFonts w:hint="eastAsia"/>
                          </w:rPr>
                          <w:t>ВК</w:t>
                        </w:r>
                        <w:r w:rsidRPr="00D92347">
                          <w:t>2.5</w:t>
                        </w:r>
                      </w:p>
                      <w:p w:rsidR="000404E4" w:rsidRPr="00E41549" w:rsidRDefault="000404E4" w:rsidP="00E41549"/>
                    </w:txbxContent>
                  </v:textbox>
                </v:shape>
                <v:line id="_x0000_s1307" style="position:absolute" from="3811,9783" to="4111,9783" o:regroupid="18">
                  <v:stroke endarrow="block"/>
                </v:line>
                <v:line id="_x0000_s1308" style="position:absolute" from="5403,9783" to="5703,9783" o:regroupid="18">
                  <v:stroke endarrow="block"/>
                </v:line>
                <v:line id="_x0000_s1309" style="position:absolute" from="2042,9768" to="2506,9783" o:regroupid="18">
                  <v:stroke endarrow="block"/>
                </v:line>
                <v:shape id="_x0000_s1310" type="#_x0000_t202" style="position:absolute;left:5671;top:9453;width:1262;height:660" o:regroupid="18">
                  <v:textbox style="mso-next-textbox:#_x0000_s1310">
                    <w:txbxContent>
                      <w:p w:rsidR="000404E4" w:rsidRPr="004051FC" w:rsidRDefault="000404E4" w:rsidP="00E41549">
                        <w:pPr>
                          <w:spacing w:before="120"/>
                          <w:ind w:right="64"/>
                          <w:jc w:val="center"/>
                        </w:pPr>
                        <w:r w:rsidRPr="00D92347">
                          <w:rPr>
                            <w:rFonts w:hint="eastAsia"/>
                          </w:rPr>
                          <w:t>ВК</w:t>
                        </w:r>
                        <w:r w:rsidRPr="00D92347">
                          <w:t>2.5</w:t>
                        </w:r>
                      </w:p>
                      <w:p w:rsidR="000404E4" w:rsidRPr="004175DE" w:rsidRDefault="000404E4" w:rsidP="004175DE"/>
                    </w:txbxContent>
                  </v:textbox>
                </v:shape>
                <v:shape id="_x0000_s1311" type="#_x0000_t202" style="position:absolute;left:8899;top:9466;width:1215;height:660" o:regroupid="18">
                  <v:textbox style="mso-next-textbox:#_x0000_s1311">
                    <w:txbxContent>
                      <w:p w:rsidR="000404E4" w:rsidRPr="00DC4AE1" w:rsidRDefault="000404E4" w:rsidP="004175DE">
                        <w:pPr>
                          <w:spacing w:before="120"/>
                          <w:ind w:right="-176"/>
                        </w:pPr>
                        <w:r w:rsidRPr="004051FC">
                          <w:rPr>
                            <w:rFonts w:hint="eastAsia"/>
                          </w:rPr>
                          <w:t>ОК</w:t>
                        </w:r>
                        <w:r>
                          <w:rPr>
                            <w:lang w:val="en-US"/>
                          </w:rPr>
                          <w:t>2.</w:t>
                        </w:r>
                        <w:r>
                          <w:t>20</w:t>
                        </w:r>
                      </w:p>
                    </w:txbxContent>
                  </v:textbox>
                </v:shape>
                <v:line id="_x0000_s1312" style="position:absolute;flip:y" from="6907,9798" to="8912,9798" o:regroupid="18">
                  <v:stroke endarrow="block"/>
                </v:line>
                <v:line id="_x0000_s1313" style="position:absolute" from="10126,9798" to="10471,9798" o:regroupid="18">
                  <v:stroke endarrow="block"/>
                </v:line>
                <v:line id="_x0000_s1314" style="position:absolute" from="11682,9798" to="12043,9798" o:regroupid="18">
                  <v:stroke endarrow="block"/>
                </v:line>
                <v:shape id="_x0000_s1315" type="#_x0000_t202" style="position:absolute;left:10471;top:9466;width:1230;height:660" o:regroupid="18">
                  <v:textbox style="mso-next-textbox:#_x0000_s1315">
                    <w:txbxContent>
                      <w:p w:rsidR="000404E4" w:rsidRPr="004051FC" w:rsidRDefault="000404E4" w:rsidP="00DC4AE1">
                        <w:pPr>
                          <w:spacing w:before="120"/>
                          <w:ind w:right="-176"/>
                        </w:pPr>
                        <w:r w:rsidRPr="004051FC">
                          <w:rPr>
                            <w:rFonts w:hint="eastAsia"/>
                          </w:rPr>
                          <w:t>ОК</w:t>
                        </w:r>
                        <w:r>
                          <w:rPr>
                            <w:lang w:val="en-US"/>
                          </w:rPr>
                          <w:t>2.</w:t>
                        </w:r>
                        <w:r>
                          <w:t>20</w:t>
                        </w:r>
                      </w:p>
                      <w:p w:rsidR="000404E4" w:rsidRPr="00C47403" w:rsidRDefault="000404E4" w:rsidP="004175DE">
                        <w:pPr>
                          <w:rPr>
                            <w:szCs w:val="20"/>
                          </w:rPr>
                        </w:pPr>
                      </w:p>
                    </w:txbxContent>
                  </v:textbox>
                </v:shape>
                <v:line id="_x0000_s1316" style="position:absolute" from="13140,9798" to="14867,9798" o:regroupid="18">
                  <v:stroke endarrow="block"/>
                </v:line>
                <v:line id="_x0000_s1317" style="position:absolute" from="2190,9268" to="2198,9768"/>
                <v:line id="_x0000_s1318" style="position:absolute" from="2198,9268" to="5227,9268"/>
                <v:line id="_x0000_s1319" style="position:absolute" from="8680,9583" to="8892,9583">
                  <v:stroke endarrow="block"/>
                </v:line>
                <v:oval id="_x0000_s1320" style="position:absolute;left:11783;top:9753;width:90;height:90" fillcolor="black"/>
                <v:shape id="_x0000_s1321" type="#_x0000_t202" style="position:absolute;left:12043;top:9466;width:1142;height:660">
                  <v:textbox style="mso-next-textbox:#_x0000_s1321">
                    <w:txbxContent>
                      <w:p w:rsidR="000404E4" w:rsidRPr="004051FC" w:rsidRDefault="000404E4" w:rsidP="00910DBF">
                        <w:pPr>
                          <w:spacing w:before="120"/>
                          <w:ind w:right="-176"/>
                        </w:pPr>
                        <w:r w:rsidRPr="004051FC">
                          <w:rPr>
                            <w:rFonts w:hint="eastAsia"/>
                          </w:rPr>
                          <w:t>ОК</w:t>
                        </w:r>
                        <w:r>
                          <w:rPr>
                            <w:lang w:val="en-US"/>
                          </w:rPr>
                          <w:t>2.</w:t>
                        </w:r>
                        <w:r>
                          <w:t>20</w:t>
                        </w:r>
                      </w:p>
                      <w:p w:rsidR="000404E4" w:rsidRPr="00DC4AE1" w:rsidRDefault="000404E4" w:rsidP="00910DBF"/>
                    </w:txbxContent>
                  </v:textbox>
                </v:shape>
              </v:group>
              <v:line id="_x0000_s1322" style="position:absolute" from="11820,6404" to="12056,6419" o:regroupid="4">
                <v:stroke endarrow="block"/>
              </v:line>
              <v:line id="_x0000_s1323" style="position:absolute" from="7080,8753" to="8852,8753" o:regroupid="4">
                <v:stroke endarrow="block"/>
              </v:line>
              <v:line id="_x0000_s1324" style="position:absolute" from="7096,7203" to="7096,8753" o:regroupid="4"/>
              <v:line id="_x0000_s1325" style="position:absolute;flip:y" from="10229,8060" to="10229,8753" o:regroupid="4"/>
              <v:oval id="_x0000_s1326" style="position:absolute;left:10184;top:8000;width:90;height:90" o:regroupid="4" fillcolor="black"/>
              <v:line id="_x0000_s1327" style="position:absolute" from="2072,2750" to="14897,2750" o:regroupid="4">
                <v:stroke endarrow="block"/>
              </v:line>
              <v:line id="_x0000_s1328" style="position:absolute" from="2072,3185" to="14897,3185" o:regroupid="4">
                <v:stroke endarrow="block"/>
              </v:line>
              <v:line id="_x0000_s1329" style="position:absolute" from="2072,3590" to="14897,3590" o:regroupid="4">
                <v:stroke endarrow="block"/>
              </v:line>
              <v:line id="_x0000_s1330" style="position:absolute" from="2087,3995" to="14912,3995" o:regroupid="4">
                <v:stroke endarrow="block"/>
              </v:line>
            </v:group>
          </v:group>
        </w:pict>
      </w:r>
      <w:r w:rsidRPr="000404E4">
        <w:rPr>
          <w:noProof/>
          <w:lang w:eastAsia="ru-RU"/>
        </w:rPr>
        <w:pict>
          <v:oval id="_x0000_s1331" style="position:absolute;left:0;text-align:left;margin-left:786pt;margin-top:525.45pt;width:4.5pt;height:4.5pt;z-index:251656704" fillcolor="black"/>
        </w:pict>
      </w:r>
    </w:p>
    <w:p w:rsidR="00BE4043" w:rsidRPr="000404E4" w:rsidRDefault="00BE4043" w:rsidP="00DC75C2">
      <w:pPr>
        <w:jc w:val="center"/>
        <w:rPr>
          <w:b/>
        </w:rPr>
      </w:pPr>
      <w:r w:rsidRPr="000404E4">
        <w:rPr>
          <w:b/>
        </w:rPr>
        <w:t>Рекомендації щодо складання структурно-логічної схеми</w:t>
      </w:r>
    </w:p>
    <w:p w:rsidR="00BE4043" w:rsidRPr="000404E4" w:rsidRDefault="00BE4043" w:rsidP="00DC75C2">
      <w:pPr>
        <w:ind w:firstLine="709"/>
        <w:jc w:val="both"/>
      </w:pPr>
    </w:p>
    <w:p w:rsidR="00BE4043" w:rsidRPr="000404E4" w:rsidRDefault="00BE4043" w:rsidP="00704ABC">
      <w:pPr>
        <w:ind w:firstLine="709"/>
        <w:jc w:val="both"/>
      </w:pPr>
      <w:r w:rsidRPr="000404E4">
        <w:t>На структурно-логічній схемі мають бути наведені усі обов’язкові компоненти освітньої програми. Вибіркові освітні компоненти наводяться на структурній схемі, якщо:</w:t>
      </w:r>
    </w:p>
    <w:p w:rsidR="00BE4043" w:rsidRPr="000404E4" w:rsidRDefault="00BE4043" w:rsidP="00455419">
      <w:pPr>
        <w:numPr>
          <w:ilvl w:val="0"/>
          <w:numId w:val="31"/>
        </w:numPr>
        <w:jc w:val="both"/>
      </w:pPr>
      <w:r w:rsidRPr="000404E4">
        <w:t>їх вивчення є передумовою вивчення інших компонент;</w:t>
      </w:r>
    </w:p>
    <w:p w:rsidR="00BE4043" w:rsidRPr="000404E4" w:rsidRDefault="00BE4043" w:rsidP="00455419">
      <w:pPr>
        <w:numPr>
          <w:ilvl w:val="0"/>
          <w:numId w:val="31"/>
        </w:numPr>
        <w:jc w:val="both"/>
      </w:pPr>
      <w:r w:rsidRPr="000404E4">
        <w:t xml:space="preserve">передумовою їх вивчення є вивчення інших компонент.  </w:t>
      </w:r>
    </w:p>
    <w:p w:rsidR="00BE4043" w:rsidRPr="000404E4" w:rsidRDefault="00BE4043" w:rsidP="00DC75C2">
      <w:pPr>
        <w:ind w:firstLine="709"/>
        <w:jc w:val="both"/>
      </w:pPr>
      <w:r w:rsidRPr="000404E4">
        <w:t xml:space="preserve">Освітні компоненти на структурно-логічній схемі </w:t>
      </w:r>
      <w:r w:rsidR="000404E4" w:rsidRPr="000404E4">
        <w:t>зображуються</w:t>
      </w:r>
      <w:r w:rsidRPr="000404E4">
        <w:t xml:space="preserve"> у вигляді прямокутників з кодом відповідної компоненти. Прямокутники можуть мати суцільний або пунктирний контур.  </w:t>
      </w:r>
    </w:p>
    <w:p w:rsidR="00BE4043" w:rsidRPr="000404E4" w:rsidRDefault="000404E4" w:rsidP="00DC75C2">
      <w:pPr>
        <w:ind w:firstLine="709"/>
        <w:jc w:val="both"/>
      </w:pPr>
      <w:r w:rsidRPr="000404E4">
        <w:rPr>
          <w:noProof/>
          <w:lang w:eastAsia="ru-RU"/>
        </w:rPr>
        <w:pict>
          <v:group id="_x0000_s1332" style="position:absolute;left:0;text-align:left;margin-left:127.9pt;margin-top:14.95pt;width:201.65pt;height:33.75pt;z-index:251659776" coordorigin="7004,5955" coordsize="4033,675">
            <v:shape id="_x0000_s1333" type="#_x0000_t202" style="position:absolute;left:7004;top:5970;width:1288;height:660" o:regroupid="22">
              <v:textbox style="mso-next-textbox:#_x0000_s1333">
                <w:txbxContent>
                  <w:p w:rsidR="000404E4" w:rsidRPr="004051FC" w:rsidRDefault="000404E4" w:rsidP="003E3D8A">
                    <w:pPr>
                      <w:spacing w:before="120"/>
                      <w:ind w:right="-3"/>
                      <w:jc w:val="center"/>
                    </w:pPr>
                    <w:r w:rsidRPr="000E6E5D">
                      <w:rPr>
                        <w:rFonts w:hint="eastAsia"/>
                      </w:rPr>
                      <w:t>ОК</w:t>
                    </w:r>
                    <w:r w:rsidRPr="000E6E5D">
                      <w:rPr>
                        <w:lang w:val="en-US"/>
                      </w:rPr>
                      <w:t>2.1</w:t>
                    </w:r>
                    <w:r w:rsidRPr="000E6E5D">
                      <w:t>4</w:t>
                    </w:r>
                  </w:p>
                  <w:p w:rsidR="000404E4" w:rsidRPr="00E41549" w:rsidRDefault="000404E4" w:rsidP="003E3D8A"/>
                </w:txbxContent>
              </v:textbox>
            </v:shape>
            <v:shape id="_x0000_s1334" type="#_x0000_t202" style="position:absolute;left:9749;top:5955;width:1288;height:660" o:regroupid="22">
              <v:stroke dashstyle="dash"/>
              <v:textbox style="mso-next-textbox:#_x0000_s1334">
                <w:txbxContent>
                  <w:p w:rsidR="000404E4" w:rsidRPr="004051FC" w:rsidRDefault="000404E4" w:rsidP="003E3D8A">
                    <w:pPr>
                      <w:spacing w:before="120"/>
                      <w:ind w:right="-3"/>
                      <w:jc w:val="center"/>
                    </w:pPr>
                    <w:r w:rsidRPr="000E6E5D">
                      <w:rPr>
                        <w:rFonts w:hint="eastAsia"/>
                      </w:rPr>
                      <w:t>ОК</w:t>
                    </w:r>
                    <w:r>
                      <w:t>1</w:t>
                    </w:r>
                    <w:r w:rsidRPr="000E6E5D">
                      <w:rPr>
                        <w:lang w:val="en-US"/>
                      </w:rPr>
                      <w:t>.</w:t>
                    </w:r>
                    <w:r w:rsidRPr="000E6E5D">
                      <w:t>4</w:t>
                    </w:r>
                  </w:p>
                  <w:p w:rsidR="000404E4" w:rsidRPr="00E41549" w:rsidRDefault="000404E4" w:rsidP="003E3D8A"/>
                </w:txbxContent>
              </v:textbox>
            </v:shape>
            <v:shape id="_x0000_s1335" type="#_x0000_t202" style="position:absolute;left:8475;top:5970;width:1155;height:585" o:regroupid="21" filled="f" stroked="f">
              <v:textbox>
                <w:txbxContent>
                  <w:p w:rsidR="000404E4" w:rsidRDefault="000404E4" w:rsidP="00704ABC">
                    <w:pPr>
                      <w:jc w:val="center"/>
                    </w:pPr>
                    <w:r>
                      <w:rPr>
                        <w:rFonts w:hint="eastAsia"/>
                      </w:rPr>
                      <w:t>або</w:t>
                    </w:r>
                  </w:p>
                </w:txbxContent>
              </v:textbox>
            </v:shape>
            <w10:wrap type="topAndBottom"/>
          </v:group>
        </w:pict>
      </w:r>
    </w:p>
    <w:p w:rsidR="00BE4043" w:rsidRPr="000404E4" w:rsidRDefault="00BE4043" w:rsidP="00455419">
      <w:pPr>
        <w:ind w:firstLine="709"/>
        <w:jc w:val="both"/>
      </w:pPr>
      <w:r w:rsidRPr="000404E4">
        <w:t xml:space="preserve">Пунктирний контур мають компоненти, вивчення яких не передбачає обов’язкової жорсткої прив’язки до інших компонент. Зокрема, це може відноситись до певних компонент циклу загальної підготовки.  </w:t>
      </w:r>
    </w:p>
    <w:p w:rsidR="00BE4043" w:rsidRPr="000404E4" w:rsidRDefault="00BE4043" w:rsidP="00DC75C2">
      <w:pPr>
        <w:ind w:firstLine="709"/>
        <w:jc w:val="both"/>
      </w:pPr>
      <w:r w:rsidRPr="000404E4">
        <w:t>Зв’язки між компонентами на схемі можуть зображат</w:t>
      </w:r>
      <w:r w:rsidR="000404E4">
        <w:t>ь</w:t>
      </w:r>
      <w:r w:rsidRPr="000404E4">
        <w:t>с</w:t>
      </w:r>
      <w:r w:rsidR="000404E4">
        <w:t>я</w:t>
      </w:r>
      <w:r w:rsidRPr="000404E4">
        <w:t xml:space="preserve"> суцільними або пунктирними лініями зі стрілкою на кінці:</w:t>
      </w:r>
    </w:p>
    <w:p w:rsidR="00BE4043" w:rsidRPr="000404E4" w:rsidRDefault="000404E4" w:rsidP="00DC75C2">
      <w:pPr>
        <w:ind w:firstLine="709"/>
        <w:jc w:val="both"/>
      </w:pPr>
      <w:r w:rsidRPr="000404E4">
        <w:rPr>
          <w:noProof/>
          <w:lang w:eastAsia="ru-RU"/>
        </w:rPr>
        <w:pict>
          <v:group id="_x0000_s1336" style="position:absolute;left:0;text-align:left;margin-left:116.55pt;margin-top:21.45pt;width:213pt;height:29.25pt;z-index:251658752" coordorigin="3915,6990" coordsize="4260,585">
            <v:line id="_x0000_s1337" style="position:absolute" from="3915,7305" to="5070,7305">
              <v:stroke endarrow="block"/>
            </v:line>
            <v:line id="_x0000_s1338" style="position:absolute" from="7020,7305" to="8175,7305">
              <v:stroke dashstyle="dash" endarrow="block"/>
            </v:line>
            <v:shape id="_x0000_s1339" type="#_x0000_t202" style="position:absolute;left:5535;top:6990;width:1155;height:585" filled="f" stroked="f">
              <v:textbox>
                <w:txbxContent>
                  <w:p w:rsidR="000404E4" w:rsidRDefault="000404E4" w:rsidP="00704ABC">
                    <w:pPr>
                      <w:jc w:val="center"/>
                    </w:pPr>
                    <w:r>
                      <w:rPr>
                        <w:rFonts w:hint="eastAsia"/>
                      </w:rPr>
                      <w:t>або</w:t>
                    </w:r>
                  </w:p>
                </w:txbxContent>
              </v:textbox>
            </v:shape>
            <w10:wrap type="topAndBottom"/>
          </v:group>
        </w:pict>
      </w:r>
    </w:p>
    <w:p w:rsidR="00BE4043" w:rsidRPr="000404E4" w:rsidRDefault="00BE4043" w:rsidP="006D7614">
      <w:pPr>
        <w:ind w:firstLine="709"/>
        <w:jc w:val="both"/>
      </w:pPr>
      <w:r w:rsidRPr="000404E4">
        <w:t>Суцільні лінії задають жорстку послідовність вивчення компонент, яка передбачає попереднє вивчення тих навчальних дисциплін, опанування яких є необхідним для розуміння змісту наступних. Застосовуються, як правило, для обов’язкових освітніх компонент, що формують фахові компетентності.</w:t>
      </w:r>
    </w:p>
    <w:p w:rsidR="00BE4043" w:rsidRPr="000404E4" w:rsidRDefault="00BE4043" w:rsidP="00DC75C2">
      <w:pPr>
        <w:ind w:firstLine="709"/>
        <w:jc w:val="both"/>
      </w:pPr>
      <w:r w:rsidRPr="000404E4">
        <w:t xml:space="preserve">Пунктирні лінії задають рекомендовану (не жорстку)  послідовність вивчення освітніх компонент. Застосовуються, як правило, для обов'язкових освітніх компонент, що формують загальні компетентності, але їх опанування не потребує </w:t>
      </w:r>
      <w:r w:rsidR="000404E4" w:rsidRPr="000404E4">
        <w:t>обов</w:t>
      </w:r>
      <w:r w:rsidR="000404E4">
        <w:t>’я</w:t>
      </w:r>
      <w:r w:rsidR="000404E4" w:rsidRPr="000404E4">
        <w:t>зкового</w:t>
      </w:r>
      <w:r w:rsidRPr="000404E4">
        <w:t xml:space="preserve"> попереднього вивчення інших компонент. </w:t>
      </w:r>
    </w:p>
    <w:sectPr w:rsidR="00BE4043" w:rsidRPr="000404E4" w:rsidSect="00EE32DC">
      <w:pgSz w:w="11906" w:h="16838" w:code="9"/>
      <w:pgMar w:top="1134" w:right="851"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E4" w:rsidRDefault="000404E4" w:rsidP="000E4B55">
      <w:r>
        <w:separator/>
      </w:r>
    </w:p>
  </w:endnote>
  <w:endnote w:type="continuationSeparator" w:id="0">
    <w:p w:rsidR="000404E4" w:rsidRDefault="000404E4" w:rsidP="000E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E4" w:rsidRDefault="000404E4" w:rsidP="005A1756">
    <w:pPr>
      <w:pStyle w:val="a5"/>
      <w:framePr w:wrap="around" w:vAnchor="text" w:hAnchor="margin" w:xAlign="center" w:y="1"/>
      <w:rPr>
        <w:rStyle w:val="af4"/>
        <w:rFonts w:cs="Calibri"/>
      </w:rPr>
    </w:pPr>
    <w:r>
      <w:rPr>
        <w:rStyle w:val="af4"/>
        <w:rFonts w:cs="Calibri"/>
      </w:rPr>
      <w:fldChar w:fldCharType="begin"/>
    </w:r>
    <w:r>
      <w:rPr>
        <w:rStyle w:val="af4"/>
        <w:rFonts w:cs="Calibri"/>
      </w:rPr>
      <w:instrText xml:space="preserve">PAGE  </w:instrText>
    </w:r>
    <w:r>
      <w:rPr>
        <w:rStyle w:val="af4"/>
        <w:rFonts w:cs="Calibri"/>
      </w:rPr>
      <w:fldChar w:fldCharType="end"/>
    </w:r>
  </w:p>
  <w:p w:rsidR="000404E4" w:rsidRDefault="000404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E4" w:rsidRPr="005A1756" w:rsidRDefault="000404E4" w:rsidP="002D3A20">
    <w:pPr>
      <w:pStyle w:val="a5"/>
      <w:framePr w:wrap="around" w:vAnchor="text" w:hAnchor="margin" w:xAlign="center" w:y="1"/>
      <w:rPr>
        <w:rStyle w:val="af4"/>
        <w:rFonts w:ascii="Times New Roman" w:hAnsi="Times New Roman"/>
        <w:sz w:val="28"/>
        <w:szCs w:val="28"/>
      </w:rPr>
    </w:pPr>
    <w:r w:rsidRPr="005A1756">
      <w:rPr>
        <w:rStyle w:val="af4"/>
        <w:rFonts w:ascii="Times New Roman" w:hAnsi="Times New Roman"/>
        <w:sz w:val="28"/>
        <w:szCs w:val="28"/>
      </w:rPr>
      <w:fldChar w:fldCharType="begin"/>
    </w:r>
    <w:r w:rsidRPr="005A1756">
      <w:rPr>
        <w:rStyle w:val="af4"/>
        <w:rFonts w:ascii="Times New Roman" w:hAnsi="Times New Roman"/>
        <w:sz w:val="28"/>
        <w:szCs w:val="28"/>
      </w:rPr>
      <w:instrText xml:space="preserve">PAGE  </w:instrText>
    </w:r>
    <w:r w:rsidRPr="005A1756">
      <w:rPr>
        <w:rStyle w:val="af4"/>
        <w:rFonts w:ascii="Times New Roman" w:hAnsi="Times New Roman"/>
        <w:sz w:val="28"/>
        <w:szCs w:val="28"/>
      </w:rPr>
      <w:fldChar w:fldCharType="separate"/>
    </w:r>
    <w:r w:rsidR="00B31937">
      <w:rPr>
        <w:rStyle w:val="af4"/>
        <w:rFonts w:ascii="Times New Roman" w:hAnsi="Times New Roman"/>
        <w:noProof/>
        <w:sz w:val="28"/>
        <w:szCs w:val="28"/>
      </w:rPr>
      <w:t>2</w:t>
    </w:r>
    <w:r w:rsidRPr="005A1756">
      <w:rPr>
        <w:rStyle w:val="af4"/>
        <w:rFonts w:ascii="Times New Roman" w:hAnsi="Times New Roman"/>
        <w:sz w:val="28"/>
        <w:szCs w:val="28"/>
      </w:rPr>
      <w:fldChar w:fldCharType="end"/>
    </w:r>
  </w:p>
  <w:p w:rsidR="000404E4" w:rsidRPr="002A7315" w:rsidRDefault="000404E4">
    <w:pPr>
      <w:pStyle w:val="a5"/>
      <w:jc w:val="center"/>
      <w:rPr>
        <w:rFonts w:ascii="Times New Roman" w:hAnsi="Times New Roman" w:cs="Times New Roman"/>
        <w:sz w:val="24"/>
        <w:szCs w:val="24"/>
      </w:rPr>
    </w:pPr>
  </w:p>
  <w:p w:rsidR="000404E4" w:rsidRDefault="000404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E4" w:rsidRDefault="000404E4" w:rsidP="000E4B55">
      <w:r>
        <w:separator/>
      </w:r>
    </w:p>
  </w:footnote>
  <w:footnote w:type="continuationSeparator" w:id="0">
    <w:p w:rsidR="000404E4" w:rsidRDefault="000404E4" w:rsidP="000E4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8F23B5E"/>
    <w:lvl w:ilvl="0">
      <w:numFmt w:val="decimal"/>
      <w:lvlText w:val="*"/>
      <w:lvlJc w:val="left"/>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33534E5"/>
    <w:multiLevelType w:val="hybridMultilevel"/>
    <w:tmpl w:val="C93ED554"/>
    <w:lvl w:ilvl="0" w:tplc="6736D8D6">
      <w:start w:val="121"/>
      <w:numFmt w:val="decimal"/>
      <w:lvlText w:val="РН%1."/>
      <w:lvlJc w:val="left"/>
      <w:pPr>
        <w:ind w:left="2346"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86B02"/>
    <w:multiLevelType w:val="multilevel"/>
    <w:tmpl w:val="889088A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6805AE"/>
    <w:multiLevelType w:val="hybridMultilevel"/>
    <w:tmpl w:val="08E808D2"/>
    <w:lvl w:ilvl="0" w:tplc="B40222E6">
      <w:start w:val="1"/>
      <w:numFmt w:val="decimal"/>
      <w:lvlText w:val="РН%1."/>
      <w:lvlJc w:val="left"/>
      <w:pPr>
        <w:ind w:left="2346"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364F07"/>
    <w:multiLevelType w:val="hybridMultilevel"/>
    <w:tmpl w:val="2E5CF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D2534"/>
    <w:multiLevelType w:val="hybridMultilevel"/>
    <w:tmpl w:val="F6D85304"/>
    <w:lvl w:ilvl="0" w:tplc="36B889CE">
      <w:start w:val="58"/>
      <w:numFmt w:val="decimal"/>
      <w:lvlText w:val="РН%1."/>
      <w:lvlJc w:val="left"/>
      <w:pPr>
        <w:ind w:left="36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BE1022"/>
    <w:multiLevelType w:val="hybridMultilevel"/>
    <w:tmpl w:val="56C6666E"/>
    <w:lvl w:ilvl="0" w:tplc="0419000F">
      <w:start w:val="1"/>
      <w:numFmt w:val="decimal"/>
      <w:lvlText w:val="%1."/>
      <w:lvlJc w:val="left"/>
      <w:pPr>
        <w:ind w:left="720" w:hanging="360"/>
      </w:pPr>
      <w:rPr>
        <w:rFonts w:cs="Times New Roman" w:hint="default"/>
      </w:rPr>
    </w:lvl>
    <w:lvl w:ilvl="1" w:tplc="160635EC">
      <w:start w:val="1"/>
      <w:numFmt w:val="decimal"/>
      <w:lvlText w:val="%2."/>
      <w:lvlJc w:val="left"/>
      <w:pPr>
        <w:ind w:left="2070" w:hanging="99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F97595"/>
    <w:multiLevelType w:val="hybridMultilevel"/>
    <w:tmpl w:val="29AAAC8E"/>
    <w:lvl w:ilvl="0" w:tplc="4C68B910">
      <w:start w:val="1"/>
      <w:numFmt w:val="decimal"/>
      <w:lvlText w:val="РН%1."/>
      <w:lvlJc w:val="left"/>
      <w:pPr>
        <w:ind w:left="360" w:hanging="360"/>
      </w:pPr>
      <w:rPr>
        <w:rFonts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8996270"/>
    <w:multiLevelType w:val="hybridMultilevel"/>
    <w:tmpl w:val="4010FD02"/>
    <w:lvl w:ilvl="0" w:tplc="FB2EB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67656"/>
    <w:multiLevelType w:val="hybridMultilevel"/>
    <w:tmpl w:val="176CD8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43A0F79"/>
    <w:multiLevelType w:val="hybridMultilevel"/>
    <w:tmpl w:val="50124AD4"/>
    <w:lvl w:ilvl="0" w:tplc="38D47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403D2"/>
    <w:multiLevelType w:val="hybridMultilevel"/>
    <w:tmpl w:val="845C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D167F"/>
    <w:multiLevelType w:val="hybridMultilevel"/>
    <w:tmpl w:val="674E78A2"/>
    <w:lvl w:ilvl="0" w:tplc="0DB4EDF0">
      <w:start w:val="1"/>
      <w:numFmt w:val="bullet"/>
      <w:lvlText w:val="-"/>
      <w:lvlJc w:val="left"/>
      <w:pPr>
        <w:ind w:left="1575" w:hanging="360"/>
      </w:pPr>
      <w:rPr>
        <w:rFonts w:ascii="Vrinda" w:hAnsi="Vrinda"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4">
    <w:nsid w:val="33993C9F"/>
    <w:multiLevelType w:val="hybridMultilevel"/>
    <w:tmpl w:val="9B604F94"/>
    <w:lvl w:ilvl="0" w:tplc="44FCF986">
      <w:start w:val="5"/>
      <w:numFmt w:val="bullet"/>
      <w:lvlText w:val="-"/>
      <w:lvlJc w:val="left"/>
      <w:pPr>
        <w:ind w:left="720" w:hanging="360"/>
      </w:pPr>
      <w:rPr>
        <w:rFonts w:ascii="Calibri Light" w:eastAsia="Times New Roman" w:hAnsi="Calibri Light"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CCA59EB"/>
    <w:multiLevelType w:val="hybridMultilevel"/>
    <w:tmpl w:val="C1C661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3194DEA"/>
    <w:multiLevelType w:val="hybridMultilevel"/>
    <w:tmpl w:val="C5003CC2"/>
    <w:lvl w:ilvl="0" w:tplc="22C8D61C">
      <w:start w:val="58"/>
      <w:numFmt w:val="decimal"/>
      <w:lvlText w:val="РН%1."/>
      <w:lvlJc w:val="left"/>
      <w:pPr>
        <w:ind w:left="36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DD78B8"/>
    <w:multiLevelType w:val="multilevel"/>
    <w:tmpl w:val="A69AD776"/>
    <w:lvl w:ilvl="0">
      <w:start w:val="1"/>
      <w:numFmt w:val="decimal"/>
      <w:lvlText w:val="ФКД%1."/>
      <w:lvlJc w:val="left"/>
      <w:pPr>
        <w:tabs>
          <w:tab w:val="num" w:pos="441"/>
        </w:tabs>
        <w:ind w:left="441" w:hanging="425"/>
      </w:pPr>
      <w:rPr>
        <w:rFonts w:cs="Times New Roman" w:hint="default"/>
      </w:rPr>
    </w:lvl>
    <w:lvl w:ilvl="1">
      <w:start w:val="1"/>
      <w:numFmt w:val="lowerLetter"/>
      <w:lvlText w:val="%2."/>
      <w:lvlJc w:val="left"/>
      <w:pPr>
        <w:ind w:left="1456" w:hanging="360"/>
      </w:pPr>
      <w:rPr>
        <w:rFonts w:cs="Times New Roman"/>
      </w:rPr>
    </w:lvl>
    <w:lvl w:ilvl="2">
      <w:start w:val="1"/>
      <w:numFmt w:val="lowerRoman"/>
      <w:lvlText w:val="%3."/>
      <w:lvlJc w:val="right"/>
      <w:pPr>
        <w:ind w:left="2176" w:hanging="180"/>
      </w:pPr>
      <w:rPr>
        <w:rFonts w:cs="Times New Roman"/>
      </w:rPr>
    </w:lvl>
    <w:lvl w:ilvl="3">
      <w:start w:val="1"/>
      <w:numFmt w:val="decimal"/>
      <w:lvlText w:val="%4."/>
      <w:lvlJc w:val="left"/>
      <w:pPr>
        <w:ind w:left="2896" w:hanging="360"/>
      </w:pPr>
      <w:rPr>
        <w:rFonts w:cs="Times New Roman"/>
      </w:rPr>
    </w:lvl>
    <w:lvl w:ilvl="4">
      <w:start w:val="1"/>
      <w:numFmt w:val="lowerLetter"/>
      <w:lvlText w:val="%5."/>
      <w:lvlJc w:val="left"/>
      <w:pPr>
        <w:ind w:left="3616" w:hanging="360"/>
      </w:pPr>
      <w:rPr>
        <w:rFonts w:cs="Times New Roman"/>
      </w:rPr>
    </w:lvl>
    <w:lvl w:ilvl="5">
      <w:start w:val="1"/>
      <w:numFmt w:val="lowerRoman"/>
      <w:lvlText w:val="%6."/>
      <w:lvlJc w:val="right"/>
      <w:pPr>
        <w:ind w:left="4336" w:hanging="180"/>
      </w:pPr>
      <w:rPr>
        <w:rFonts w:cs="Times New Roman"/>
      </w:rPr>
    </w:lvl>
    <w:lvl w:ilvl="6">
      <w:start w:val="1"/>
      <w:numFmt w:val="decimal"/>
      <w:lvlText w:val="%7."/>
      <w:lvlJc w:val="left"/>
      <w:pPr>
        <w:ind w:left="5056" w:hanging="360"/>
      </w:pPr>
      <w:rPr>
        <w:rFonts w:cs="Times New Roman"/>
      </w:rPr>
    </w:lvl>
    <w:lvl w:ilvl="7">
      <w:start w:val="1"/>
      <w:numFmt w:val="lowerLetter"/>
      <w:lvlText w:val="%8."/>
      <w:lvlJc w:val="left"/>
      <w:pPr>
        <w:ind w:left="5776" w:hanging="360"/>
      </w:pPr>
      <w:rPr>
        <w:rFonts w:cs="Times New Roman"/>
      </w:rPr>
    </w:lvl>
    <w:lvl w:ilvl="8">
      <w:start w:val="1"/>
      <w:numFmt w:val="lowerRoman"/>
      <w:lvlText w:val="%9."/>
      <w:lvlJc w:val="right"/>
      <w:pPr>
        <w:ind w:left="6496" w:hanging="180"/>
      </w:pPr>
      <w:rPr>
        <w:rFonts w:cs="Times New Roman"/>
      </w:rPr>
    </w:lvl>
  </w:abstractNum>
  <w:abstractNum w:abstractNumId="18">
    <w:nsid w:val="476F3021"/>
    <w:multiLevelType w:val="hybridMultilevel"/>
    <w:tmpl w:val="36E8D4FE"/>
    <w:lvl w:ilvl="0" w:tplc="18F23B5E">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D36EF5"/>
    <w:multiLevelType w:val="singleLevel"/>
    <w:tmpl w:val="ECA869A4"/>
    <w:lvl w:ilvl="0">
      <w:numFmt w:val="bullet"/>
      <w:lvlText w:val="-"/>
      <w:lvlJc w:val="left"/>
      <w:pPr>
        <w:tabs>
          <w:tab w:val="num" w:pos="360"/>
        </w:tabs>
        <w:ind w:left="360" w:hanging="360"/>
      </w:pPr>
      <w:rPr>
        <w:rFonts w:hint="default"/>
      </w:rPr>
    </w:lvl>
  </w:abstractNum>
  <w:abstractNum w:abstractNumId="20">
    <w:nsid w:val="4D464D88"/>
    <w:multiLevelType w:val="multilevel"/>
    <w:tmpl w:val="14D0C960"/>
    <w:lvl w:ilvl="0">
      <w:start w:val="1"/>
      <w:numFmt w:val="decimal"/>
      <w:lvlText w:val="ЗК%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2152684"/>
    <w:multiLevelType w:val="hybridMultilevel"/>
    <w:tmpl w:val="8D8E1B9C"/>
    <w:lvl w:ilvl="0" w:tplc="F0E64C40">
      <w:start w:val="58"/>
      <w:numFmt w:val="decimal"/>
      <w:lvlText w:val="РН%1."/>
      <w:lvlJc w:val="left"/>
      <w:pPr>
        <w:ind w:left="36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44B33B"/>
    <w:multiLevelType w:val="singleLevel"/>
    <w:tmpl w:val="78908E32"/>
    <w:lvl w:ilvl="0">
      <w:start w:val="1"/>
      <w:numFmt w:val="decimal"/>
      <w:lvlText w:val="ФКН%1."/>
      <w:lvlJc w:val="left"/>
      <w:pPr>
        <w:tabs>
          <w:tab w:val="num" w:pos="425"/>
        </w:tabs>
        <w:ind w:left="425" w:hanging="425"/>
      </w:pPr>
      <w:rPr>
        <w:rFonts w:cs="Times New Roman" w:hint="default"/>
      </w:rPr>
    </w:lvl>
  </w:abstractNum>
  <w:abstractNum w:abstractNumId="23">
    <w:nsid w:val="5881046C"/>
    <w:multiLevelType w:val="hybridMultilevel"/>
    <w:tmpl w:val="F4CE4A6E"/>
    <w:lvl w:ilvl="0" w:tplc="60200974">
      <w:start w:val="1"/>
      <w:numFmt w:val="decimal"/>
      <w:lvlText w:val="%1."/>
      <w:lvlJc w:val="left"/>
      <w:pPr>
        <w:tabs>
          <w:tab w:val="num" w:pos="1071"/>
        </w:tabs>
        <w:ind w:left="1071" w:hanging="930"/>
      </w:pPr>
      <w:rPr>
        <w:rFonts w:cs="Times New Roman" w:hint="default"/>
      </w:rPr>
    </w:lvl>
    <w:lvl w:ilvl="1" w:tplc="04190019" w:tentative="1">
      <w:start w:val="1"/>
      <w:numFmt w:val="lowerLetter"/>
      <w:lvlText w:val="%2."/>
      <w:lvlJc w:val="left"/>
      <w:pPr>
        <w:tabs>
          <w:tab w:val="num" w:pos="1221"/>
        </w:tabs>
        <w:ind w:left="1221" w:hanging="360"/>
      </w:pPr>
      <w:rPr>
        <w:rFonts w:cs="Times New Roman"/>
      </w:rPr>
    </w:lvl>
    <w:lvl w:ilvl="2" w:tplc="0419001B" w:tentative="1">
      <w:start w:val="1"/>
      <w:numFmt w:val="lowerRoman"/>
      <w:lvlText w:val="%3."/>
      <w:lvlJc w:val="right"/>
      <w:pPr>
        <w:tabs>
          <w:tab w:val="num" w:pos="1941"/>
        </w:tabs>
        <w:ind w:left="1941" w:hanging="180"/>
      </w:pPr>
      <w:rPr>
        <w:rFonts w:cs="Times New Roman"/>
      </w:rPr>
    </w:lvl>
    <w:lvl w:ilvl="3" w:tplc="0419000F" w:tentative="1">
      <w:start w:val="1"/>
      <w:numFmt w:val="decimal"/>
      <w:lvlText w:val="%4."/>
      <w:lvlJc w:val="left"/>
      <w:pPr>
        <w:tabs>
          <w:tab w:val="num" w:pos="2661"/>
        </w:tabs>
        <w:ind w:left="2661" w:hanging="360"/>
      </w:pPr>
      <w:rPr>
        <w:rFonts w:cs="Times New Roman"/>
      </w:rPr>
    </w:lvl>
    <w:lvl w:ilvl="4" w:tplc="04190019" w:tentative="1">
      <w:start w:val="1"/>
      <w:numFmt w:val="lowerLetter"/>
      <w:lvlText w:val="%5."/>
      <w:lvlJc w:val="left"/>
      <w:pPr>
        <w:tabs>
          <w:tab w:val="num" w:pos="3381"/>
        </w:tabs>
        <w:ind w:left="3381" w:hanging="360"/>
      </w:pPr>
      <w:rPr>
        <w:rFonts w:cs="Times New Roman"/>
      </w:rPr>
    </w:lvl>
    <w:lvl w:ilvl="5" w:tplc="0419001B" w:tentative="1">
      <w:start w:val="1"/>
      <w:numFmt w:val="lowerRoman"/>
      <w:lvlText w:val="%6."/>
      <w:lvlJc w:val="right"/>
      <w:pPr>
        <w:tabs>
          <w:tab w:val="num" w:pos="4101"/>
        </w:tabs>
        <w:ind w:left="4101" w:hanging="180"/>
      </w:pPr>
      <w:rPr>
        <w:rFonts w:cs="Times New Roman"/>
      </w:rPr>
    </w:lvl>
    <w:lvl w:ilvl="6" w:tplc="0419000F" w:tentative="1">
      <w:start w:val="1"/>
      <w:numFmt w:val="decimal"/>
      <w:lvlText w:val="%7."/>
      <w:lvlJc w:val="left"/>
      <w:pPr>
        <w:tabs>
          <w:tab w:val="num" w:pos="4821"/>
        </w:tabs>
        <w:ind w:left="4821" w:hanging="360"/>
      </w:pPr>
      <w:rPr>
        <w:rFonts w:cs="Times New Roman"/>
      </w:rPr>
    </w:lvl>
    <w:lvl w:ilvl="7" w:tplc="04190019" w:tentative="1">
      <w:start w:val="1"/>
      <w:numFmt w:val="lowerLetter"/>
      <w:lvlText w:val="%8."/>
      <w:lvlJc w:val="left"/>
      <w:pPr>
        <w:tabs>
          <w:tab w:val="num" w:pos="5541"/>
        </w:tabs>
        <w:ind w:left="5541" w:hanging="360"/>
      </w:pPr>
      <w:rPr>
        <w:rFonts w:cs="Times New Roman"/>
      </w:rPr>
    </w:lvl>
    <w:lvl w:ilvl="8" w:tplc="0419001B" w:tentative="1">
      <w:start w:val="1"/>
      <w:numFmt w:val="lowerRoman"/>
      <w:lvlText w:val="%9."/>
      <w:lvlJc w:val="right"/>
      <w:pPr>
        <w:tabs>
          <w:tab w:val="num" w:pos="6261"/>
        </w:tabs>
        <w:ind w:left="6261" w:hanging="180"/>
      </w:pPr>
      <w:rPr>
        <w:rFonts w:cs="Times New Roman"/>
      </w:rPr>
    </w:lvl>
  </w:abstractNum>
  <w:abstractNum w:abstractNumId="24">
    <w:nsid w:val="5F911071"/>
    <w:multiLevelType w:val="hybridMultilevel"/>
    <w:tmpl w:val="A69AD776"/>
    <w:lvl w:ilvl="0" w:tplc="D4E86324">
      <w:start w:val="1"/>
      <w:numFmt w:val="decimal"/>
      <w:lvlText w:val="ФКД%1."/>
      <w:lvlJc w:val="left"/>
      <w:pPr>
        <w:tabs>
          <w:tab w:val="num" w:pos="441"/>
        </w:tabs>
        <w:ind w:left="441" w:hanging="425"/>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5">
    <w:nsid w:val="67032C48"/>
    <w:multiLevelType w:val="hybridMultilevel"/>
    <w:tmpl w:val="398AC9E4"/>
    <w:lvl w:ilvl="0" w:tplc="CC4620FA">
      <w:start w:val="7"/>
      <w:numFmt w:val="bullet"/>
      <w:pStyle w:val="1"/>
      <w:lvlText w:val="–"/>
      <w:lvlJc w:val="left"/>
      <w:pPr>
        <w:ind w:left="786" w:hanging="360"/>
      </w:pPr>
      <w:rPr>
        <w:rFonts w:ascii="Times New Roman" w:eastAsia="Times New Roman" w:hAnsi="Times New Roman" w:hint="default"/>
      </w:rPr>
    </w:lvl>
    <w:lvl w:ilvl="1" w:tplc="D4B25DE8">
      <w:numFmt w:val="bullet"/>
      <w:pStyle w:val="2"/>
      <w:lvlText w:val="-"/>
      <w:lvlJc w:val="left"/>
      <w:pPr>
        <w:ind w:left="1506" w:hanging="360"/>
      </w:pPr>
      <w:rPr>
        <w:rFonts w:ascii="Times New Roman" w:eastAsia="Times New Roman" w:hAnsi="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6B5E5199"/>
    <w:multiLevelType w:val="hybridMultilevel"/>
    <w:tmpl w:val="4FF86842"/>
    <w:lvl w:ilvl="0" w:tplc="38D47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372F49"/>
    <w:multiLevelType w:val="hybridMultilevel"/>
    <w:tmpl w:val="15D25BD4"/>
    <w:lvl w:ilvl="0" w:tplc="B596B5BA">
      <w:numFmt w:val="bullet"/>
      <w:lvlText w:val="-"/>
      <w:lvlJc w:val="left"/>
      <w:pPr>
        <w:tabs>
          <w:tab w:val="num" w:pos="1069"/>
        </w:tabs>
        <w:ind w:left="1069" w:hanging="360"/>
      </w:pPr>
      <w:rPr>
        <w:rFonts w:ascii="Arial Unicode MS" w:eastAsia="Arial Unicode MS" w:hAnsi="Arial Unicode MS" w:hint="eastAsia"/>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74CD33EC"/>
    <w:multiLevelType w:val="hybridMultilevel"/>
    <w:tmpl w:val="52F2A5A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763939FC"/>
    <w:multiLevelType w:val="hybridMultilevel"/>
    <w:tmpl w:val="28F48C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D54435"/>
    <w:multiLevelType w:val="hybridMultilevel"/>
    <w:tmpl w:val="B8425232"/>
    <w:lvl w:ilvl="0" w:tplc="16CC07E0">
      <w:start w:val="1"/>
      <w:numFmt w:val="decimal"/>
      <w:lvlText w:val="ФК%1."/>
      <w:lvlJc w:val="left"/>
      <w:pPr>
        <w:tabs>
          <w:tab w:val="num" w:pos="441"/>
        </w:tabs>
        <w:ind w:left="441" w:hanging="4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2"/>
  </w:num>
  <w:num w:numId="3">
    <w:abstractNumId w:val="24"/>
  </w:num>
  <w:num w:numId="4">
    <w:abstractNumId w:val="3"/>
  </w:num>
  <w:num w:numId="5">
    <w:abstractNumId w:val="9"/>
  </w:num>
  <w:num w:numId="6">
    <w:abstractNumId w:val="13"/>
  </w:num>
  <w:num w:numId="7">
    <w:abstractNumId w:val="7"/>
  </w:num>
  <w:num w:numId="8">
    <w:abstractNumId w:val="1"/>
  </w:num>
  <w:num w:numId="9">
    <w:abstractNumId w:val="12"/>
  </w:num>
  <w:num w:numId="10">
    <w:abstractNumId w:val="11"/>
  </w:num>
  <w:num w:numId="11">
    <w:abstractNumId w:val="26"/>
  </w:num>
  <w:num w:numId="12">
    <w:abstractNumId w:val="8"/>
  </w:num>
  <w:num w:numId="13">
    <w:abstractNumId w:val="6"/>
  </w:num>
  <w:num w:numId="14">
    <w:abstractNumId w:val="2"/>
  </w:num>
  <w:num w:numId="15">
    <w:abstractNumId w:val="21"/>
  </w:num>
  <w:num w:numId="16">
    <w:abstractNumId w:val="16"/>
  </w:num>
  <w:num w:numId="17">
    <w:abstractNumId w:val="4"/>
  </w:num>
  <w:num w:numId="18">
    <w:abstractNumId w:val="28"/>
  </w:num>
  <w:num w:numId="19">
    <w:abstractNumId w:val="23"/>
  </w:num>
  <w:num w:numId="20">
    <w:abstractNumId w:val="17"/>
  </w:num>
  <w:num w:numId="21">
    <w:abstractNumId w:val="30"/>
  </w:num>
  <w:num w:numId="22">
    <w:abstractNumId w:val="25"/>
  </w:num>
  <w:num w:numId="23">
    <w:abstractNumId w:val="14"/>
  </w:num>
  <w:num w:numId="24">
    <w:abstractNumId w:val="5"/>
  </w:num>
  <w:num w:numId="25">
    <w:abstractNumId w:val="15"/>
  </w:num>
  <w:num w:numId="26">
    <w:abstractNumId w:val="29"/>
  </w:num>
  <w:num w:numId="27">
    <w:abstractNumId w:val="10"/>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19"/>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57"/>
  <w:drawingGridVerticalSpacing w:val="57"/>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652"/>
    <w:rsid w:val="0000027B"/>
    <w:rsid w:val="00003D18"/>
    <w:rsid w:val="0000713E"/>
    <w:rsid w:val="0001425D"/>
    <w:rsid w:val="0001559B"/>
    <w:rsid w:val="0001566D"/>
    <w:rsid w:val="000168ED"/>
    <w:rsid w:val="00020AD9"/>
    <w:rsid w:val="00024A41"/>
    <w:rsid w:val="000250FE"/>
    <w:rsid w:val="00027801"/>
    <w:rsid w:val="00027D2C"/>
    <w:rsid w:val="0003325C"/>
    <w:rsid w:val="00036800"/>
    <w:rsid w:val="00036831"/>
    <w:rsid w:val="00036A15"/>
    <w:rsid w:val="0003792C"/>
    <w:rsid w:val="000404E4"/>
    <w:rsid w:val="00040A66"/>
    <w:rsid w:val="00040D62"/>
    <w:rsid w:val="00043E62"/>
    <w:rsid w:val="00047F12"/>
    <w:rsid w:val="0005167B"/>
    <w:rsid w:val="00051BD2"/>
    <w:rsid w:val="00051EDC"/>
    <w:rsid w:val="00053729"/>
    <w:rsid w:val="00060049"/>
    <w:rsid w:val="00060F1C"/>
    <w:rsid w:val="00067138"/>
    <w:rsid w:val="00072E91"/>
    <w:rsid w:val="000734E6"/>
    <w:rsid w:val="0007727A"/>
    <w:rsid w:val="000776BE"/>
    <w:rsid w:val="00077A95"/>
    <w:rsid w:val="00077EE8"/>
    <w:rsid w:val="00081A48"/>
    <w:rsid w:val="0008311F"/>
    <w:rsid w:val="0008455F"/>
    <w:rsid w:val="000850F4"/>
    <w:rsid w:val="000867FE"/>
    <w:rsid w:val="00090C7C"/>
    <w:rsid w:val="0009754B"/>
    <w:rsid w:val="00097AA2"/>
    <w:rsid w:val="000A0CBB"/>
    <w:rsid w:val="000A2203"/>
    <w:rsid w:val="000A5D09"/>
    <w:rsid w:val="000A648C"/>
    <w:rsid w:val="000A7B89"/>
    <w:rsid w:val="000B12EA"/>
    <w:rsid w:val="000B2E34"/>
    <w:rsid w:val="000B38F9"/>
    <w:rsid w:val="000B59A2"/>
    <w:rsid w:val="000B6770"/>
    <w:rsid w:val="000B7A7E"/>
    <w:rsid w:val="000B7E19"/>
    <w:rsid w:val="000C45FB"/>
    <w:rsid w:val="000C4E1F"/>
    <w:rsid w:val="000C5381"/>
    <w:rsid w:val="000C6536"/>
    <w:rsid w:val="000D010A"/>
    <w:rsid w:val="000D08FF"/>
    <w:rsid w:val="000D7C1D"/>
    <w:rsid w:val="000E0441"/>
    <w:rsid w:val="000E4B55"/>
    <w:rsid w:val="000E6E5D"/>
    <w:rsid w:val="000F241E"/>
    <w:rsid w:val="000F3D11"/>
    <w:rsid w:val="000F4E1B"/>
    <w:rsid w:val="000F5632"/>
    <w:rsid w:val="000F56B6"/>
    <w:rsid w:val="000F6A98"/>
    <w:rsid w:val="000F7CEB"/>
    <w:rsid w:val="00101C0C"/>
    <w:rsid w:val="0010304E"/>
    <w:rsid w:val="001043A4"/>
    <w:rsid w:val="00104916"/>
    <w:rsid w:val="0010507E"/>
    <w:rsid w:val="00107780"/>
    <w:rsid w:val="001116A4"/>
    <w:rsid w:val="0011182A"/>
    <w:rsid w:val="0011195B"/>
    <w:rsid w:val="00115970"/>
    <w:rsid w:val="0011619F"/>
    <w:rsid w:val="00120A6E"/>
    <w:rsid w:val="00120BD3"/>
    <w:rsid w:val="00121508"/>
    <w:rsid w:val="00126F1E"/>
    <w:rsid w:val="001279EE"/>
    <w:rsid w:val="00127A43"/>
    <w:rsid w:val="001315FD"/>
    <w:rsid w:val="00142A3B"/>
    <w:rsid w:val="00143AFA"/>
    <w:rsid w:val="00145208"/>
    <w:rsid w:val="00146770"/>
    <w:rsid w:val="00146F4E"/>
    <w:rsid w:val="00151F5C"/>
    <w:rsid w:val="0015479A"/>
    <w:rsid w:val="00156D3F"/>
    <w:rsid w:val="001571BF"/>
    <w:rsid w:val="0016364A"/>
    <w:rsid w:val="00163863"/>
    <w:rsid w:val="001643E6"/>
    <w:rsid w:val="00165980"/>
    <w:rsid w:val="00167E85"/>
    <w:rsid w:val="00170C07"/>
    <w:rsid w:val="00171C70"/>
    <w:rsid w:val="00173F84"/>
    <w:rsid w:val="00174953"/>
    <w:rsid w:val="0018166C"/>
    <w:rsid w:val="00181CAE"/>
    <w:rsid w:val="0018420A"/>
    <w:rsid w:val="00184934"/>
    <w:rsid w:val="00184ED0"/>
    <w:rsid w:val="001871AB"/>
    <w:rsid w:val="00187A19"/>
    <w:rsid w:val="001922F9"/>
    <w:rsid w:val="00193FFF"/>
    <w:rsid w:val="001A009E"/>
    <w:rsid w:val="001A1BB5"/>
    <w:rsid w:val="001A378D"/>
    <w:rsid w:val="001A3B49"/>
    <w:rsid w:val="001A6BEA"/>
    <w:rsid w:val="001A74F2"/>
    <w:rsid w:val="001A7FB6"/>
    <w:rsid w:val="001B5585"/>
    <w:rsid w:val="001B7AAA"/>
    <w:rsid w:val="001B7BDB"/>
    <w:rsid w:val="001C07EE"/>
    <w:rsid w:val="001C0F0B"/>
    <w:rsid w:val="001C52EF"/>
    <w:rsid w:val="001C54FD"/>
    <w:rsid w:val="001C679C"/>
    <w:rsid w:val="001D0C71"/>
    <w:rsid w:val="001D34C4"/>
    <w:rsid w:val="001D4A29"/>
    <w:rsid w:val="001D51F6"/>
    <w:rsid w:val="001E0D9C"/>
    <w:rsid w:val="001E0FE9"/>
    <w:rsid w:val="001E15E7"/>
    <w:rsid w:val="001E2453"/>
    <w:rsid w:val="001E4D17"/>
    <w:rsid w:val="001E4D25"/>
    <w:rsid w:val="001E588E"/>
    <w:rsid w:val="001F0C62"/>
    <w:rsid w:val="001F35C7"/>
    <w:rsid w:val="002008BD"/>
    <w:rsid w:val="00202698"/>
    <w:rsid w:val="00202757"/>
    <w:rsid w:val="00204810"/>
    <w:rsid w:val="0020496F"/>
    <w:rsid w:val="002069CB"/>
    <w:rsid w:val="002072A0"/>
    <w:rsid w:val="002200B5"/>
    <w:rsid w:val="00220340"/>
    <w:rsid w:val="00222DB8"/>
    <w:rsid w:val="00223720"/>
    <w:rsid w:val="00223BC8"/>
    <w:rsid w:val="0022619F"/>
    <w:rsid w:val="002268E9"/>
    <w:rsid w:val="00230BE0"/>
    <w:rsid w:val="00231250"/>
    <w:rsid w:val="00232155"/>
    <w:rsid w:val="00233E62"/>
    <w:rsid w:val="002342D3"/>
    <w:rsid w:val="00234B3B"/>
    <w:rsid w:val="00237CB8"/>
    <w:rsid w:val="00241964"/>
    <w:rsid w:val="00241C44"/>
    <w:rsid w:val="00241CB7"/>
    <w:rsid w:val="0024316B"/>
    <w:rsid w:val="00243D4A"/>
    <w:rsid w:val="002448D6"/>
    <w:rsid w:val="002525E7"/>
    <w:rsid w:val="00253628"/>
    <w:rsid w:val="00253BE8"/>
    <w:rsid w:val="00255C97"/>
    <w:rsid w:val="00256466"/>
    <w:rsid w:val="002573E9"/>
    <w:rsid w:val="00261AB2"/>
    <w:rsid w:val="00272509"/>
    <w:rsid w:val="0027278B"/>
    <w:rsid w:val="0028104E"/>
    <w:rsid w:val="00284129"/>
    <w:rsid w:val="00287F32"/>
    <w:rsid w:val="002905E2"/>
    <w:rsid w:val="00291B09"/>
    <w:rsid w:val="0029305A"/>
    <w:rsid w:val="00294C9C"/>
    <w:rsid w:val="00295930"/>
    <w:rsid w:val="00296F65"/>
    <w:rsid w:val="002A0687"/>
    <w:rsid w:val="002A0A12"/>
    <w:rsid w:val="002A3548"/>
    <w:rsid w:val="002A3789"/>
    <w:rsid w:val="002A6A83"/>
    <w:rsid w:val="002A7315"/>
    <w:rsid w:val="002B0EAB"/>
    <w:rsid w:val="002B1807"/>
    <w:rsid w:val="002B2251"/>
    <w:rsid w:val="002B4A46"/>
    <w:rsid w:val="002B512A"/>
    <w:rsid w:val="002B603B"/>
    <w:rsid w:val="002B60B7"/>
    <w:rsid w:val="002B6B5F"/>
    <w:rsid w:val="002C06CC"/>
    <w:rsid w:val="002C3877"/>
    <w:rsid w:val="002C3F71"/>
    <w:rsid w:val="002C5981"/>
    <w:rsid w:val="002D02D9"/>
    <w:rsid w:val="002D0A88"/>
    <w:rsid w:val="002D3A20"/>
    <w:rsid w:val="002D6750"/>
    <w:rsid w:val="002D7469"/>
    <w:rsid w:val="002E1465"/>
    <w:rsid w:val="002E1FF9"/>
    <w:rsid w:val="002E5248"/>
    <w:rsid w:val="002E70C2"/>
    <w:rsid w:val="002F11C7"/>
    <w:rsid w:val="002F2EE2"/>
    <w:rsid w:val="002F59C5"/>
    <w:rsid w:val="002F64A5"/>
    <w:rsid w:val="002F660D"/>
    <w:rsid w:val="00301D19"/>
    <w:rsid w:val="0030683D"/>
    <w:rsid w:val="0031169D"/>
    <w:rsid w:val="00322CA9"/>
    <w:rsid w:val="00327484"/>
    <w:rsid w:val="0033015F"/>
    <w:rsid w:val="00332EB4"/>
    <w:rsid w:val="00333C04"/>
    <w:rsid w:val="00335135"/>
    <w:rsid w:val="00341FB6"/>
    <w:rsid w:val="003428C8"/>
    <w:rsid w:val="003432A6"/>
    <w:rsid w:val="00343E39"/>
    <w:rsid w:val="00345C9C"/>
    <w:rsid w:val="00350832"/>
    <w:rsid w:val="00361172"/>
    <w:rsid w:val="00366B9A"/>
    <w:rsid w:val="003676B3"/>
    <w:rsid w:val="00370B56"/>
    <w:rsid w:val="00370DA1"/>
    <w:rsid w:val="00371D8C"/>
    <w:rsid w:val="00374420"/>
    <w:rsid w:val="00382C8A"/>
    <w:rsid w:val="00386367"/>
    <w:rsid w:val="003863CB"/>
    <w:rsid w:val="003866E5"/>
    <w:rsid w:val="00386CED"/>
    <w:rsid w:val="003913C3"/>
    <w:rsid w:val="00391D65"/>
    <w:rsid w:val="003931D7"/>
    <w:rsid w:val="00393F47"/>
    <w:rsid w:val="0039445D"/>
    <w:rsid w:val="00394869"/>
    <w:rsid w:val="00394EBB"/>
    <w:rsid w:val="0039601C"/>
    <w:rsid w:val="00396D51"/>
    <w:rsid w:val="00397B4B"/>
    <w:rsid w:val="003A21E2"/>
    <w:rsid w:val="003A2AEE"/>
    <w:rsid w:val="003A3CA3"/>
    <w:rsid w:val="003A43D6"/>
    <w:rsid w:val="003B00DC"/>
    <w:rsid w:val="003B01A8"/>
    <w:rsid w:val="003B0538"/>
    <w:rsid w:val="003B22AA"/>
    <w:rsid w:val="003B5755"/>
    <w:rsid w:val="003B58D9"/>
    <w:rsid w:val="003B78C2"/>
    <w:rsid w:val="003C3115"/>
    <w:rsid w:val="003C3ED3"/>
    <w:rsid w:val="003C746D"/>
    <w:rsid w:val="003D24AF"/>
    <w:rsid w:val="003E000A"/>
    <w:rsid w:val="003E3939"/>
    <w:rsid w:val="003E3D8A"/>
    <w:rsid w:val="003E5096"/>
    <w:rsid w:val="003F1C25"/>
    <w:rsid w:val="003F2799"/>
    <w:rsid w:val="003F41EC"/>
    <w:rsid w:val="0040072C"/>
    <w:rsid w:val="00405108"/>
    <w:rsid w:val="004051FC"/>
    <w:rsid w:val="00413297"/>
    <w:rsid w:val="00414D32"/>
    <w:rsid w:val="004175DE"/>
    <w:rsid w:val="00423063"/>
    <w:rsid w:val="0042366A"/>
    <w:rsid w:val="00423A67"/>
    <w:rsid w:val="0043051C"/>
    <w:rsid w:val="0043756C"/>
    <w:rsid w:val="00440C44"/>
    <w:rsid w:val="0044100F"/>
    <w:rsid w:val="004412BE"/>
    <w:rsid w:val="00442330"/>
    <w:rsid w:val="00445DE1"/>
    <w:rsid w:val="00446FBC"/>
    <w:rsid w:val="0044700C"/>
    <w:rsid w:val="00447149"/>
    <w:rsid w:val="0045029A"/>
    <w:rsid w:val="00451AF2"/>
    <w:rsid w:val="00455419"/>
    <w:rsid w:val="0045707D"/>
    <w:rsid w:val="00465B43"/>
    <w:rsid w:val="00466EC2"/>
    <w:rsid w:val="004705A8"/>
    <w:rsid w:val="00470C3D"/>
    <w:rsid w:val="00471FDF"/>
    <w:rsid w:val="00472ACB"/>
    <w:rsid w:val="00481FAE"/>
    <w:rsid w:val="00482A07"/>
    <w:rsid w:val="004856EC"/>
    <w:rsid w:val="00487620"/>
    <w:rsid w:val="00490698"/>
    <w:rsid w:val="004912FB"/>
    <w:rsid w:val="004918A5"/>
    <w:rsid w:val="0049352D"/>
    <w:rsid w:val="00493CF8"/>
    <w:rsid w:val="00496C9A"/>
    <w:rsid w:val="00497C91"/>
    <w:rsid w:val="004A1143"/>
    <w:rsid w:val="004A4698"/>
    <w:rsid w:val="004A548C"/>
    <w:rsid w:val="004A681B"/>
    <w:rsid w:val="004A71A8"/>
    <w:rsid w:val="004B223C"/>
    <w:rsid w:val="004B3F3A"/>
    <w:rsid w:val="004B5B9C"/>
    <w:rsid w:val="004C0D8E"/>
    <w:rsid w:val="004C4D47"/>
    <w:rsid w:val="004C5A70"/>
    <w:rsid w:val="004C6B01"/>
    <w:rsid w:val="004C7792"/>
    <w:rsid w:val="004C7880"/>
    <w:rsid w:val="004D2CBC"/>
    <w:rsid w:val="004D492F"/>
    <w:rsid w:val="004D6C64"/>
    <w:rsid w:val="004E1F69"/>
    <w:rsid w:val="004E3374"/>
    <w:rsid w:val="004E3D12"/>
    <w:rsid w:val="004E55BD"/>
    <w:rsid w:val="004F05BB"/>
    <w:rsid w:val="004F1336"/>
    <w:rsid w:val="004F27C2"/>
    <w:rsid w:val="004F4FBC"/>
    <w:rsid w:val="004F6DCA"/>
    <w:rsid w:val="004F7AD4"/>
    <w:rsid w:val="0050129B"/>
    <w:rsid w:val="00503A04"/>
    <w:rsid w:val="00507AC8"/>
    <w:rsid w:val="005101C9"/>
    <w:rsid w:val="00512643"/>
    <w:rsid w:val="00515846"/>
    <w:rsid w:val="0052139B"/>
    <w:rsid w:val="00521AF5"/>
    <w:rsid w:val="00524267"/>
    <w:rsid w:val="005254E7"/>
    <w:rsid w:val="005260CC"/>
    <w:rsid w:val="00530F6F"/>
    <w:rsid w:val="00531EFF"/>
    <w:rsid w:val="00535B5D"/>
    <w:rsid w:val="00535BF9"/>
    <w:rsid w:val="005418AF"/>
    <w:rsid w:val="0054413E"/>
    <w:rsid w:val="0054569F"/>
    <w:rsid w:val="00555418"/>
    <w:rsid w:val="00555C76"/>
    <w:rsid w:val="00561D82"/>
    <w:rsid w:val="00563BB1"/>
    <w:rsid w:val="00567B53"/>
    <w:rsid w:val="00567DE9"/>
    <w:rsid w:val="0057023A"/>
    <w:rsid w:val="00571814"/>
    <w:rsid w:val="00571E20"/>
    <w:rsid w:val="0057691A"/>
    <w:rsid w:val="005815AB"/>
    <w:rsid w:val="00582821"/>
    <w:rsid w:val="00583505"/>
    <w:rsid w:val="00584220"/>
    <w:rsid w:val="00590BB4"/>
    <w:rsid w:val="0059281F"/>
    <w:rsid w:val="00593107"/>
    <w:rsid w:val="005957E8"/>
    <w:rsid w:val="00596481"/>
    <w:rsid w:val="005967A6"/>
    <w:rsid w:val="005978A2"/>
    <w:rsid w:val="005A1756"/>
    <w:rsid w:val="005A2531"/>
    <w:rsid w:val="005A2931"/>
    <w:rsid w:val="005A2E4D"/>
    <w:rsid w:val="005A4115"/>
    <w:rsid w:val="005A614A"/>
    <w:rsid w:val="005B1A48"/>
    <w:rsid w:val="005B1CF0"/>
    <w:rsid w:val="005B239A"/>
    <w:rsid w:val="005B35C0"/>
    <w:rsid w:val="005B39EF"/>
    <w:rsid w:val="005B3B0B"/>
    <w:rsid w:val="005C01AD"/>
    <w:rsid w:val="005C0540"/>
    <w:rsid w:val="005C186F"/>
    <w:rsid w:val="005C4FF5"/>
    <w:rsid w:val="005D0336"/>
    <w:rsid w:val="005D1B74"/>
    <w:rsid w:val="005D3087"/>
    <w:rsid w:val="005D5310"/>
    <w:rsid w:val="005D572F"/>
    <w:rsid w:val="005E194E"/>
    <w:rsid w:val="005E1EBD"/>
    <w:rsid w:val="005E2DBA"/>
    <w:rsid w:val="005E42F3"/>
    <w:rsid w:val="005E5FB9"/>
    <w:rsid w:val="005F0F01"/>
    <w:rsid w:val="005F16DD"/>
    <w:rsid w:val="005F1764"/>
    <w:rsid w:val="005F3BBD"/>
    <w:rsid w:val="005F4086"/>
    <w:rsid w:val="006036D9"/>
    <w:rsid w:val="0060448B"/>
    <w:rsid w:val="0060512C"/>
    <w:rsid w:val="006071C1"/>
    <w:rsid w:val="0060741D"/>
    <w:rsid w:val="00611FEE"/>
    <w:rsid w:val="0061492D"/>
    <w:rsid w:val="006153C3"/>
    <w:rsid w:val="00617251"/>
    <w:rsid w:val="00620C23"/>
    <w:rsid w:val="00620F1C"/>
    <w:rsid w:val="006213F0"/>
    <w:rsid w:val="00621813"/>
    <w:rsid w:val="00621EE7"/>
    <w:rsid w:val="00622286"/>
    <w:rsid w:val="00625268"/>
    <w:rsid w:val="00625569"/>
    <w:rsid w:val="006264D1"/>
    <w:rsid w:val="00627E5C"/>
    <w:rsid w:val="006302E3"/>
    <w:rsid w:val="006309F9"/>
    <w:rsid w:val="0063130D"/>
    <w:rsid w:val="006355C3"/>
    <w:rsid w:val="00635AC2"/>
    <w:rsid w:val="00640EC7"/>
    <w:rsid w:val="00642ECE"/>
    <w:rsid w:val="00644A3C"/>
    <w:rsid w:val="00647C47"/>
    <w:rsid w:val="006507F4"/>
    <w:rsid w:val="0065302F"/>
    <w:rsid w:val="0065306C"/>
    <w:rsid w:val="00662454"/>
    <w:rsid w:val="0066456B"/>
    <w:rsid w:val="006666DD"/>
    <w:rsid w:val="006669B5"/>
    <w:rsid w:val="006675B7"/>
    <w:rsid w:val="0067022D"/>
    <w:rsid w:val="00671A48"/>
    <w:rsid w:val="0067459B"/>
    <w:rsid w:val="00675609"/>
    <w:rsid w:val="006770AF"/>
    <w:rsid w:val="00680E69"/>
    <w:rsid w:val="0068409E"/>
    <w:rsid w:val="0068455C"/>
    <w:rsid w:val="00687663"/>
    <w:rsid w:val="006900E1"/>
    <w:rsid w:val="006948D2"/>
    <w:rsid w:val="00695AFA"/>
    <w:rsid w:val="006A169B"/>
    <w:rsid w:val="006A28D7"/>
    <w:rsid w:val="006A44AA"/>
    <w:rsid w:val="006A520D"/>
    <w:rsid w:val="006A591F"/>
    <w:rsid w:val="006B24D2"/>
    <w:rsid w:val="006B3D90"/>
    <w:rsid w:val="006C00E5"/>
    <w:rsid w:val="006C2680"/>
    <w:rsid w:val="006C3C26"/>
    <w:rsid w:val="006C3FB4"/>
    <w:rsid w:val="006D0B72"/>
    <w:rsid w:val="006D15C6"/>
    <w:rsid w:val="006D315D"/>
    <w:rsid w:val="006D323E"/>
    <w:rsid w:val="006D4286"/>
    <w:rsid w:val="006D7075"/>
    <w:rsid w:val="006D7614"/>
    <w:rsid w:val="006E5ADE"/>
    <w:rsid w:val="006E7A4E"/>
    <w:rsid w:val="006E7B17"/>
    <w:rsid w:val="006F0013"/>
    <w:rsid w:val="006F26AE"/>
    <w:rsid w:val="006F72C7"/>
    <w:rsid w:val="006F7938"/>
    <w:rsid w:val="007011AF"/>
    <w:rsid w:val="00702828"/>
    <w:rsid w:val="0070319E"/>
    <w:rsid w:val="00704253"/>
    <w:rsid w:val="00704ABC"/>
    <w:rsid w:val="00712061"/>
    <w:rsid w:val="00713F9F"/>
    <w:rsid w:val="00715018"/>
    <w:rsid w:val="00715738"/>
    <w:rsid w:val="00715F73"/>
    <w:rsid w:val="0071754B"/>
    <w:rsid w:val="00722CDB"/>
    <w:rsid w:val="00725F07"/>
    <w:rsid w:val="007305FB"/>
    <w:rsid w:val="00733DE8"/>
    <w:rsid w:val="007348CF"/>
    <w:rsid w:val="00735079"/>
    <w:rsid w:val="00735321"/>
    <w:rsid w:val="00737F78"/>
    <w:rsid w:val="0074067C"/>
    <w:rsid w:val="00741220"/>
    <w:rsid w:val="00742546"/>
    <w:rsid w:val="00747101"/>
    <w:rsid w:val="00747A08"/>
    <w:rsid w:val="00752AB1"/>
    <w:rsid w:val="00756788"/>
    <w:rsid w:val="00756CF3"/>
    <w:rsid w:val="00757BE6"/>
    <w:rsid w:val="00760730"/>
    <w:rsid w:val="00762C90"/>
    <w:rsid w:val="0076768E"/>
    <w:rsid w:val="00773B6A"/>
    <w:rsid w:val="00777327"/>
    <w:rsid w:val="007801BC"/>
    <w:rsid w:val="00783865"/>
    <w:rsid w:val="00792087"/>
    <w:rsid w:val="007926D7"/>
    <w:rsid w:val="00793142"/>
    <w:rsid w:val="00795C4F"/>
    <w:rsid w:val="00796715"/>
    <w:rsid w:val="00796C77"/>
    <w:rsid w:val="007A2125"/>
    <w:rsid w:val="007A4F55"/>
    <w:rsid w:val="007A7498"/>
    <w:rsid w:val="007A7A12"/>
    <w:rsid w:val="007B50C7"/>
    <w:rsid w:val="007C31B0"/>
    <w:rsid w:val="007C6D7D"/>
    <w:rsid w:val="007C7086"/>
    <w:rsid w:val="007D34AB"/>
    <w:rsid w:val="007D47FB"/>
    <w:rsid w:val="007D630F"/>
    <w:rsid w:val="007E04AC"/>
    <w:rsid w:val="007E5443"/>
    <w:rsid w:val="007F23BD"/>
    <w:rsid w:val="007F2C0A"/>
    <w:rsid w:val="007F2FDD"/>
    <w:rsid w:val="007F739E"/>
    <w:rsid w:val="0080000B"/>
    <w:rsid w:val="00800204"/>
    <w:rsid w:val="008048F1"/>
    <w:rsid w:val="0080715D"/>
    <w:rsid w:val="00807771"/>
    <w:rsid w:val="00810109"/>
    <w:rsid w:val="0081049A"/>
    <w:rsid w:val="00811866"/>
    <w:rsid w:val="00814226"/>
    <w:rsid w:val="00815F77"/>
    <w:rsid w:val="008219AC"/>
    <w:rsid w:val="00823130"/>
    <w:rsid w:val="008271E4"/>
    <w:rsid w:val="00831DEF"/>
    <w:rsid w:val="008373D1"/>
    <w:rsid w:val="00845A6A"/>
    <w:rsid w:val="00847DDE"/>
    <w:rsid w:val="008552F6"/>
    <w:rsid w:val="00856C3B"/>
    <w:rsid w:val="00862661"/>
    <w:rsid w:val="00862924"/>
    <w:rsid w:val="00864A86"/>
    <w:rsid w:val="00864F54"/>
    <w:rsid w:val="00865652"/>
    <w:rsid w:val="00865EE4"/>
    <w:rsid w:val="00872C1E"/>
    <w:rsid w:val="008741DD"/>
    <w:rsid w:val="00875E7F"/>
    <w:rsid w:val="00880259"/>
    <w:rsid w:val="008828E9"/>
    <w:rsid w:val="00886857"/>
    <w:rsid w:val="008908C8"/>
    <w:rsid w:val="00891D0A"/>
    <w:rsid w:val="00892B5B"/>
    <w:rsid w:val="00892D23"/>
    <w:rsid w:val="008945D6"/>
    <w:rsid w:val="0089497E"/>
    <w:rsid w:val="00896AB8"/>
    <w:rsid w:val="00897829"/>
    <w:rsid w:val="008A33E1"/>
    <w:rsid w:val="008A536D"/>
    <w:rsid w:val="008A6C6A"/>
    <w:rsid w:val="008B52E2"/>
    <w:rsid w:val="008C02BA"/>
    <w:rsid w:val="008C0553"/>
    <w:rsid w:val="008C3F16"/>
    <w:rsid w:val="008C493B"/>
    <w:rsid w:val="008C51A7"/>
    <w:rsid w:val="008D057F"/>
    <w:rsid w:val="008D145C"/>
    <w:rsid w:val="008D3890"/>
    <w:rsid w:val="008D4D2D"/>
    <w:rsid w:val="008D600B"/>
    <w:rsid w:val="008D7CD0"/>
    <w:rsid w:val="008E0492"/>
    <w:rsid w:val="008E1B4B"/>
    <w:rsid w:val="008E1F2B"/>
    <w:rsid w:val="008E24EB"/>
    <w:rsid w:val="008E34F3"/>
    <w:rsid w:val="008E4833"/>
    <w:rsid w:val="008E4CE7"/>
    <w:rsid w:val="008E5F9E"/>
    <w:rsid w:val="008E6065"/>
    <w:rsid w:val="008E7A5F"/>
    <w:rsid w:val="008F220A"/>
    <w:rsid w:val="008F6106"/>
    <w:rsid w:val="0090088E"/>
    <w:rsid w:val="00901297"/>
    <w:rsid w:val="0090267A"/>
    <w:rsid w:val="00902AFE"/>
    <w:rsid w:val="009031A7"/>
    <w:rsid w:val="00903490"/>
    <w:rsid w:val="00904A86"/>
    <w:rsid w:val="00906980"/>
    <w:rsid w:val="0090700F"/>
    <w:rsid w:val="00910DBF"/>
    <w:rsid w:val="00912A04"/>
    <w:rsid w:val="00914ECD"/>
    <w:rsid w:val="00916340"/>
    <w:rsid w:val="0092049C"/>
    <w:rsid w:val="009221A3"/>
    <w:rsid w:val="009255E3"/>
    <w:rsid w:val="009274A0"/>
    <w:rsid w:val="0092752E"/>
    <w:rsid w:val="00927792"/>
    <w:rsid w:val="00930679"/>
    <w:rsid w:val="00932005"/>
    <w:rsid w:val="00932B4D"/>
    <w:rsid w:val="00933BF6"/>
    <w:rsid w:val="00935A6D"/>
    <w:rsid w:val="00936A63"/>
    <w:rsid w:val="009375AF"/>
    <w:rsid w:val="00941474"/>
    <w:rsid w:val="00941776"/>
    <w:rsid w:val="0094483F"/>
    <w:rsid w:val="00946A3B"/>
    <w:rsid w:val="00951609"/>
    <w:rsid w:val="009523C3"/>
    <w:rsid w:val="009541A0"/>
    <w:rsid w:val="00960178"/>
    <w:rsid w:val="0096279C"/>
    <w:rsid w:val="00963913"/>
    <w:rsid w:val="00964BE4"/>
    <w:rsid w:val="0097094E"/>
    <w:rsid w:val="00972FD9"/>
    <w:rsid w:val="00974678"/>
    <w:rsid w:val="00976626"/>
    <w:rsid w:val="00977F6D"/>
    <w:rsid w:val="00980F1C"/>
    <w:rsid w:val="00984642"/>
    <w:rsid w:val="00985AE0"/>
    <w:rsid w:val="00985C70"/>
    <w:rsid w:val="00986001"/>
    <w:rsid w:val="00986A88"/>
    <w:rsid w:val="00987F14"/>
    <w:rsid w:val="009906AB"/>
    <w:rsid w:val="009930A0"/>
    <w:rsid w:val="0099320A"/>
    <w:rsid w:val="009975B3"/>
    <w:rsid w:val="009A5165"/>
    <w:rsid w:val="009B1670"/>
    <w:rsid w:val="009B20F2"/>
    <w:rsid w:val="009B29A1"/>
    <w:rsid w:val="009B5285"/>
    <w:rsid w:val="009B6B84"/>
    <w:rsid w:val="009C653B"/>
    <w:rsid w:val="009C6A10"/>
    <w:rsid w:val="009D5A3A"/>
    <w:rsid w:val="009D7C35"/>
    <w:rsid w:val="009E0380"/>
    <w:rsid w:val="009E09C4"/>
    <w:rsid w:val="009E29F3"/>
    <w:rsid w:val="009E5A10"/>
    <w:rsid w:val="009E5AB1"/>
    <w:rsid w:val="009E5E84"/>
    <w:rsid w:val="009E60B0"/>
    <w:rsid w:val="009F28ED"/>
    <w:rsid w:val="009F32E6"/>
    <w:rsid w:val="009F4531"/>
    <w:rsid w:val="009F4F18"/>
    <w:rsid w:val="009F7A22"/>
    <w:rsid w:val="00A0253B"/>
    <w:rsid w:val="00A02A62"/>
    <w:rsid w:val="00A07907"/>
    <w:rsid w:val="00A07CCE"/>
    <w:rsid w:val="00A11858"/>
    <w:rsid w:val="00A13E39"/>
    <w:rsid w:val="00A155A8"/>
    <w:rsid w:val="00A16A62"/>
    <w:rsid w:val="00A201DC"/>
    <w:rsid w:val="00A2052D"/>
    <w:rsid w:val="00A21F3C"/>
    <w:rsid w:val="00A248E5"/>
    <w:rsid w:val="00A24C44"/>
    <w:rsid w:val="00A25282"/>
    <w:rsid w:val="00A27A78"/>
    <w:rsid w:val="00A27FDD"/>
    <w:rsid w:val="00A32614"/>
    <w:rsid w:val="00A33080"/>
    <w:rsid w:val="00A4029F"/>
    <w:rsid w:val="00A403A1"/>
    <w:rsid w:val="00A435E7"/>
    <w:rsid w:val="00A443D7"/>
    <w:rsid w:val="00A44B8D"/>
    <w:rsid w:val="00A44CBD"/>
    <w:rsid w:val="00A461D1"/>
    <w:rsid w:val="00A4653C"/>
    <w:rsid w:val="00A47DD3"/>
    <w:rsid w:val="00A51A5A"/>
    <w:rsid w:val="00A51EEA"/>
    <w:rsid w:val="00A56112"/>
    <w:rsid w:val="00A562D7"/>
    <w:rsid w:val="00A640AF"/>
    <w:rsid w:val="00A64D8A"/>
    <w:rsid w:val="00A66A8E"/>
    <w:rsid w:val="00A6724D"/>
    <w:rsid w:val="00A679C7"/>
    <w:rsid w:val="00A71814"/>
    <w:rsid w:val="00A72165"/>
    <w:rsid w:val="00A72FCA"/>
    <w:rsid w:val="00A74436"/>
    <w:rsid w:val="00A749DB"/>
    <w:rsid w:val="00A76DDD"/>
    <w:rsid w:val="00A8555E"/>
    <w:rsid w:val="00A85713"/>
    <w:rsid w:val="00A87AB8"/>
    <w:rsid w:val="00A90D26"/>
    <w:rsid w:val="00A91E5F"/>
    <w:rsid w:val="00A92F67"/>
    <w:rsid w:val="00A93BBF"/>
    <w:rsid w:val="00A94D9A"/>
    <w:rsid w:val="00A94F14"/>
    <w:rsid w:val="00A971A3"/>
    <w:rsid w:val="00AA0D10"/>
    <w:rsid w:val="00AA1003"/>
    <w:rsid w:val="00AA2ADE"/>
    <w:rsid w:val="00AA2CC7"/>
    <w:rsid w:val="00AA5C35"/>
    <w:rsid w:val="00AB353A"/>
    <w:rsid w:val="00AB3E83"/>
    <w:rsid w:val="00AC4592"/>
    <w:rsid w:val="00AD460E"/>
    <w:rsid w:val="00AD4C0E"/>
    <w:rsid w:val="00AD52F3"/>
    <w:rsid w:val="00AD60B1"/>
    <w:rsid w:val="00AD72B6"/>
    <w:rsid w:val="00AE1834"/>
    <w:rsid w:val="00AE3007"/>
    <w:rsid w:val="00AE6ABF"/>
    <w:rsid w:val="00AF440E"/>
    <w:rsid w:val="00AF50B8"/>
    <w:rsid w:val="00AF6164"/>
    <w:rsid w:val="00AF734A"/>
    <w:rsid w:val="00AF73EC"/>
    <w:rsid w:val="00B00784"/>
    <w:rsid w:val="00B05410"/>
    <w:rsid w:val="00B06655"/>
    <w:rsid w:val="00B06806"/>
    <w:rsid w:val="00B07992"/>
    <w:rsid w:val="00B1315A"/>
    <w:rsid w:val="00B13520"/>
    <w:rsid w:val="00B26DE3"/>
    <w:rsid w:val="00B27636"/>
    <w:rsid w:val="00B31937"/>
    <w:rsid w:val="00B34E03"/>
    <w:rsid w:val="00B35FE2"/>
    <w:rsid w:val="00B403D4"/>
    <w:rsid w:val="00B443A0"/>
    <w:rsid w:val="00B52AE3"/>
    <w:rsid w:val="00B606D1"/>
    <w:rsid w:val="00B6166E"/>
    <w:rsid w:val="00B72A95"/>
    <w:rsid w:val="00B73A9C"/>
    <w:rsid w:val="00B73B7B"/>
    <w:rsid w:val="00B75E0B"/>
    <w:rsid w:val="00B7698F"/>
    <w:rsid w:val="00B76F84"/>
    <w:rsid w:val="00B82766"/>
    <w:rsid w:val="00B84B0F"/>
    <w:rsid w:val="00B84D69"/>
    <w:rsid w:val="00B857E2"/>
    <w:rsid w:val="00B9169D"/>
    <w:rsid w:val="00B959BD"/>
    <w:rsid w:val="00BA348A"/>
    <w:rsid w:val="00BA75CA"/>
    <w:rsid w:val="00BB038B"/>
    <w:rsid w:val="00BB2710"/>
    <w:rsid w:val="00BB475A"/>
    <w:rsid w:val="00BB6F21"/>
    <w:rsid w:val="00BB7A40"/>
    <w:rsid w:val="00BC7172"/>
    <w:rsid w:val="00BD236B"/>
    <w:rsid w:val="00BD2905"/>
    <w:rsid w:val="00BD5B72"/>
    <w:rsid w:val="00BE1512"/>
    <w:rsid w:val="00BE4043"/>
    <w:rsid w:val="00BE5303"/>
    <w:rsid w:val="00BE56C8"/>
    <w:rsid w:val="00BE6608"/>
    <w:rsid w:val="00BF18F3"/>
    <w:rsid w:val="00BF1E24"/>
    <w:rsid w:val="00BF5449"/>
    <w:rsid w:val="00BF5D8C"/>
    <w:rsid w:val="00C01896"/>
    <w:rsid w:val="00C02F5C"/>
    <w:rsid w:val="00C0639A"/>
    <w:rsid w:val="00C06D92"/>
    <w:rsid w:val="00C1015B"/>
    <w:rsid w:val="00C10B6C"/>
    <w:rsid w:val="00C1112A"/>
    <w:rsid w:val="00C12BA9"/>
    <w:rsid w:val="00C13DD5"/>
    <w:rsid w:val="00C15DB2"/>
    <w:rsid w:val="00C1622E"/>
    <w:rsid w:val="00C2214A"/>
    <w:rsid w:val="00C33712"/>
    <w:rsid w:val="00C36C99"/>
    <w:rsid w:val="00C40EAC"/>
    <w:rsid w:val="00C4277A"/>
    <w:rsid w:val="00C43524"/>
    <w:rsid w:val="00C4403B"/>
    <w:rsid w:val="00C4533D"/>
    <w:rsid w:val="00C47403"/>
    <w:rsid w:val="00C47972"/>
    <w:rsid w:val="00C5168F"/>
    <w:rsid w:val="00C53021"/>
    <w:rsid w:val="00C530A6"/>
    <w:rsid w:val="00C604BD"/>
    <w:rsid w:val="00C60F58"/>
    <w:rsid w:val="00C64727"/>
    <w:rsid w:val="00C65B9E"/>
    <w:rsid w:val="00C7014A"/>
    <w:rsid w:val="00C73BDB"/>
    <w:rsid w:val="00C742D6"/>
    <w:rsid w:val="00C75BB7"/>
    <w:rsid w:val="00C8325F"/>
    <w:rsid w:val="00C834E4"/>
    <w:rsid w:val="00C8538F"/>
    <w:rsid w:val="00C85ACA"/>
    <w:rsid w:val="00C90140"/>
    <w:rsid w:val="00C9456C"/>
    <w:rsid w:val="00C96104"/>
    <w:rsid w:val="00CA0179"/>
    <w:rsid w:val="00CA318B"/>
    <w:rsid w:val="00CA4CE0"/>
    <w:rsid w:val="00CA76F6"/>
    <w:rsid w:val="00CB18A2"/>
    <w:rsid w:val="00CB244F"/>
    <w:rsid w:val="00CB6259"/>
    <w:rsid w:val="00CB7832"/>
    <w:rsid w:val="00CC0622"/>
    <w:rsid w:val="00CC1B1D"/>
    <w:rsid w:val="00CC2468"/>
    <w:rsid w:val="00CC3BFA"/>
    <w:rsid w:val="00CC7B55"/>
    <w:rsid w:val="00CD129B"/>
    <w:rsid w:val="00CD2305"/>
    <w:rsid w:val="00CD373A"/>
    <w:rsid w:val="00CD5485"/>
    <w:rsid w:val="00CD6E84"/>
    <w:rsid w:val="00CD7022"/>
    <w:rsid w:val="00CD79BD"/>
    <w:rsid w:val="00CD7BDB"/>
    <w:rsid w:val="00CE57C2"/>
    <w:rsid w:val="00CE7F73"/>
    <w:rsid w:val="00CF0512"/>
    <w:rsid w:val="00CF36D8"/>
    <w:rsid w:val="00CF50A1"/>
    <w:rsid w:val="00CF78E2"/>
    <w:rsid w:val="00CF7FD7"/>
    <w:rsid w:val="00D014AE"/>
    <w:rsid w:val="00D0201D"/>
    <w:rsid w:val="00D02BEB"/>
    <w:rsid w:val="00D06918"/>
    <w:rsid w:val="00D06D56"/>
    <w:rsid w:val="00D14960"/>
    <w:rsid w:val="00D210EE"/>
    <w:rsid w:val="00D26311"/>
    <w:rsid w:val="00D27775"/>
    <w:rsid w:val="00D313B4"/>
    <w:rsid w:val="00D33961"/>
    <w:rsid w:val="00D33DA8"/>
    <w:rsid w:val="00D41E66"/>
    <w:rsid w:val="00D43DB8"/>
    <w:rsid w:val="00D50905"/>
    <w:rsid w:val="00D50948"/>
    <w:rsid w:val="00D5459C"/>
    <w:rsid w:val="00D640DC"/>
    <w:rsid w:val="00D65308"/>
    <w:rsid w:val="00D66DDF"/>
    <w:rsid w:val="00D7242A"/>
    <w:rsid w:val="00D75B8F"/>
    <w:rsid w:val="00D80626"/>
    <w:rsid w:val="00D90BE3"/>
    <w:rsid w:val="00D91B19"/>
    <w:rsid w:val="00D92347"/>
    <w:rsid w:val="00D9663E"/>
    <w:rsid w:val="00D96997"/>
    <w:rsid w:val="00DA1ADB"/>
    <w:rsid w:val="00DA6D80"/>
    <w:rsid w:val="00DA7A2A"/>
    <w:rsid w:val="00DA7B09"/>
    <w:rsid w:val="00DB0428"/>
    <w:rsid w:val="00DB1C0C"/>
    <w:rsid w:val="00DB2F79"/>
    <w:rsid w:val="00DB3A08"/>
    <w:rsid w:val="00DB5507"/>
    <w:rsid w:val="00DB691F"/>
    <w:rsid w:val="00DB6CD1"/>
    <w:rsid w:val="00DC0786"/>
    <w:rsid w:val="00DC34EC"/>
    <w:rsid w:val="00DC3564"/>
    <w:rsid w:val="00DC4AE1"/>
    <w:rsid w:val="00DC68E7"/>
    <w:rsid w:val="00DC75C2"/>
    <w:rsid w:val="00DD14E3"/>
    <w:rsid w:val="00DD466E"/>
    <w:rsid w:val="00DD5644"/>
    <w:rsid w:val="00DD7B74"/>
    <w:rsid w:val="00DE0557"/>
    <w:rsid w:val="00DE1EA3"/>
    <w:rsid w:val="00DE2E40"/>
    <w:rsid w:val="00DF04D1"/>
    <w:rsid w:val="00DF1748"/>
    <w:rsid w:val="00DF5C72"/>
    <w:rsid w:val="00DF6C76"/>
    <w:rsid w:val="00E016D3"/>
    <w:rsid w:val="00E06102"/>
    <w:rsid w:val="00E108F3"/>
    <w:rsid w:val="00E12AA7"/>
    <w:rsid w:val="00E135E9"/>
    <w:rsid w:val="00E22A13"/>
    <w:rsid w:val="00E23DC1"/>
    <w:rsid w:val="00E242BC"/>
    <w:rsid w:val="00E258A3"/>
    <w:rsid w:val="00E30221"/>
    <w:rsid w:val="00E32AC5"/>
    <w:rsid w:val="00E33463"/>
    <w:rsid w:val="00E40980"/>
    <w:rsid w:val="00E41549"/>
    <w:rsid w:val="00E41B7E"/>
    <w:rsid w:val="00E41CC1"/>
    <w:rsid w:val="00E456B5"/>
    <w:rsid w:val="00E45C09"/>
    <w:rsid w:val="00E46959"/>
    <w:rsid w:val="00E47114"/>
    <w:rsid w:val="00E502E6"/>
    <w:rsid w:val="00E532A7"/>
    <w:rsid w:val="00E53F24"/>
    <w:rsid w:val="00E607D1"/>
    <w:rsid w:val="00E61A11"/>
    <w:rsid w:val="00E62767"/>
    <w:rsid w:val="00E651FC"/>
    <w:rsid w:val="00E65DDF"/>
    <w:rsid w:val="00E6611A"/>
    <w:rsid w:val="00E669A7"/>
    <w:rsid w:val="00E7114D"/>
    <w:rsid w:val="00E71759"/>
    <w:rsid w:val="00E7374D"/>
    <w:rsid w:val="00E80242"/>
    <w:rsid w:val="00E84124"/>
    <w:rsid w:val="00E85145"/>
    <w:rsid w:val="00E92133"/>
    <w:rsid w:val="00E92453"/>
    <w:rsid w:val="00E943EA"/>
    <w:rsid w:val="00E958F0"/>
    <w:rsid w:val="00E960CC"/>
    <w:rsid w:val="00EB3900"/>
    <w:rsid w:val="00EB5DF2"/>
    <w:rsid w:val="00EB6032"/>
    <w:rsid w:val="00EB7947"/>
    <w:rsid w:val="00EC1D1F"/>
    <w:rsid w:val="00EC1EA2"/>
    <w:rsid w:val="00EC40C9"/>
    <w:rsid w:val="00ED04C4"/>
    <w:rsid w:val="00ED29A6"/>
    <w:rsid w:val="00ED58EE"/>
    <w:rsid w:val="00ED6DA2"/>
    <w:rsid w:val="00EE15E6"/>
    <w:rsid w:val="00EE20E2"/>
    <w:rsid w:val="00EE32DC"/>
    <w:rsid w:val="00EE3E8A"/>
    <w:rsid w:val="00EE79A5"/>
    <w:rsid w:val="00EF54F8"/>
    <w:rsid w:val="00F00751"/>
    <w:rsid w:val="00F06A2E"/>
    <w:rsid w:val="00F12F6E"/>
    <w:rsid w:val="00F13DA4"/>
    <w:rsid w:val="00F20F27"/>
    <w:rsid w:val="00F23745"/>
    <w:rsid w:val="00F25025"/>
    <w:rsid w:val="00F252DA"/>
    <w:rsid w:val="00F324E1"/>
    <w:rsid w:val="00F337B7"/>
    <w:rsid w:val="00F33F8A"/>
    <w:rsid w:val="00F47416"/>
    <w:rsid w:val="00F50617"/>
    <w:rsid w:val="00F54379"/>
    <w:rsid w:val="00F555F8"/>
    <w:rsid w:val="00F56120"/>
    <w:rsid w:val="00F5679A"/>
    <w:rsid w:val="00F57B91"/>
    <w:rsid w:val="00F7147B"/>
    <w:rsid w:val="00F721A4"/>
    <w:rsid w:val="00F725A6"/>
    <w:rsid w:val="00F72A7B"/>
    <w:rsid w:val="00F74F7E"/>
    <w:rsid w:val="00F75ECC"/>
    <w:rsid w:val="00F76D71"/>
    <w:rsid w:val="00F77170"/>
    <w:rsid w:val="00F801EC"/>
    <w:rsid w:val="00F8295C"/>
    <w:rsid w:val="00F83E8F"/>
    <w:rsid w:val="00F85F95"/>
    <w:rsid w:val="00F9092A"/>
    <w:rsid w:val="00F913A8"/>
    <w:rsid w:val="00F914EB"/>
    <w:rsid w:val="00FA0C89"/>
    <w:rsid w:val="00FA2EF2"/>
    <w:rsid w:val="00FA6A25"/>
    <w:rsid w:val="00FB1A13"/>
    <w:rsid w:val="00FB266A"/>
    <w:rsid w:val="00FB3429"/>
    <w:rsid w:val="00FB37B3"/>
    <w:rsid w:val="00FB7258"/>
    <w:rsid w:val="00FC0348"/>
    <w:rsid w:val="00FC0483"/>
    <w:rsid w:val="00FC4A80"/>
    <w:rsid w:val="00FC4B95"/>
    <w:rsid w:val="00FD0465"/>
    <w:rsid w:val="00FD0BE6"/>
    <w:rsid w:val="00FD23CB"/>
    <w:rsid w:val="00FD5B44"/>
    <w:rsid w:val="00FD78EB"/>
    <w:rsid w:val="00FE43CC"/>
    <w:rsid w:val="00FE4947"/>
    <w:rsid w:val="00FE7768"/>
    <w:rsid w:val="00FE78E3"/>
    <w:rsid w:val="00FF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
    <o:shapelayout v:ext="edit">
      <o:idmap v:ext="edit" data="1"/>
    </o:shapelayout>
  </w:shapeDefaults>
  <w:decimalSymbol w:val=","/>
  <w:listSeparator w:val=";"/>
  <w15:docId w15:val="{7D9A3E47-64B7-4DC9-A2B3-9F046BE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52"/>
    <w:pPr>
      <w:widowControl w:val="0"/>
    </w:pPr>
    <w:rPr>
      <w:rFonts w:ascii="Arial Unicode MS" w:eastAsia="Arial Unicode MS" w:hAnsi="Arial Unicode MS" w:cs="Arial Unicode MS"/>
      <w:color w:val="000000"/>
      <w:sz w:val="24"/>
      <w:szCs w:val="24"/>
      <w:lang w:val="uk-UA" w:eastAsia="uk-UA"/>
    </w:rPr>
  </w:style>
  <w:style w:type="paragraph" w:styleId="10">
    <w:name w:val="heading 1"/>
    <w:basedOn w:val="a"/>
    <w:link w:val="11"/>
    <w:uiPriority w:val="99"/>
    <w:qFormat/>
    <w:rsid w:val="0054569F"/>
    <w:pPr>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54569F"/>
    <w:rPr>
      <w:rFonts w:ascii="Times New Roman" w:hAnsi="Times New Roman"/>
      <w:b/>
      <w:kern w:val="36"/>
      <w:sz w:val="48"/>
      <w:lang w:eastAsia="ru-RU"/>
    </w:rPr>
  </w:style>
  <w:style w:type="character" w:styleId="a3">
    <w:name w:val="Emphasis"/>
    <w:basedOn w:val="a0"/>
    <w:uiPriority w:val="99"/>
    <w:qFormat/>
    <w:rsid w:val="0054569F"/>
    <w:rPr>
      <w:rFonts w:cs="Times New Roman"/>
      <w:i/>
    </w:rPr>
  </w:style>
  <w:style w:type="paragraph" w:customStyle="1" w:styleId="12">
    <w:name w:val="Абзац списка1"/>
    <w:basedOn w:val="a"/>
    <w:uiPriority w:val="99"/>
    <w:rsid w:val="0054569F"/>
    <w:pPr>
      <w:ind w:left="720"/>
      <w:contextualSpacing/>
    </w:pPr>
  </w:style>
  <w:style w:type="paragraph" w:customStyle="1" w:styleId="13">
    <w:name w:val="Заголовок оглавления1"/>
    <w:basedOn w:val="10"/>
    <w:next w:val="a"/>
    <w:uiPriority w:val="99"/>
    <w:semiHidden/>
    <w:rsid w:val="0054569F"/>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styleId="a4">
    <w:name w:val="Table Grid"/>
    <w:basedOn w:val="a1"/>
    <w:uiPriority w:val="99"/>
    <w:rsid w:val="008656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5pt">
    <w:name w:val="Основной текст (2) + 8.5 pt"/>
    <w:uiPriority w:val="99"/>
    <w:rsid w:val="00865652"/>
    <w:rPr>
      <w:rFonts w:ascii="Century Schoolbook" w:hAnsi="Century Schoolbook"/>
      <w:color w:val="000000"/>
      <w:spacing w:val="0"/>
      <w:w w:val="100"/>
      <w:position w:val="0"/>
      <w:sz w:val="17"/>
      <w:u w:val="none"/>
      <w:lang w:val="uk-UA" w:eastAsia="uk-UA"/>
    </w:rPr>
  </w:style>
  <w:style w:type="character" w:customStyle="1" w:styleId="29pt">
    <w:name w:val="Основной текст (2) + 9 pt"/>
    <w:aliases w:val="Курсив"/>
    <w:uiPriority w:val="99"/>
    <w:rsid w:val="00865652"/>
    <w:rPr>
      <w:rFonts w:ascii="Century Schoolbook" w:hAnsi="Century Schoolbook"/>
      <w:i/>
      <w:color w:val="000000"/>
      <w:spacing w:val="0"/>
      <w:w w:val="100"/>
      <w:position w:val="0"/>
      <w:sz w:val="18"/>
      <w:u w:val="none"/>
      <w:lang w:val="uk-UA" w:eastAsia="uk-UA"/>
    </w:rPr>
  </w:style>
  <w:style w:type="character" w:customStyle="1" w:styleId="20">
    <w:name w:val="Основной текст (2)"/>
    <w:uiPriority w:val="99"/>
    <w:rsid w:val="00865652"/>
    <w:rPr>
      <w:rFonts w:ascii="Century Schoolbook" w:hAnsi="Century Schoolbook"/>
      <w:color w:val="000000"/>
      <w:spacing w:val="0"/>
      <w:w w:val="100"/>
      <w:position w:val="0"/>
      <w:sz w:val="19"/>
      <w:u w:val="none"/>
      <w:lang w:val="uk-UA" w:eastAsia="uk-UA"/>
    </w:rPr>
  </w:style>
  <w:style w:type="character" w:customStyle="1" w:styleId="14">
    <w:name w:val="Основной текст1"/>
    <w:uiPriority w:val="99"/>
    <w:rsid w:val="0031169D"/>
    <w:rPr>
      <w:rFonts w:ascii="Times New Roman" w:hAnsi="Times New Roman"/>
      <w:color w:val="000000"/>
      <w:spacing w:val="0"/>
      <w:w w:val="100"/>
      <w:position w:val="0"/>
      <w:sz w:val="28"/>
      <w:shd w:val="clear" w:color="auto" w:fill="FFFFFF"/>
      <w:lang w:val="uk-UA"/>
    </w:rPr>
  </w:style>
  <w:style w:type="paragraph" w:customStyle="1" w:styleId="rvps2">
    <w:name w:val="rvps2"/>
    <w:basedOn w:val="a"/>
    <w:uiPriority w:val="99"/>
    <w:rsid w:val="008E1F2B"/>
    <w:pPr>
      <w:widowControl/>
      <w:suppressAutoHyphens/>
      <w:spacing w:after="200" w:line="276" w:lineRule="auto"/>
    </w:pPr>
    <w:rPr>
      <w:rFonts w:ascii="Calibri" w:eastAsia="Times New Roman" w:hAnsi="Calibri" w:cs="Calibri"/>
      <w:color w:val="auto"/>
      <w:kern w:val="1"/>
      <w:sz w:val="22"/>
      <w:szCs w:val="22"/>
      <w:lang w:val="ru-RU" w:eastAsia="ar-SA"/>
    </w:rPr>
  </w:style>
  <w:style w:type="paragraph" w:styleId="a5">
    <w:name w:val="footer"/>
    <w:basedOn w:val="a"/>
    <w:link w:val="a6"/>
    <w:uiPriority w:val="99"/>
    <w:rsid w:val="008E1F2B"/>
    <w:pPr>
      <w:widowControl/>
      <w:suppressLineNumbers/>
      <w:tabs>
        <w:tab w:val="center" w:pos="4819"/>
        <w:tab w:val="right" w:pos="9639"/>
      </w:tabs>
      <w:suppressAutoHyphens/>
      <w:spacing w:line="100" w:lineRule="atLeast"/>
    </w:pPr>
    <w:rPr>
      <w:rFonts w:ascii="Calibri" w:eastAsia="Times New Roman" w:hAnsi="Calibri" w:cs="Calibri"/>
      <w:color w:val="auto"/>
      <w:kern w:val="1"/>
      <w:sz w:val="20"/>
      <w:szCs w:val="20"/>
      <w:lang w:val="ru-RU" w:eastAsia="ar-SA"/>
    </w:rPr>
  </w:style>
  <w:style w:type="character" w:customStyle="1" w:styleId="a6">
    <w:name w:val="Нижний колонтитул Знак"/>
    <w:basedOn w:val="a0"/>
    <w:link w:val="a5"/>
    <w:uiPriority w:val="99"/>
    <w:locked/>
    <w:rsid w:val="008E1F2B"/>
    <w:rPr>
      <w:rFonts w:ascii="Calibri" w:hAnsi="Calibri"/>
      <w:kern w:val="1"/>
      <w:lang w:eastAsia="ar-SA" w:bidi="ar-SA"/>
    </w:rPr>
  </w:style>
  <w:style w:type="paragraph" w:customStyle="1" w:styleId="Default">
    <w:name w:val="Default"/>
    <w:uiPriority w:val="99"/>
    <w:rsid w:val="008E1F2B"/>
    <w:pPr>
      <w:autoSpaceDE w:val="0"/>
      <w:autoSpaceDN w:val="0"/>
      <w:adjustRightInd w:val="0"/>
    </w:pPr>
    <w:rPr>
      <w:rFonts w:ascii="Times New Roman" w:hAnsi="Times New Roman"/>
      <w:color w:val="000000"/>
      <w:sz w:val="24"/>
      <w:szCs w:val="24"/>
    </w:rPr>
  </w:style>
  <w:style w:type="character" w:styleId="a7">
    <w:name w:val="Hyperlink"/>
    <w:basedOn w:val="a0"/>
    <w:uiPriority w:val="99"/>
    <w:rsid w:val="00FE43CC"/>
    <w:rPr>
      <w:rFonts w:cs="Times New Roman"/>
      <w:color w:val="0563C1"/>
      <w:u w:val="single"/>
    </w:rPr>
  </w:style>
  <w:style w:type="paragraph" w:styleId="a8">
    <w:name w:val="Body Text Indent"/>
    <w:basedOn w:val="a"/>
    <w:link w:val="a9"/>
    <w:uiPriority w:val="99"/>
    <w:rsid w:val="00A72FCA"/>
    <w:pPr>
      <w:widowControl/>
      <w:ind w:firstLine="709"/>
      <w:jc w:val="both"/>
    </w:pPr>
    <w:rPr>
      <w:rFonts w:ascii="Times New Roman" w:eastAsia="Times New Roman" w:hAnsi="Times New Roman" w:cs="Times New Roman"/>
      <w:color w:val="auto"/>
      <w:lang w:val="ru-RU" w:eastAsia="ru-RU"/>
    </w:rPr>
  </w:style>
  <w:style w:type="character" w:customStyle="1" w:styleId="a9">
    <w:name w:val="Основной текст с отступом Знак"/>
    <w:basedOn w:val="a0"/>
    <w:link w:val="a8"/>
    <w:uiPriority w:val="99"/>
    <w:locked/>
    <w:rsid w:val="00A72FCA"/>
    <w:rPr>
      <w:rFonts w:ascii="Times New Roman" w:hAnsi="Times New Roman"/>
      <w:sz w:val="24"/>
      <w:lang w:eastAsia="ru-RU"/>
    </w:rPr>
  </w:style>
  <w:style w:type="character" w:customStyle="1" w:styleId="21">
    <w:name w:val="Основной текст (2)_"/>
    <w:uiPriority w:val="99"/>
    <w:rsid w:val="006C3C26"/>
    <w:rPr>
      <w:rFonts w:ascii="Century Schoolbook" w:hAnsi="Century Schoolbook"/>
      <w:sz w:val="19"/>
      <w:u w:val="none"/>
    </w:rPr>
  </w:style>
  <w:style w:type="character" w:customStyle="1" w:styleId="285pt1">
    <w:name w:val="Основной текст (2) + 8.5 pt1"/>
    <w:aliases w:val="Курсив2"/>
    <w:uiPriority w:val="99"/>
    <w:rsid w:val="000C45FB"/>
    <w:rPr>
      <w:rFonts w:ascii="Century Schoolbook" w:hAnsi="Century Schoolbook"/>
      <w:i/>
      <w:color w:val="000000"/>
      <w:spacing w:val="0"/>
      <w:w w:val="100"/>
      <w:position w:val="0"/>
      <w:sz w:val="17"/>
      <w:u w:val="none"/>
      <w:lang w:val="uk-UA" w:eastAsia="uk-UA"/>
    </w:rPr>
  </w:style>
  <w:style w:type="character" w:customStyle="1" w:styleId="22">
    <w:name w:val="Основной текст (2) + Полужирный"/>
    <w:aliases w:val="Курсив1"/>
    <w:uiPriority w:val="99"/>
    <w:rsid w:val="000C45FB"/>
    <w:rPr>
      <w:rFonts w:ascii="Century Schoolbook" w:hAnsi="Century Schoolbook"/>
      <w:b/>
      <w:i/>
      <w:color w:val="000000"/>
      <w:spacing w:val="0"/>
      <w:w w:val="100"/>
      <w:position w:val="0"/>
      <w:sz w:val="19"/>
      <w:u w:val="none"/>
      <w:lang w:val="uk-UA" w:eastAsia="uk-UA"/>
    </w:rPr>
  </w:style>
  <w:style w:type="paragraph" w:styleId="aa">
    <w:name w:val="Normal (Web)"/>
    <w:basedOn w:val="a"/>
    <w:uiPriority w:val="99"/>
    <w:rsid w:val="000C45FB"/>
    <w:pPr>
      <w:widowControl/>
      <w:spacing w:before="100" w:beforeAutospacing="1" w:after="100" w:afterAutospacing="1"/>
    </w:pPr>
    <w:rPr>
      <w:rFonts w:ascii="Times New Roman" w:eastAsia="Times New Roman" w:hAnsi="Times New Roman" w:cs="Times New Roman"/>
      <w:color w:val="333333"/>
      <w:lang w:val="ru-RU" w:eastAsia="ru-RU"/>
    </w:rPr>
  </w:style>
  <w:style w:type="character" w:styleId="ab">
    <w:name w:val="Strong"/>
    <w:basedOn w:val="a0"/>
    <w:uiPriority w:val="99"/>
    <w:qFormat/>
    <w:rsid w:val="000C45FB"/>
    <w:rPr>
      <w:rFonts w:cs="Times New Roman"/>
      <w:b/>
    </w:rPr>
  </w:style>
  <w:style w:type="paragraph" w:customStyle="1" w:styleId="110">
    <w:name w:val="Абзац списка11"/>
    <w:basedOn w:val="a"/>
    <w:uiPriority w:val="99"/>
    <w:rsid w:val="00394EBB"/>
    <w:pPr>
      <w:widowControl/>
      <w:spacing w:after="200" w:line="276" w:lineRule="auto"/>
      <w:ind w:left="720"/>
      <w:contextualSpacing/>
    </w:pPr>
    <w:rPr>
      <w:rFonts w:ascii="Calibri" w:eastAsia="Times New Roman" w:hAnsi="Calibri" w:cs="Times New Roman"/>
      <w:color w:val="auto"/>
      <w:sz w:val="22"/>
      <w:szCs w:val="22"/>
      <w:lang w:val="ru-RU" w:eastAsia="en-US"/>
    </w:rPr>
  </w:style>
  <w:style w:type="paragraph" w:customStyle="1" w:styleId="1">
    <w:name w:val="Маркер 1"/>
    <w:basedOn w:val="a"/>
    <w:uiPriority w:val="99"/>
    <w:rsid w:val="009D7C35"/>
    <w:pPr>
      <w:widowControl/>
      <w:numPr>
        <w:numId w:val="22"/>
      </w:numPr>
      <w:tabs>
        <w:tab w:val="left" w:pos="851"/>
      </w:tabs>
      <w:spacing w:line="264" w:lineRule="auto"/>
      <w:ind w:left="0" w:firstLine="567"/>
      <w:jc w:val="both"/>
    </w:pPr>
    <w:rPr>
      <w:rFonts w:ascii="Times New Roman" w:eastAsia="Times New Roman" w:hAnsi="Times New Roman" w:cs="Times New Roman"/>
      <w:color w:val="auto"/>
      <w:sz w:val="26"/>
      <w:szCs w:val="26"/>
    </w:rPr>
  </w:style>
  <w:style w:type="paragraph" w:customStyle="1" w:styleId="2">
    <w:name w:val="Маркер 2"/>
    <w:basedOn w:val="23"/>
    <w:uiPriority w:val="99"/>
    <w:rsid w:val="009D7C35"/>
    <w:pPr>
      <w:widowControl/>
      <w:numPr>
        <w:ilvl w:val="1"/>
        <w:numId w:val="22"/>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color w:val="auto"/>
      <w:sz w:val="26"/>
      <w:szCs w:val="26"/>
      <w:lang w:eastAsia="ru-RU"/>
    </w:rPr>
  </w:style>
  <w:style w:type="paragraph" w:styleId="23">
    <w:name w:val="Body Text Indent 2"/>
    <w:basedOn w:val="a"/>
    <w:link w:val="210"/>
    <w:uiPriority w:val="99"/>
    <w:rsid w:val="009D7C35"/>
    <w:pPr>
      <w:spacing w:after="120" w:line="480" w:lineRule="auto"/>
      <w:ind w:left="283"/>
    </w:pPr>
  </w:style>
  <w:style w:type="character" w:customStyle="1" w:styleId="210">
    <w:name w:val="Основной текст с отступом 2 Знак1"/>
    <w:basedOn w:val="a0"/>
    <w:link w:val="23"/>
    <w:uiPriority w:val="99"/>
    <w:semiHidden/>
    <w:rsid w:val="00991E9D"/>
    <w:rPr>
      <w:rFonts w:ascii="Arial Unicode MS" w:eastAsia="Arial Unicode MS" w:hAnsi="Arial Unicode MS" w:cs="Arial Unicode MS"/>
      <w:color w:val="000000"/>
      <w:sz w:val="24"/>
      <w:szCs w:val="24"/>
      <w:lang w:val="uk-UA" w:eastAsia="uk-UA"/>
    </w:rPr>
  </w:style>
  <w:style w:type="paragraph" w:customStyle="1" w:styleId="example1">
    <w:name w:val="example1"/>
    <w:basedOn w:val="a"/>
    <w:uiPriority w:val="99"/>
    <w:rsid w:val="005A614A"/>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c">
    <w:name w:val="header"/>
    <w:basedOn w:val="a"/>
    <w:link w:val="ad"/>
    <w:uiPriority w:val="99"/>
    <w:rsid w:val="00695AFA"/>
    <w:pPr>
      <w:tabs>
        <w:tab w:val="center" w:pos="4677"/>
        <w:tab w:val="right" w:pos="9355"/>
      </w:tabs>
    </w:pPr>
  </w:style>
  <w:style w:type="character" w:customStyle="1" w:styleId="ad">
    <w:name w:val="Верхний колонтитул Знак"/>
    <w:basedOn w:val="a0"/>
    <w:link w:val="ac"/>
    <w:uiPriority w:val="99"/>
    <w:semiHidden/>
    <w:rsid w:val="00991E9D"/>
    <w:rPr>
      <w:rFonts w:ascii="Arial Unicode MS" w:eastAsia="Arial Unicode MS" w:hAnsi="Arial Unicode MS" w:cs="Arial Unicode MS"/>
      <w:color w:val="000000"/>
      <w:sz w:val="24"/>
      <w:szCs w:val="24"/>
      <w:lang w:val="uk-UA" w:eastAsia="uk-UA"/>
    </w:rPr>
  </w:style>
  <w:style w:type="character" w:customStyle="1" w:styleId="rvts0">
    <w:name w:val="rvts0"/>
    <w:uiPriority w:val="99"/>
    <w:rsid w:val="00332EB4"/>
  </w:style>
  <w:style w:type="character" w:customStyle="1" w:styleId="24">
    <w:name w:val="Основной текст с отступом 2 Знак"/>
    <w:uiPriority w:val="99"/>
    <w:semiHidden/>
    <w:locked/>
    <w:rsid w:val="00524267"/>
    <w:rPr>
      <w:rFonts w:ascii="Arial Unicode MS" w:eastAsia="Arial Unicode MS" w:hAnsi="Arial Unicode MS"/>
      <w:color w:val="000000"/>
      <w:sz w:val="24"/>
      <w:lang w:val="uk-UA" w:eastAsia="uk-UA"/>
    </w:rPr>
  </w:style>
  <w:style w:type="paragraph" w:customStyle="1" w:styleId="25">
    <w:name w:val="Îáû÷íûé2"/>
    <w:uiPriority w:val="99"/>
    <w:rsid w:val="00524267"/>
    <w:pPr>
      <w:widowControl w:val="0"/>
    </w:pPr>
    <w:rPr>
      <w:rFonts w:ascii="Times New Roman" w:hAnsi="Times New Roman"/>
      <w:sz w:val="20"/>
      <w:szCs w:val="20"/>
    </w:rPr>
  </w:style>
  <w:style w:type="paragraph" w:styleId="ae">
    <w:name w:val="Block Text"/>
    <w:basedOn w:val="a"/>
    <w:uiPriority w:val="99"/>
    <w:semiHidden/>
    <w:rsid w:val="00524267"/>
    <w:pPr>
      <w:ind w:left="623" w:right="11" w:hanging="623"/>
      <w:jc w:val="both"/>
    </w:pPr>
    <w:rPr>
      <w:rFonts w:ascii="Times New Roman" w:hAnsi="Times New Roman"/>
    </w:rPr>
  </w:style>
  <w:style w:type="paragraph" w:styleId="af">
    <w:name w:val="Body Text"/>
    <w:basedOn w:val="a"/>
    <w:link w:val="af0"/>
    <w:uiPriority w:val="99"/>
    <w:semiHidden/>
    <w:rsid w:val="00524267"/>
    <w:pPr>
      <w:tabs>
        <w:tab w:val="left" w:pos="284"/>
      </w:tabs>
      <w:jc w:val="both"/>
    </w:pPr>
    <w:rPr>
      <w:rFonts w:ascii="Times New Roman" w:hAnsi="Times New Roman" w:cs="Times New Roman"/>
    </w:rPr>
  </w:style>
  <w:style w:type="character" w:customStyle="1" w:styleId="af0">
    <w:name w:val="Основной текст Знак"/>
    <w:basedOn w:val="a0"/>
    <w:link w:val="af"/>
    <w:uiPriority w:val="99"/>
    <w:semiHidden/>
    <w:locked/>
    <w:rsid w:val="00524267"/>
    <w:rPr>
      <w:rFonts w:ascii="Times New Roman" w:eastAsia="Arial Unicode MS" w:hAnsi="Times New Roman"/>
      <w:color w:val="000000"/>
      <w:sz w:val="24"/>
      <w:lang w:val="uk-UA" w:eastAsia="uk-UA"/>
    </w:rPr>
  </w:style>
  <w:style w:type="paragraph" w:customStyle="1" w:styleId="af1">
    <w:name w:val="Обычный с отступом"/>
    <w:basedOn w:val="a"/>
    <w:autoRedefine/>
    <w:uiPriority w:val="99"/>
    <w:rsid w:val="00524267"/>
    <w:pPr>
      <w:widowControl/>
      <w:spacing w:before="120"/>
      <w:ind w:firstLine="720"/>
      <w:jc w:val="both"/>
    </w:pPr>
    <w:rPr>
      <w:rFonts w:ascii="Times New Roman" w:eastAsia="Times New Roman" w:hAnsi="Times New Roman" w:cs="Times New Roman"/>
      <w:i/>
      <w:color w:val="auto"/>
      <w:sz w:val="28"/>
      <w:szCs w:val="28"/>
      <w:lang w:eastAsia="ru-RU"/>
    </w:rPr>
  </w:style>
  <w:style w:type="paragraph" w:styleId="af2">
    <w:name w:val="Balloon Text"/>
    <w:basedOn w:val="a"/>
    <w:link w:val="af3"/>
    <w:uiPriority w:val="99"/>
    <w:semiHidden/>
    <w:rsid w:val="00524267"/>
    <w:rPr>
      <w:rFonts w:ascii="Tahoma" w:hAnsi="Tahoma" w:cs="Times New Roman"/>
      <w:sz w:val="16"/>
      <w:szCs w:val="16"/>
    </w:rPr>
  </w:style>
  <w:style w:type="character" w:customStyle="1" w:styleId="af3">
    <w:name w:val="Текст выноски Знак"/>
    <w:basedOn w:val="a0"/>
    <w:link w:val="af2"/>
    <w:uiPriority w:val="99"/>
    <w:semiHidden/>
    <w:locked/>
    <w:rsid w:val="00524267"/>
    <w:rPr>
      <w:rFonts w:ascii="Tahoma" w:eastAsia="Arial Unicode MS" w:hAnsi="Tahoma"/>
      <w:color w:val="000000"/>
      <w:sz w:val="16"/>
      <w:lang w:val="uk-UA" w:eastAsia="uk-UA"/>
    </w:rPr>
  </w:style>
  <w:style w:type="character" w:styleId="af4">
    <w:name w:val="page number"/>
    <w:basedOn w:val="a0"/>
    <w:uiPriority w:val="99"/>
    <w:rsid w:val="005A1756"/>
    <w:rPr>
      <w:rFonts w:cs="Times New Roman"/>
    </w:rPr>
  </w:style>
  <w:style w:type="character" w:customStyle="1" w:styleId="rvts9">
    <w:name w:val="rvts9"/>
    <w:basedOn w:val="a0"/>
    <w:uiPriority w:val="99"/>
    <w:rsid w:val="007C31B0"/>
    <w:rPr>
      <w:rFonts w:cs="Times New Roman"/>
    </w:rPr>
  </w:style>
  <w:style w:type="paragraph" w:customStyle="1" w:styleId="rvps6">
    <w:name w:val="rvps6"/>
    <w:basedOn w:val="a"/>
    <w:uiPriority w:val="99"/>
    <w:rsid w:val="007C31B0"/>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23">
    <w:name w:val="rvts23"/>
    <w:basedOn w:val="a0"/>
    <w:uiPriority w:val="99"/>
    <w:rsid w:val="007C31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5372">
      <w:marLeft w:val="0"/>
      <w:marRight w:val="0"/>
      <w:marTop w:val="0"/>
      <w:marBottom w:val="0"/>
      <w:divBdr>
        <w:top w:val="none" w:sz="0" w:space="0" w:color="auto"/>
        <w:left w:val="none" w:sz="0" w:space="0" w:color="auto"/>
        <w:bottom w:val="none" w:sz="0" w:space="0" w:color="auto"/>
        <w:right w:val="none" w:sz="0" w:space="0" w:color="auto"/>
      </w:divBdr>
    </w:div>
    <w:div w:id="526605379">
      <w:marLeft w:val="0"/>
      <w:marRight w:val="0"/>
      <w:marTop w:val="0"/>
      <w:marBottom w:val="0"/>
      <w:divBdr>
        <w:top w:val="none" w:sz="0" w:space="0" w:color="auto"/>
        <w:left w:val="none" w:sz="0" w:space="0" w:color="auto"/>
        <w:bottom w:val="none" w:sz="0" w:space="0" w:color="auto"/>
        <w:right w:val="none" w:sz="0" w:space="0" w:color="auto"/>
      </w:divBdr>
    </w:div>
    <w:div w:id="526605380">
      <w:marLeft w:val="0"/>
      <w:marRight w:val="0"/>
      <w:marTop w:val="0"/>
      <w:marBottom w:val="0"/>
      <w:divBdr>
        <w:top w:val="none" w:sz="0" w:space="0" w:color="auto"/>
        <w:left w:val="none" w:sz="0" w:space="0" w:color="auto"/>
        <w:bottom w:val="none" w:sz="0" w:space="0" w:color="auto"/>
        <w:right w:val="none" w:sz="0" w:space="0" w:color="auto"/>
      </w:divBdr>
    </w:div>
    <w:div w:id="526605384">
      <w:marLeft w:val="0"/>
      <w:marRight w:val="0"/>
      <w:marTop w:val="0"/>
      <w:marBottom w:val="0"/>
      <w:divBdr>
        <w:top w:val="none" w:sz="0" w:space="0" w:color="auto"/>
        <w:left w:val="none" w:sz="0" w:space="0" w:color="auto"/>
        <w:bottom w:val="none" w:sz="0" w:space="0" w:color="auto"/>
        <w:right w:val="none" w:sz="0" w:space="0" w:color="auto"/>
      </w:divBdr>
    </w:div>
    <w:div w:id="526605391">
      <w:marLeft w:val="0"/>
      <w:marRight w:val="0"/>
      <w:marTop w:val="0"/>
      <w:marBottom w:val="0"/>
      <w:divBdr>
        <w:top w:val="none" w:sz="0" w:space="0" w:color="auto"/>
        <w:left w:val="none" w:sz="0" w:space="0" w:color="auto"/>
        <w:bottom w:val="none" w:sz="0" w:space="0" w:color="auto"/>
        <w:right w:val="none" w:sz="0" w:space="0" w:color="auto"/>
      </w:divBdr>
    </w:div>
    <w:div w:id="526605398">
      <w:marLeft w:val="0"/>
      <w:marRight w:val="0"/>
      <w:marTop w:val="0"/>
      <w:marBottom w:val="0"/>
      <w:divBdr>
        <w:top w:val="none" w:sz="0" w:space="0" w:color="auto"/>
        <w:left w:val="none" w:sz="0" w:space="0" w:color="auto"/>
        <w:bottom w:val="none" w:sz="0" w:space="0" w:color="auto"/>
        <w:right w:val="none" w:sz="0" w:space="0" w:color="auto"/>
      </w:divBdr>
    </w:div>
    <w:div w:id="526605400">
      <w:marLeft w:val="0"/>
      <w:marRight w:val="0"/>
      <w:marTop w:val="0"/>
      <w:marBottom w:val="0"/>
      <w:divBdr>
        <w:top w:val="none" w:sz="0" w:space="0" w:color="auto"/>
        <w:left w:val="none" w:sz="0" w:space="0" w:color="auto"/>
        <w:bottom w:val="none" w:sz="0" w:space="0" w:color="auto"/>
        <w:right w:val="none" w:sz="0" w:space="0" w:color="auto"/>
      </w:divBdr>
      <w:divsChild>
        <w:div w:id="526605377">
          <w:marLeft w:val="0"/>
          <w:marRight w:val="0"/>
          <w:marTop w:val="0"/>
          <w:marBottom w:val="0"/>
          <w:divBdr>
            <w:top w:val="none" w:sz="0" w:space="0" w:color="auto"/>
            <w:left w:val="none" w:sz="0" w:space="0" w:color="auto"/>
            <w:bottom w:val="none" w:sz="0" w:space="0" w:color="auto"/>
            <w:right w:val="none" w:sz="0" w:space="0" w:color="auto"/>
          </w:divBdr>
        </w:div>
        <w:div w:id="526605387">
          <w:marLeft w:val="0"/>
          <w:marRight w:val="0"/>
          <w:marTop w:val="0"/>
          <w:marBottom w:val="0"/>
          <w:divBdr>
            <w:top w:val="none" w:sz="0" w:space="0" w:color="auto"/>
            <w:left w:val="none" w:sz="0" w:space="0" w:color="auto"/>
            <w:bottom w:val="none" w:sz="0" w:space="0" w:color="auto"/>
            <w:right w:val="none" w:sz="0" w:space="0" w:color="auto"/>
          </w:divBdr>
        </w:div>
        <w:div w:id="526605388">
          <w:marLeft w:val="0"/>
          <w:marRight w:val="0"/>
          <w:marTop w:val="0"/>
          <w:marBottom w:val="0"/>
          <w:divBdr>
            <w:top w:val="none" w:sz="0" w:space="0" w:color="auto"/>
            <w:left w:val="none" w:sz="0" w:space="0" w:color="auto"/>
            <w:bottom w:val="none" w:sz="0" w:space="0" w:color="auto"/>
            <w:right w:val="none" w:sz="0" w:space="0" w:color="auto"/>
          </w:divBdr>
        </w:div>
        <w:div w:id="526605389">
          <w:marLeft w:val="0"/>
          <w:marRight w:val="0"/>
          <w:marTop w:val="0"/>
          <w:marBottom w:val="0"/>
          <w:divBdr>
            <w:top w:val="none" w:sz="0" w:space="0" w:color="auto"/>
            <w:left w:val="none" w:sz="0" w:space="0" w:color="auto"/>
            <w:bottom w:val="none" w:sz="0" w:space="0" w:color="auto"/>
            <w:right w:val="none" w:sz="0" w:space="0" w:color="auto"/>
          </w:divBdr>
        </w:div>
        <w:div w:id="526605396">
          <w:marLeft w:val="0"/>
          <w:marRight w:val="0"/>
          <w:marTop w:val="0"/>
          <w:marBottom w:val="0"/>
          <w:divBdr>
            <w:top w:val="none" w:sz="0" w:space="0" w:color="auto"/>
            <w:left w:val="none" w:sz="0" w:space="0" w:color="auto"/>
            <w:bottom w:val="none" w:sz="0" w:space="0" w:color="auto"/>
            <w:right w:val="none" w:sz="0" w:space="0" w:color="auto"/>
          </w:divBdr>
        </w:div>
        <w:div w:id="526605402">
          <w:marLeft w:val="0"/>
          <w:marRight w:val="0"/>
          <w:marTop w:val="0"/>
          <w:marBottom w:val="0"/>
          <w:divBdr>
            <w:top w:val="none" w:sz="0" w:space="0" w:color="auto"/>
            <w:left w:val="none" w:sz="0" w:space="0" w:color="auto"/>
            <w:bottom w:val="none" w:sz="0" w:space="0" w:color="auto"/>
            <w:right w:val="none" w:sz="0" w:space="0" w:color="auto"/>
          </w:divBdr>
        </w:div>
        <w:div w:id="526605404">
          <w:marLeft w:val="0"/>
          <w:marRight w:val="0"/>
          <w:marTop w:val="0"/>
          <w:marBottom w:val="0"/>
          <w:divBdr>
            <w:top w:val="none" w:sz="0" w:space="0" w:color="auto"/>
            <w:left w:val="none" w:sz="0" w:space="0" w:color="auto"/>
            <w:bottom w:val="none" w:sz="0" w:space="0" w:color="auto"/>
            <w:right w:val="none" w:sz="0" w:space="0" w:color="auto"/>
          </w:divBdr>
        </w:div>
        <w:div w:id="526605418">
          <w:marLeft w:val="0"/>
          <w:marRight w:val="0"/>
          <w:marTop w:val="0"/>
          <w:marBottom w:val="0"/>
          <w:divBdr>
            <w:top w:val="none" w:sz="0" w:space="0" w:color="auto"/>
            <w:left w:val="none" w:sz="0" w:space="0" w:color="auto"/>
            <w:bottom w:val="none" w:sz="0" w:space="0" w:color="auto"/>
            <w:right w:val="none" w:sz="0" w:space="0" w:color="auto"/>
          </w:divBdr>
        </w:div>
        <w:div w:id="526605427">
          <w:marLeft w:val="0"/>
          <w:marRight w:val="0"/>
          <w:marTop w:val="0"/>
          <w:marBottom w:val="0"/>
          <w:divBdr>
            <w:top w:val="none" w:sz="0" w:space="0" w:color="auto"/>
            <w:left w:val="none" w:sz="0" w:space="0" w:color="auto"/>
            <w:bottom w:val="none" w:sz="0" w:space="0" w:color="auto"/>
            <w:right w:val="none" w:sz="0" w:space="0" w:color="auto"/>
          </w:divBdr>
        </w:div>
        <w:div w:id="526605428">
          <w:marLeft w:val="0"/>
          <w:marRight w:val="0"/>
          <w:marTop w:val="0"/>
          <w:marBottom w:val="0"/>
          <w:divBdr>
            <w:top w:val="none" w:sz="0" w:space="0" w:color="auto"/>
            <w:left w:val="none" w:sz="0" w:space="0" w:color="auto"/>
            <w:bottom w:val="none" w:sz="0" w:space="0" w:color="auto"/>
            <w:right w:val="none" w:sz="0" w:space="0" w:color="auto"/>
          </w:divBdr>
        </w:div>
        <w:div w:id="526605430">
          <w:marLeft w:val="0"/>
          <w:marRight w:val="0"/>
          <w:marTop w:val="0"/>
          <w:marBottom w:val="0"/>
          <w:divBdr>
            <w:top w:val="none" w:sz="0" w:space="0" w:color="auto"/>
            <w:left w:val="none" w:sz="0" w:space="0" w:color="auto"/>
            <w:bottom w:val="none" w:sz="0" w:space="0" w:color="auto"/>
            <w:right w:val="none" w:sz="0" w:space="0" w:color="auto"/>
          </w:divBdr>
        </w:div>
      </w:divsChild>
    </w:div>
    <w:div w:id="526605409">
      <w:marLeft w:val="0"/>
      <w:marRight w:val="0"/>
      <w:marTop w:val="0"/>
      <w:marBottom w:val="0"/>
      <w:divBdr>
        <w:top w:val="none" w:sz="0" w:space="0" w:color="auto"/>
        <w:left w:val="none" w:sz="0" w:space="0" w:color="auto"/>
        <w:bottom w:val="none" w:sz="0" w:space="0" w:color="auto"/>
        <w:right w:val="none" w:sz="0" w:space="0" w:color="auto"/>
      </w:divBdr>
    </w:div>
    <w:div w:id="526605410">
      <w:marLeft w:val="0"/>
      <w:marRight w:val="0"/>
      <w:marTop w:val="0"/>
      <w:marBottom w:val="0"/>
      <w:divBdr>
        <w:top w:val="none" w:sz="0" w:space="0" w:color="auto"/>
        <w:left w:val="none" w:sz="0" w:space="0" w:color="auto"/>
        <w:bottom w:val="none" w:sz="0" w:space="0" w:color="auto"/>
        <w:right w:val="none" w:sz="0" w:space="0" w:color="auto"/>
      </w:divBdr>
    </w:div>
    <w:div w:id="526605411">
      <w:marLeft w:val="0"/>
      <w:marRight w:val="0"/>
      <w:marTop w:val="0"/>
      <w:marBottom w:val="0"/>
      <w:divBdr>
        <w:top w:val="none" w:sz="0" w:space="0" w:color="auto"/>
        <w:left w:val="none" w:sz="0" w:space="0" w:color="auto"/>
        <w:bottom w:val="none" w:sz="0" w:space="0" w:color="auto"/>
        <w:right w:val="none" w:sz="0" w:space="0" w:color="auto"/>
      </w:divBdr>
    </w:div>
    <w:div w:id="526605412">
      <w:marLeft w:val="0"/>
      <w:marRight w:val="0"/>
      <w:marTop w:val="0"/>
      <w:marBottom w:val="0"/>
      <w:divBdr>
        <w:top w:val="none" w:sz="0" w:space="0" w:color="auto"/>
        <w:left w:val="none" w:sz="0" w:space="0" w:color="auto"/>
        <w:bottom w:val="none" w:sz="0" w:space="0" w:color="auto"/>
        <w:right w:val="none" w:sz="0" w:space="0" w:color="auto"/>
      </w:divBdr>
    </w:div>
    <w:div w:id="526605417">
      <w:marLeft w:val="0"/>
      <w:marRight w:val="0"/>
      <w:marTop w:val="0"/>
      <w:marBottom w:val="0"/>
      <w:divBdr>
        <w:top w:val="none" w:sz="0" w:space="0" w:color="auto"/>
        <w:left w:val="none" w:sz="0" w:space="0" w:color="auto"/>
        <w:bottom w:val="none" w:sz="0" w:space="0" w:color="auto"/>
        <w:right w:val="none" w:sz="0" w:space="0" w:color="auto"/>
      </w:divBdr>
    </w:div>
    <w:div w:id="526605434">
      <w:marLeft w:val="0"/>
      <w:marRight w:val="0"/>
      <w:marTop w:val="0"/>
      <w:marBottom w:val="0"/>
      <w:divBdr>
        <w:top w:val="none" w:sz="0" w:space="0" w:color="auto"/>
        <w:left w:val="none" w:sz="0" w:space="0" w:color="auto"/>
        <w:bottom w:val="none" w:sz="0" w:space="0" w:color="auto"/>
        <w:right w:val="none" w:sz="0" w:space="0" w:color="auto"/>
      </w:divBdr>
      <w:divsChild>
        <w:div w:id="526605373">
          <w:marLeft w:val="0"/>
          <w:marRight w:val="0"/>
          <w:marTop w:val="0"/>
          <w:marBottom w:val="0"/>
          <w:divBdr>
            <w:top w:val="none" w:sz="0" w:space="0" w:color="auto"/>
            <w:left w:val="none" w:sz="0" w:space="0" w:color="auto"/>
            <w:bottom w:val="none" w:sz="0" w:space="0" w:color="auto"/>
            <w:right w:val="none" w:sz="0" w:space="0" w:color="auto"/>
          </w:divBdr>
        </w:div>
        <w:div w:id="526605374">
          <w:marLeft w:val="0"/>
          <w:marRight w:val="0"/>
          <w:marTop w:val="0"/>
          <w:marBottom w:val="0"/>
          <w:divBdr>
            <w:top w:val="none" w:sz="0" w:space="0" w:color="auto"/>
            <w:left w:val="none" w:sz="0" w:space="0" w:color="auto"/>
            <w:bottom w:val="none" w:sz="0" w:space="0" w:color="auto"/>
            <w:right w:val="none" w:sz="0" w:space="0" w:color="auto"/>
          </w:divBdr>
        </w:div>
        <w:div w:id="526605375">
          <w:marLeft w:val="0"/>
          <w:marRight w:val="0"/>
          <w:marTop w:val="0"/>
          <w:marBottom w:val="0"/>
          <w:divBdr>
            <w:top w:val="none" w:sz="0" w:space="0" w:color="auto"/>
            <w:left w:val="none" w:sz="0" w:space="0" w:color="auto"/>
            <w:bottom w:val="none" w:sz="0" w:space="0" w:color="auto"/>
            <w:right w:val="none" w:sz="0" w:space="0" w:color="auto"/>
          </w:divBdr>
        </w:div>
        <w:div w:id="526605376">
          <w:marLeft w:val="0"/>
          <w:marRight w:val="0"/>
          <w:marTop w:val="0"/>
          <w:marBottom w:val="0"/>
          <w:divBdr>
            <w:top w:val="none" w:sz="0" w:space="0" w:color="auto"/>
            <w:left w:val="none" w:sz="0" w:space="0" w:color="auto"/>
            <w:bottom w:val="none" w:sz="0" w:space="0" w:color="auto"/>
            <w:right w:val="none" w:sz="0" w:space="0" w:color="auto"/>
          </w:divBdr>
        </w:div>
        <w:div w:id="526605378">
          <w:marLeft w:val="0"/>
          <w:marRight w:val="0"/>
          <w:marTop w:val="0"/>
          <w:marBottom w:val="0"/>
          <w:divBdr>
            <w:top w:val="none" w:sz="0" w:space="0" w:color="auto"/>
            <w:left w:val="none" w:sz="0" w:space="0" w:color="auto"/>
            <w:bottom w:val="none" w:sz="0" w:space="0" w:color="auto"/>
            <w:right w:val="none" w:sz="0" w:space="0" w:color="auto"/>
          </w:divBdr>
        </w:div>
        <w:div w:id="526605381">
          <w:marLeft w:val="0"/>
          <w:marRight w:val="0"/>
          <w:marTop w:val="0"/>
          <w:marBottom w:val="0"/>
          <w:divBdr>
            <w:top w:val="none" w:sz="0" w:space="0" w:color="auto"/>
            <w:left w:val="none" w:sz="0" w:space="0" w:color="auto"/>
            <w:bottom w:val="none" w:sz="0" w:space="0" w:color="auto"/>
            <w:right w:val="none" w:sz="0" w:space="0" w:color="auto"/>
          </w:divBdr>
        </w:div>
        <w:div w:id="526605382">
          <w:marLeft w:val="0"/>
          <w:marRight w:val="0"/>
          <w:marTop w:val="0"/>
          <w:marBottom w:val="0"/>
          <w:divBdr>
            <w:top w:val="none" w:sz="0" w:space="0" w:color="auto"/>
            <w:left w:val="none" w:sz="0" w:space="0" w:color="auto"/>
            <w:bottom w:val="none" w:sz="0" w:space="0" w:color="auto"/>
            <w:right w:val="none" w:sz="0" w:space="0" w:color="auto"/>
          </w:divBdr>
        </w:div>
        <w:div w:id="526605383">
          <w:marLeft w:val="0"/>
          <w:marRight w:val="0"/>
          <w:marTop w:val="0"/>
          <w:marBottom w:val="0"/>
          <w:divBdr>
            <w:top w:val="none" w:sz="0" w:space="0" w:color="auto"/>
            <w:left w:val="none" w:sz="0" w:space="0" w:color="auto"/>
            <w:bottom w:val="none" w:sz="0" w:space="0" w:color="auto"/>
            <w:right w:val="none" w:sz="0" w:space="0" w:color="auto"/>
          </w:divBdr>
        </w:div>
        <w:div w:id="526605385">
          <w:marLeft w:val="0"/>
          <w:marRight w:val="0"/>
          <w:marTop w:val="0"/>
          <w:marBottom w:val="0"/>
          <w:divBdr>
            <w:top w:val="none" w:sz="0" w:space="0" w:color="auto"/>
            <w:left w:val="none" w:sz="0" w:space="0" w:color="auto"/>
            <w:bottom w:val="none" w:sz="0" w:space="0" w:color="auto"/>
            <w:right w:val="none" w:sz="0" w:space="0" w:color="auto"/>
          </w:divBdr>
        </w:div>
        <w:div w:id="526605386">
          <w:marLeft w:val="0"/>
          <w:marRight w:val="0"/>
          <w:marTop w:val="0"/>
          <w:marBottom w:val="0"/>
          <w:divBdr>
            <w:top w:val="none" w:sz="0" w:space="0" w:color="auto"/>
            <w:left w:val="none" w:sz="0" w:space="0" w:color="auto"/>
            <w:bottom w:val="none" w:sz="0" w:space="0" w:color="auto"/>
            <w:right w:val="none" w:sz="0" w:space="0" w:color="auto"/>
          </w:divBdr>
        </w:div>
        <w:div w:id="526605390">
          <w:marLeft w:val="0"/>
          <w:marRight w:val="0"/>
          <w:marTop w:val="0"/>
          <w:marBottom w:val="0"/>
          <w:divBdr>
            <w:top w:val="none" w:sz="0" w:space="0" w:color="auto"/>
            <w:left w:val="none" w:sz="0" w:space="0" w:color="auto"/>
            <w:bottom w:val="none" w:sz="0" w:space="0" w:color="auto"/>
            <w:right w:val="none" w:sz="0" w:space="0" w:color="auto"/>
          </w:divBdr>
        </w:div>
        <w:div w:id="526605392">
          <w:marLeft w:val="0"/>
          <w:marRight w:val="0"/>
          <w:marTop w:val="0"/>
          <w:marBottom w:val="0"/>
          <w:divBdr>
            <w:top w:val="none" w:sz="0" w:space="0" w:color="auto"/>
            <w:left w:val="none" w:sz="0" w:space="0" w:color="auto"/>
            <w:bottom w:val="none" w:sz="0" w:space="0" w:color="auto"/>
            <w:right w:val="none" w:sz="0" w:space="0" w:color="auto"/>
          </w:divBdr>
        </w:div>
        <w:div w:id="526605393">
          <w:marLeft w:val="0"/>
          <w:marRight w:val="0"/>
          <w:marTop w:val="0"/>
          <w:marBottom w:val="0"/>
          <w:divBdr>
            <w:top w:val="none" w:sz="0" w:space="0" w:color="auto"/>
            <w:left w:val="none" w:sz="0" w:space="0" w:color="auto"/>
            <w:bottom w:val="none" w:sz="0" w:space="0" w:color="auto"/>
            <w:right w:val="none" w:sz="0" w:space="0" w:color="auto"/>
          </w:divBdr>
        </w:div>
        <w:div w:id="526605394">
          <w:marLeft w:val="0"/>
          <w:marRight w:val="0"/>
          <w:marTop w:val="0"/>
          <w:marBottom w:val="0"/>
          <w:divBdr>
            <w:top w:val="none" w:sz="0" w:space="0" w:color="auto"/>
            <w:left w:val="none" w:sz="0" w:space="0" w:color="auto"/>
            <w:bottom w:val="none" w:sz="0" w:space="0" w:color="auto"/>
            <w:right w:val="none" w:sz="0" w:space="0" w:color="auto"/>
          </w:divBdr>
        </w:div>
        <w:div w:id="526605395">
          <w:marLeft w:val="0"/>
          <w:marRight w:val="0"/>
          <w:marTop w:val="0"/>
          <w:marBottom w:val="0"/>
          <w:divBdr>
            <w:top w:val="none" w:sz="0" w:space="0" w:color="auto"/>
            <w:left w:val="none" w:sz="0" w:space="0" w:color="auto"/>
            <w:bottom w:val="none" w:sz="0" w:space="0" w:color="auto"/>
            <w:right w:val="none" w:sz="0" w:space="0" w:color="auto"/>
          </w:divBdr>
        </w:div>
        <w:div w:id="526605397">
          <w:marLeft w:val="0"/>
          <w:marRight w:val="0"/>
          <w:marTop w:val="0"/>
          <w:marBottom w:val="0"/>
          <w:divBdr>
            <w:top w:val="none" w:sz="0" w:space="0" w:color="auto"/>
            <w:left w:val="none" w:sz="0" w:space="0" w:color="auto"/>
            <w:bottom w:val="none" w:sz="0" w:space="0" w:color="auto"/>
            <w:right w:val="none" w:sz="0" w:space="0" w:color="auto"/>
          </w:divBdr>
        </w:div>
        <w:div w:id="526605399">
          <w:marLeft w:val="0"/>
          <w:marRight w:val="0"/>
          <w:marTop w:val="0"/>
          <w:marBottom w:val="0"/>
          <w:divBdr>
            <w:top w:val="none" w:sz="0" w:space="0" w:color="auto"/>
            <w:left w:val="none" w:sz="0" w:space="0" w:color="auto"/>
            <w:bottom w:val="none" w:sz="0" w:space="0" w:color="auto"/>
            <w:right w:val="none" w:sz="0" w:space="0" w:color="auto"/>
          </w:divBdr>
        </w:div>
        <w:div w:id="526605401">
          <w:marLeft w:val="0"/>
          <w:marRight w:val="0"/>
          <w:marTop w:val="0"/>
          <w:marBottom w:val="0"/>
          <w:divBdr>
            <w:top w:val="none" w:sz="0" w:space="0" w:color="auto"/>
            <w:left w:val="none" w:sz="0" w:space="0" w:color="auto"/>
            <w:bottom w:val="none" w:sz="0" w:space="0" w:color="auto"/>
            <w:right w:val="none" w:sz="0" w:space="0" w:color="auto"/>
          </w:divBdr>
        </w:div>
        <w:div w:id="526605403">
          <w:marLeft w:val="0"/>
          <w:marRight w:val="0"/>
          <w:marTop w:val="0"/>
          <w:marBottom w:val="0"/>
          <w:divBdr>
            <w:top w:val="none" w:sz="0" w:space="0" w:color="auto"/>
            <w:left w:val="none" w:sz="0" w:space="0" w:color="auto"/>
            <w:bottom w:val="none" w:sz="0" w:space="0" w:color="auto"/>
            <w:right w:val="none" w:sz="0" w:space="0" w:color="auto"/>
          </w:divBdr>
        </w:div>
        <w:div w:id="526605405">
          <w:marLeft w:val="0"/>
          <w:marRight w:val="0"/>
          <w:marTop w:val="0"/>
          <w:marBottom w:val="0"/>
          <w:divBdr>
            <w:top w:val="none" w:sz="0" w:space="0" w:color="auto"/>
            <w:left w:val="none" w:sz="0" w:space="0" w:color="auto"/>
            <w:bottom w:val="none" w:sz="0" w:space="0" w:color="auto"/>
            <w:right w:val="none" w:sz="0" w:space="0" w:color="auto"/>
          </w:divBdr>
        </w:div>
        <w:div w:id="526605406">
          <w:marLeft w:val="0"/>
          <w:marRight w:val="0"/>
          <w:marTop w:val="0"/>
          <w:marBottom w:val="0"/>
          <w:divBdr>
            <w:top w:val="none" w:sz="0" w:space="0" w:color="auto"/>
            <w:left w:val="none" w:sz="0" w:space="0" w:color="auto"/>
            <w:bottom w:val="none" w:sz="0" w:space="0" w:color="auto"/>
            <w:right w:val="none" w:sz="0" w:space="0" w:color="auto"/>
          </w:divBdr>
        </w:div>
        <w:div w:id="526605407">
          <w:marLeft w:val="0"/>
          <w:marRight w:val="0"/>
          <w:marTop w:val="0"/>
          <w:marBottom w:val="0"/>
          <w:divBdr>
            <w:top w:val="none" w:sz="0" w:space="0" w:color="auto"/>
            <w:left w:val="none" w:sz="0" w:space="0" w:color="auto"/>
            <w:bottom w:val="none" w:sz="0" w:space="0" w:color="auto"/>
            <w:right w:val="none" w:sz="0" w:space="0" w:color="auto"/>
          </w:divBdr>
        </w:div>
        <w:div w:id="526605408">
          <w:marLeft w:val="0"/>
          <w:marRight w:val="0"/>
          <w:marTop w:val="0"/>
          <w:marBottom w:val="0"/>
          <w:divBdr>
            <w:top w:val="none" w:sz="0" w:space="0" w:color="auto"/>
            <w:left w:val="none" w:sz="0" w:space="0" w:color="auto"/>
            <w:bottom w:val="none" w:sz="0" w:space="0" w:color="auto"/>
            <w:right w:val="none" w:sz="0" w:space="0" w:color="auto"/>
          </w:divBdr>
        </w:div>
        <w:div w:id="526605413">
          <w:marLeft w:val="0"/>
          <w:marRight w:val="0"/>
          <w:marTop w:val="0"/>
          <w:marBottom w:val="0"/>
          <w:divBdr>
            <w:top w:val="none" w:sz="0" w:space="0" w:color="auto"/>
            <w:left w:val="none" w:sz="0" w:space="0" w:color="auto"/>
            <w:bottom w:val="none" w:sz="0" w:space="0" w:color="auto"/>
            <w:right w:val="none" w:sz="0" w:space="0" w:color="auto"/>
          </w:divBdr>
        </w:div>
        <w:div w:id="526605414">
          <w:marLeft w:val="0"/>
          <w:marRight w:val="0"/>
          <w:marTop w:val="0"/>
          <w:marBottom w:val="0"/>
          <w:divBdr>
            <w:top w:val="none" w:sz="0" w:space="0" w:color="auto"/>
            <w:left w:val="none" w:sz="0" w:space="0" w:color="auto"/>
            <w:bottom w:val="none" w:sz="0" w:space="0" w:color="auto"/>
            <w:right w:val="none" w:sz="0" w:space="0" w:color="auto"/>
          </w:divBdr>
        </w:div>
        <w:div w:id="526605415">
          <w:marLeft w:val="0"/>
          <w:marRight w:val="0"/>
          <w:marTop w:val="0"/>
          <w:marBottom w:val="0"/>
          <w:divBdr>
            <w:top w:val="none" w:sz="0" w:space="0" w:color="auto"/>
            <w:left w:val="none" w:sz="0" w:space="0" w:color="auto"/>
            <w:bottom w:val="none" w:sz="0" w:space="0" w:color="auto"/>
            <w:right w:val="none" w:sz="0" w:space="0" w:color="auto"/>
          </w:divBdr>
        </w:div>
        <w:div w:id="526605416">
          <w:marLeft w:val="0"/>
          <w:marRight w:val="0"/>
          <w:marTop w:val="0"/>
          <w:marBottom w:val="0"/>
          <w:divBdr>
            <w:top w:val="none" w:sz="0" w:space="0" w:color="auto"/>
            <w:left w:val="none" w:sz="0" w:space="0" w:color="auto"/>
            <w:bottom w:val="none" w:sz="0" w:space="0" w:color="auto"/>
            <w:right w:val="none" w:sz="0" w:space="0" w:color="auto"/>
          </w:divBdr>
        </w:div>
        <w:div w:id="526605419">
          <w:marLeft w:val="0"/>
          <w:marRight w:val="0"/>
          <w:marTop w:val="0"/>
          <w:marBottom w:val="0"/>
          <w:divBdr>
            <w:top w:val="none" w:sz="0" w:space="0" w:color="auto"/>
            <w:left w:val="none" w:sz="0" w:space="0" w:color="auto"/>
            <w:bottom w:val="none" w:sz="0" w:space="0" w:color="auto"/>
            <w:right w:val="none" w:sz="0" w:space="0" w:color="auto"/>
          </w:divBdr>
        </w:div>
        <w:div w:id="526605420">
          <w:marLeft w:val="0"/>
          <w:marRight w:val="0"/>
          <w:marTop w:val="0"/>
          <w:marBottom w:val="0"/>
          <w:divBdr>
            <w:top w:val="none" w:sz="0" w:space="0" w:color="auto"/>
            <w:left w:val="none" w:sz="0" w:space="0" w:color="auto"/>
            <w:bottom w:val="none" w:sz="0" w:space="0" w:color="auto"/>
            <w:right w:val="none" w:sz="0" w:space="0" w:color="auto"/>
          </w:divBdr>
        </w:div>
        <w:div w:id="526605421">
          <w:marLeft w:val="0"/>
          <w:marRight w:val="0"/>
          <w:marTop w:val="0"/>
          <w:marBottom w:val="0"/>
          <w:divBdr>
            <w:top w:val="none" w:sz="0" w:space="0" w:color="auto"/>
            <w:left w:val="none" w:sz="0" w:space="0" w:color="auto"/>
            <w:bottom w:val="none" w:sz="0" w:space="0" w:color="auto"/>
            <w:right w:val="none" w:sz="0" w:space="0" w:color="auto"/>
          </w:divBdr>
        </w:div>
        <w:div w:id="526605422">
          <w:marLeft w:val="0"/>
          <w:marRight w:val="0"/>
          <w:marTop w:val="0"/>
          <w:marBottom w:val="0"/>
          <w:divBdr>
            <w:top w:val="none" w:sz="0" w:space="0" w:color="auto"/>
            <w:left w:val="none" w:sz="0" w:space="0" w:color="auto"/>
            <w:bottom w:val="none" w:sz="0" w:space="0" w:color="auto"/>
            <w:right w:val="none" w:sz="0" w:space="0" w:color="auto"/>
          </w:divBdr>
        </w:div>
        <w:div w:id="526605423">
          <w:marLeft w:val="0"/>
          <w:marRight w:val="0"/>
          <w:marTop w:val="0"/>
          <w:marBottom w:val="0"/>
          <w:divBdr>
            <w:top w:val="none" w:sz="0" w:space="0" w:color="auto"/>
            <w:left w:val="none" w:sz="0" w:space="0" w:color="auto"/>
            <w:bottom w:val="none" w:sz="0" w:space="0" w:color="auto"/>
            <w:right w:val="none" w:sz="0" w:space="0" w:color="auto"/>
          </w:divBdr>
        </w:div>
        <w:div w:id="526605424">
          <w:marLeft w:val="0"/>
          <w:marRight w:val="0"/>
          <w:marTop w:val="0"/>
          <w:marBottom w:val="0"/>
          <w:divBdr>
            <w:top w:val="none" w:sz="0" w:space="0" w:color="auto"/>
            <w:left w:val="none" w:sz="0" w:space="0" w:color="auto"/>
            <w:bottom w:val="none" w:sz="0" w:space="0" w:color="auto"/>
            <w:right w:val="none" w:sz="0" w:space="0" w:color="auto"/>
          </w:divBdr>
        </w:div>
        <w:div w:id="526605425">
          <w:marLeft w:val="0"/>
          <w:marRight w:val="0"/>
          <w:marTop w:val="0"/>
          <w:marBottom w:val="0"/>
          <w:divBdr>
            <w:top w:val="none" w:sz="0" w:space="0" w:color="auto"/>
            <w:left w:val="none" w:sz="0" w:space="0" w:color="auto"/>
            <w:bottom w:val="none" w:sz="0" w:space="0" w:color="auto"/>
            <w:right w:val="none" w:sz="0" w:space="0" w:color="auto"/>
          </w:divBdr>
        </w:div>
        <w:div w:id="526605426">
          <w:marLeft w:val="0"/>
          <w:marRight w:val="0"/>
          <w:marTop w:val="0"/>
          <w:marBottom w:val="0"/>
          <w:divBdr>
            <w:top w:val="none" w:sz="0" w:space="0" w:color="auto"/>
            <w:left w:val="none" w:sz="0" w:space="0" w:color="auto"/>
            <w:bottom w:val="none" w:sz="0" w:space="0" w:color="auto"/>
            <w:right w:val="none" w:sz="0" w:space="0" w:color="auto"/>
          </w:divBdr>
        </w:div>
        <w:div w:id="526605429">
          <w:marLeft w:val="0"/>
          <w:marRight w:val="0"/>
          <w:marTop w:val="0"/>
          <w:marBottom w:val="0"/>
          <w:divBdr>
            <w:top w:val="none" w:sz="0" w:space="0" w:color="auto"/>
            <w:left w:val="none" w:sz="0" w:space="0" w:color="auto"/>
            <w:bottom w:val="none" w:sz="0" w:space="0" w:color="auto"/>
            <w:right w:val="none" w:sz="0" w:space="0" w:color="auto"/>
          </w:divBdr>
        </w:div>
        <w:div w:id="526605431">
          <w:marLeft w:val="0"/>
          <w:marRight w:val="0"/>
          <w:marTop w:val="0"/>
          <w:marBottom w:val="0"/>
          <w:divBdr>
            <w:top w:val="none" w:sz="0" w:space="0" w:color="auto"/>
            <w:left w:val="none" w:sz="0" w:space="0" w:color="auto"/>
            <w:bottom w:val="none" w:sz="0" w:space="0" w:color="auto"/>
            <w:right w:val="none" w:sz="0" w:space="0" w:color="auto"/>
          </w:divBdr>
        </w:div>
        <w:div w:id="526605432">
          <w:marLeft w:val="0"/>
          <w:marRight w:val="0"/>
          <w:marTop w:val="0"/>
          <w:marBottom w:val="0"/>
          <w:divBdr>
            <w:top w:val="none" w:sz="0" w:space="0" w:color="auto"/>
            <w:left w:val="none" w:sz="0" w:space="0" w:color="auto"/>
            <w:bottom w:val="none" w:sz="0" w:space="0" w:color="auto"/>
            <w:right w:val="none" w:sz="0" w:space="0" w:color="auto"/>
          </w:divBdr>
        </w:div>
        <w:div w:id="526605433">
          <w:marLeft w:val="0"/>
          <w:marRight w:val="0"/>
          <w:marTop w:val="0"/>
          <w:marBottom w:val="0"/>
          <w:divBdr>
            <w:top w:val="none" w:sz="0" w:space="0" w:color="auto"/>
            <w:left w:val="none" w:sz="0" w:space="0" w:color="auto"/>
            <w:bottom w:val="none" w:sz="0" w:space="0" w:color="auto"/>
            <w:right w:val="none" w:sz="0" w:space="0" w:color="auto"/>
          </w:divBdr>
        </w:div>
        <w:div w:id="526605435">
          <w:marLeft w:val="0"/>
          <w:marRight w:val="0"/>
          <w:marTop w:val="0"/>
          <w:marBottom w:val="0"/>
          <w:divBdr>
            <w:top w:val="none" w:sz="0" w:space="0" w:color="auto"/>
            <w:left w:val="none" w:sz="0" w:space="0" w:color="auto"/>
            <w:bottom w:val="none" w:sz="0" w:space="0" w:color="auto"/>
            <w:right w:val="none" w:sz="0" w:space="0" w:color="auto"/>
          </w:divBdr>
        </w:div>
        <w:div w:id="526605436">
          <w:marLeft w:val="0"/>
          <w:marRight w:val="0"/>
          <w:marTop w:val="0"/>
          <w:marBottom w:val="0"/>
          <w:divBdr>
            <w:top w:val="none" w:sz="0" w:space="0" w:color="auto"/>
            <w:left w:val="none" w:sz="0" w:space="0" w:color="auto"/>
            <w:bottom w:val="none" w:sz="0" w:space="0" w:color="auto"/>
            <w:right w:val="none" w:sz="0" w:space="0" w:color="auto"/>
          </w:divBdr>
        </w:div>
        <w:div w:id="526605437">
          <w:marLeft w:val="0"/>
          <w:marRight w:val="0"/>
          <w:marTop w:val="0"/>
          <w:marBottom w:val="0"/>
          <w:divBdr>
            <w:top w:val="none" w:sz="0" w:space="0" w:color="auto"/>
            <w:left w:val="none" w:sz="0" w:space="0" w:color="auto"/>
            <w:bottom w:val="none" w:sz="0" w:space="0" w:color="auto"/>
            <w:right w:val="none" w:sz="0" w:space="0" w:color="auto"/>
          </w:divBdr>
        </w:div>
        <w:div w:id="526605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891</Words>
  <Characters>5082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ДНМетАУ</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RePack by SPecialiST</dc:creator>
  <cp:keywords/>
  <dc:description/>
  <cp:lastModifiedBy>Татьяна Гришечкина</cp:lastModifiedBy>
  <cp:revision>7</cp:revision>
  <cp:lastPrinted>2023-04-05T17:17:00Z</cp:lastPrinted>
  <dcterms:created xsi:type="dcterms:W3CDTF">2024-04-12T09:49:00Z</dcterms:created>
  <dcterms:modified xsi:type="dcterms:W3CDTF">2024-04-15T09:13:00Z</dcterms:modified>
</cp:coreProperties>
</file>