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57DE" w14:textId="77777777" w:rsidR="00655014" w:rsidRPr="0061274C" w:rsidRDefault="00655014" w:rsidP="00655014">
      <w:pPr>
        <w:pStyle w:val="a6"/>
        <w:spacing w:before="2160" w:line="360" w:lineRule="auto"/>
        <w:jc w:val="center"/>
        <w:rPr>
          <w:sz w:val="36"/>
          <w:szCs w:val="36"/>
        </w:rPr>
      </w:pPr>
      <w:bookmarkStart w:id="0" w:name="_Toc33483845"/>
      <w:bookmarkStart w:id="1" w:name="_Hlk132797087"/>
      <w:r w:rsidRPr="0061274C">
        <w:rPr>
          <w:caps/>
          <w:spacing w:val="20"/>
          <w:sz w:val="32"/>
          <w:szCs w:val="32"/>
        </w:rPr>
        <w:t>Програма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82</w:t>
      </w:r>
      <w:r w:rsidRPr="0061274C">
        <w:rPr>
          <w:sz w:val="32"/>
          <w:szCs w:val="32"/>
        </w:rPr>
        <w:t xml:space="preserve"> Міжнародної науково-практичної конференції </w:t>
      </w:r>
      <w:r w:rsidRPr="0061274C">
        <w:rPr>
          <w:sz w:val="32"/>
          <w:szCs w:val="32"/>
        </w:rPr>
        <w:br/>
      </w:r>
      <w:r w:rsidRPr="0061274C">
        <w:rPr>
          <w:sz w:val="36"/>
          <w:szCs w:val="36"/>
        </w:rPr>
        <w:t>«</w:t>
      </w:r>
      <w:r w:rsidRPr="0061274C">
        <w:rPr>
          <w:b/>
          <w:caps/>
          <w:spacing w:val="20"/>
          <w:sz w:val="36"/>
          <w:szCs w:val="36"/>
        </w:rPr>
        <w:t xml:space="preserve">Проблеми та перспективи </w:t>
      </w:r>
      <w:r w:rsidRPr="0061274C">
        <w:rPr>
          <w:b/>
          <w:caps/>
          <w:spacing w:val="20"/>
          <w:sz w:val="36"/>
          <w:szCs w:val="36"/>
        </w:rPr>
        <w:br/>
        <w:t>розвитку залізничного транспорту</w:t>
      </w:r>
      <w:r w:rsidRPr="0061274C">
        <w:rPr>
          <w:sz w:val="36"/>
          <w:szCs w:val="36"/>
        </w:rPr>
        <w:t>»</w:t>
      </w:r>
    </w:p>
    <w:p w14:paraId="4967A8DA" w14:textId="77777777" w:rsidR="00655014" w:rsidRPr="001167DF" w:rsidRDefault="00655014" w:rsidP="00655014">
      <w:pPr>
        <w:pStyle w:val="a6"/>
        <w:spacing w:before="1800" w:line="360" w:lineRule="auto"/>
        <w:jc w:val="center"/>
        <w:rPr>
          <w:sz w:val="36"/>
          <w:szCs w:val="36"/>
          <w:lang w:val="en-CA"/>
        </w:rPr>
      </w:pPr>
      <w:r w:rsidRPr="001167DF">
        <w:rPr>
          <w:caps/>
          <w:spacing w:val="20"/>
          <w:sz w:val="32"/>
          <w:szCs w:val="32"/>
          <w:lang w:val="en-CA"/>
        </w:rPr>
        <w:t xml:space="preserve">program </w:t>
      </w:r>
      <w:r w:rsidRPr="001167DF">
        <w:rPr>
          <w:sz w:val="32"/>
          <w:szCs w:val="32"/>
          <w:lang w:val="en-CA"/>
        </w:rPr>
        <w:br/>
        <w:t>of the 8</w:t>
      </w:r>
      <w:r>
        <w:rPr>
          <w:sz w:val="32"/>
          <w:szCs w:val="32"/>
        </w:rPr>
        <w:t>2</w:t>
      </w:r>
      <w:r w:rsidRPr="001167DF">
        <w:rPr>
          <w:sz w:val="32"/>
          <w:szCs w:val="32"/>
          <w:lang w:val="en-CA"/>
        </w:rPr>
        <w:t xml:space="preserve"> International Scientific and Practical Conference </w:t>
      </w:r>
      <w:r w:rsidRPr="001167DF">
        <w:rPr>
          <w:sz w:val="32"/>
          <w:szCs w:val="32"/>
          <w:lang w:val="en-CA"/>
        </w:rPr>
        <w:br/>
      </w:r>
      <w:r w:rsidRPr="001167DF">
        <w:rPr>
          <w:sz w:val="36"/>
          <w:szCs w:val="36"/>
          <w:lang w:val="en-CA"/>
        </w:rPr>
        <w:t>“</w:t>
      </w:r>
      <w:r w:rsidRPr="001167DF">
        <w:rPr>
          <w:b/>
          <w:caps/>
          <w:spacing w:val="20"/>
          <w:sz w:val="36"/>
          <w:szCs w:val="36"/>
          <w:lang w:val="en-CA"/>
        </w:rPr>
        <w:t xml:space="preserve">Problems and Prospects </w:t>
      </w:r>
      <w:r w:rsidRPr="001167DF">
        <w:rPr>
          <w:b/>
          <w:caps/>
          <w:spacing w:val="20"/>
          <w:sz w:val="36"/>
          <w:szCs w:val="36"/>
          <w:lang w:val="en-CA"/>
        </w:rPr>
        <w:br/>
        <w:t>of the Railway Transport Development</w:t>
      </w:r>
      <w:r w:rsidRPr="001167DF">
        <w:rPr>
          <w:sz w:val="36"/>
          <w:szCs w:val="36"/>
          <w:lang w:val="en-CA"/>
        </w:rPr>
        <w:t>”</w:t>
      </w:r>
    </w:p>
    <w:p w14:paraId="28C59ECB" w14:textId="77777777" w:rsidR="00655014" w:rsidRPr="0061274C" w:rsidRDefault="00655014" w:rsidP="00655014">
      <w:pPr>
        <w:pStyle w:val="a6"/>
      </w:pPr>
    </w:p>
    <w:p w14:paraId="4069A54B" w14:textId="77777777" w:rsidR="00655014" w:rsidRPr="0061274C" w:rsidRDefault="00655014" w:rsidP="00655014">
      <w:pPr>
        <w:pStyle w:val="a4"/>
        <w:sectPr w:rsidR="00655014" w:rsidRPr="0061274C" w:rsidSect="00716E75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276" w:bottom="1701" w:left="1276" w:header="567" w:footer="709" w:gutter="0"/>
          <w:pgNumType w:start="1"/>
          <w:cols w:space="708"/>
          <w:docGrid w:linePitch="360"/>
        </w:sectPr>
      </w:pPr>
    </w:p>
    <w:p w14:paraId="2FF6F607" w14:textId="77777777" w:rsidR="00655014" w:rsidRPr="0061274C" w:rsidRDefault="00655014" w:rsidP="00655014">
      <w:pPr>
        <w:pStyle w:val="a6"/>
      </w:pPr>
      <w:r w:rsidRPr="0061274C">
        <w:lastRenderedPageBreak/>
        <w:br w:type="page"/>
      </w:r>
    </w:p>
    <w:p w14:paraId="304944D5" w14:textId="77777777" w:rsidR="00655014" w:rsidRPr="00FB1E5F" w:rsidRDefault="00655014" w:rsidP="00655014">
      <w:pPr>
        <w:pStyle w:val="a9"/>
        <w:rPr>
          <w:szCs w:val="24"/>
        </w:rPr>
      </w:pPr>
      <w:r w:rsidRPr="00FB1E5F">
        <w:rPr>
          <w:szCs w:val="24"/>
        </w:rPr>
        <w:lastRenderedPageBreak/>
        <w:t>Науковий комітет конференції</w:t>
      </w:r>
    </w:p>
    <w:p w14:paraId="05E27480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>Олександр ВЕЛИЧКО</w:t>
      </w:r>
      <w:r w:rsidRPr="00FB1E5F">
        <w:rPr>
          <w:lang w:val="en-US"/>
        </w:rPr>
        <w:t> </w:t>
      </w:r>
      <w:r w:rsidRPr="00FB1E5F">
        <w:t xml:space="preserve">– професор, </w:t>
      </w:r>
      <w:proofErr w:type="spellStart"/>
      <w:r w:rsidRPr="00FB1E5F">
        <w:t>д.т.н</w:t>
      </w:r>
      <w:proofErr w:type="spellEnd"/>
      <w:r w:rsidRPr="00FB1E5F">
        <w:t>., в.о. ректора УДУНТ – голова комітету.</w:t>
      </w:r>
    </w:p>
    <w:p w14:paraId="5B9C1329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Анатолій РАДКЕВИЧ – професор, </w:t>
      </w:r>
      <w:proofErr w:type="spellStart"/>
      <w:r w:rsidRPr="00FB1E5F">
        <w:t>д.т.н</w:t>
      </w:r>
      <w:proofErr w:type="spellEnd"/>
      <w:r w:rsidRPr="00FB1E5F">
        <w:t>., перший проректор УДУНТ– співголова комітету.</w:t>
      </w:r>
    </w:p>
    <w:p w14:paraId="0D9802BC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Юрій ПРОЙДАК. – професор, </w:t>
      </w:r>
      <w:proofErr w:type="spellStart"/>
      <w:r w:rsidRPr="00FB1E5F">
        <w:t>д.т.н</w:t>
      </w:r>
      <w:proofErr w:type="spellEnd"/>
      <w:r w:rsidRPr="00FB1E5F">
        <w:t>., проректор з наукової роботи УДУНТ – співголова комітету.</w:t>
      </w:r>
    </w:p>
    <w:p w14:paraId="1BAD9CEC" w14:textId="77777777" w:rsidR="00655014" w:rsidRPr="00FB1E5F" w:rsidRDefault="00655014" w:rsidP="00655014">
      <w:pPr>
        <w:pStyle w:val="a4"/>
        <w:spacing w:before="120" w:after="120" w:line="245" w:lineRule="auto"/>
      </w:pPr>
      <w:r w:rsidRPr="00FB1E5F">
        <w:rPr>
          <w:b/>
        </w:rPr>
        <w:t>Члени наукового комітету Конференції</w:t>
      </w:r>
      <w:r w:rsidRPr="00FB1E5F">
        <w:t>:</w:t>
      </w:r>
    </w:p>
    <w:p w14:paraId="6E69CD2B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spacing w:val="-4"/>
        </w:rPr>
      </w:pPr>
      <w:r w:rsidRPr="00FB1E5F">
        <w:rPr>
          <w:spacing w:val="-4"/>
        </w:rPr>
        <w:t xml:space="preserve">Максим АРБУЗОВ – доцент, </w:t>
      </w:r>
      <w:proofErr w:type="spellStart"/>
      <w:r w:rsidRPr="00FB1E5F">
        <w:rPr>
          <w:spacing w:val="-4"/>
        </w:rPr>
        <w:t>к.т.н</w:t>
      </w:r>
      <w:proofErr w:type="spellEnd"/>
      <w:r w:rsidRPr="00FB1E5F">
        <w:rPr>
          <w:spacing w:val="-4"/>
        </w:rPr>
        <w:t xml:space="preserve">., доцент кафедри «Транспортна </w:t>
      </w:r>
      <w:r w:rsidRPr="00FB1E5F">
        <w:rPr>
          <w:spacing w:val="-4"/>
          <w:shd w:val="clear" w:color="auto" w:fill="FFFFFF" w:themeFill="background1"/>
        </w:rPr>
        <w:t>інфраструктура»,</w:t>
      </w:r>
      <w:r w:rsidRPr="00FB1E5F">
        <w:rPr>
          <w:spacing w:val="-4"/>
        </w:rPr>
        <w:t xml:space="preserve"> УДУНТ.</w:t>
      </w:r>
    </w:p>
    <w:p w14:paraId="6BF0D6BE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Андрій АФАНАСОВ – професор, </w:t>
      </w:r>
      <w:proofErr w:type="spellStart"/>
      <w:r w:rsidRPr="00FB1E5F">
        <w:t>д.т.н</w:t>
      </w:r>
      <w:proofErr w:type="spellEnd"/>
      <w:r w:rsidRPr="00FB1E5F">
        <w:t>., завідувач кафедри «Електрорухомий склад залізниць», УДУНТ.</w:t>
      </w:r>
    </w:p>
    <w:p w14:paraId="116B1510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t xml:space="preserve">Володимир БОБИЛЬ – професор, </w:t>
      </w:r>
      <w:proofErr w:type="spellStart"/>
      <w:r w:rsidRPr="00FB1E5F">
        <w:t>д.е.н</w:t>
      </w:r>
      <w:proofErr w:type="spellEnd"/>
      <w:r w:rsidRPr="00FB1E5F">
        <w:t xml:space="preserve">., </w:t>
      </w:r>
      <w:r w:rsidRPr="00FB1E5F">
        <w:rPr>
          <w:color w:val="000000" w:themeColor="text1"/>
        </w:rPr>
        <w:t>завідувач кафедри «Фінанси, облік та психологія», УДУНТ.</w:t>
      </w:r>
    </w:p>
    <w:p w14:paraId="5413B8CA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Борис БОДНАР -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завідувач кафедри «Локомотиви», УДУНТ.</w:t>
      </w:r>
    </w:p>
    <w:p w14:paraId="13A4FD25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proofErr w:type="spellStart"/>
      <w:r w:rsidRPr="00FB1E5F">
        <w:rPr>
          <w:color w:val="000000" w:themeColor="text1"/>
        </w:rPr>
        <w:t>Вайчюнас</w:t>
      </w:r>
      <w:proofErr w:type="spellEnd"/>
      <w:r w:rsidRPr="00FB1E5F">
        <w:rPr>
          <w:color w:val="000000" w:themeColor="text1"/>
        </w:rPr>
        <w:t xml:space="preserve"> ГЕДИМІНАС 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Вільнюський технічний університет ім. </w:t>
      </w:r>
      <w:proofErr w:type="spellStart"/>
      <w:r w:rsidRPr="00FB1E5F">
        <w:rPr>
          <w:color w:val="000000" w:themeColor="text1"/>
        </w:rPr>
        <w:t>Гедимінеса</w:t>
      </w:r>
      <w:proofErr w:type="spellEnd"/>
      <w:r w:rsidRPr="00FB1E5F">
        <w:rPr>
          <w:color w:val="000000" w:themeColor="text1"/>
        </w:rPr>
        <w:t>, Литва.</w:t>
      </w:r>
    </w:p>
    <w:p w14:paraId="3B902D2A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Ігор ВАКУЛЕНКО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кафедри «Прикладна механіка та матеріалознавство», УДУНТ.</w:t>
      </w:r>
    </w:p>
    <w:p w14:paraId="25216AFE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Володимир ГАВРИЛЮК – професор, д.ф.</w:t>
      </w:r>
      <w:r w:rsidRPr="00FB1E5F">
        <w:rPr>
          <w:color w:val="000000" w:themeColor="text1"/>
        </w:rPr>
        <w:noBreakHyphen/>
      </w:r>
      <w:proofErr w:type="spellStart"/>
      <w:r w:rsidRPr="00FB1E5F">
        <w:rPr>
          <w:color w:val="000000" w:themeColor="text1"/>
        </w:rPr>
        <w:t>м.н</w:t>
      </w:r>
      <w:proofErr w:type="spellEnd"/>
      <w:r w:rsidRPr="00FB1E5F">
        <w:rPr>
          <w:color w:val="000000" w:themeColor="text1"/>
        </w:rPr>
        <w:t>., завідувач кафедри «Автоматика та телекомунікації», УДУНТ.</w:t>
      </w:r>
    </w:p>
    <w:p w14:paraId="0E1257BC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  <w:spacing w:val="-4"/>
        </w:rPr>
      </w:pPr>
      <w:r w:rsidRPr="00FB1E5F">
        <w:rPr>
          <w:color w:val="000000" w:themeColor="text1"/>
        </w:rPr>
        <w:t xml:space="preserve">Ігор ЖУКОВИЦЬКИЙ 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завідувач кафедри «Електронні обчислювальні машини», УДУНТ.</w:t>
      </w:r>
    </w:p>
    <w:p w14:paraId="70BC8962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Юлія ЗЕЛЕНЬКО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кафедри «Екологія  та цивільна безпека», УДУНТ.</w:t>
      </w:r>
    </w:p>
    <w:p w14:paraId="0BEF5663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Я</w:t>
      </w:r>
      <w:r w:rsidRPr="00FB1E5F">
        <w:rPr>
          <w:color w:val="000000" w:themeColor="text1"/>
          <w:lang w:val="ru-RU"/>
        </w:rPr>
        <w:t>н</w:t>
      </w:r>
      <w:r w:rsidRPr="00FB1E5F">
        <w:rPr>
          <w:color w:val="000000" w:themeColor="text1"/>
        </w:rPr>
        <w:t xml:space="preserve"> КАЛІВОДА – професор Празького технічного університету, Чехія.</w:t>
      </w:r>
    </w:p>
    <w:p w14:paraId="77D1C916" w14:textId="77777777" w:rsidR="00655014" w:rsidRPr="00FB1E5F" w:rsidRDefault="00655014" w:rsidP="00655014">
      <w:pPr>
        <w:pStyle w:val="a"/>
        <w:numPr>
          <w:ilvl w:val="0"/>
          <w:numId w:val="0"/>
        </w:numPr>
        <w:tabs>
          <w:tab w:val="left" w:pos="567"/>
        </w:tabs>
        <w:rPr>
          <w:color w:val="000000" w:themeColor="text1"/>
        </w:rPr>
      </w:pPr>
      <w:r w:rsidRPr="00FB1E5F">
        <w:rPr>
          <w:color w:val="000000" w:themeColor="text1"/>
        </w:rPr>
        <w:t xml:space="preserve">Дмитро КОЗАЧЕНКО 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кафедри «Управління експлуатаційною роботою», УДУНТ.</w:t>
      </w:r>
    </w:p>
    <w:p w14:paraId="461C48E1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Сергій КОСТРИЦЯ – </w:t>
      </w:r>
      <w:proofErr w:type="spellStart"/>
      <w:r w:rsidRPr="00FB1E5F">
        <w:rPr>
          <w:color w:val="000000" w:themeColor="text1"/>
        </w:rPr>
        <w:t>к.т.н</w:t>
      </w:r>
      <w:proofErr w:type="spellEnd"/>
      <w:r w:rsidRPr="00FB1E5F">
        <w:rPr>
          <w:color w:val="000000" w:themeColor="text1"/>
        </w:rPr>
        <w:t xml:space="preserve">., </w:t>
      </w:r>
      <w:proofErr w:type="spellStart"/>
      <w:r w:rsidRPr="00FB1E5F">
        <w:rPr>
          <w:color w:val="000000" w:themeColor="text1"/>
        </w:rPr>
        <w:t>с.н.с</w:t>
      </w:r>
      <w:proofErr w:type="spellEnd"/>
      <w:r w:rsidRPr="00FB1E5F">
        <w:rPr>
          <w:color w:val="000000" w:themeColor="text1"/>
        </w:rPr>
        <w:t>., доцент кафедри «Технічна механіка», УДУНТ.</w:t>
      </w:r>
    </w:p>
    <w:p w14:paraId="4624AB31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Геннадій КРИВЧИК – професор, </w:t>
      </w:r>
      <w:proofErr w:type="spellStart"/>
      <w:r w:rsidRPr="00FB1E5F">
        <w:rPr>
          <w:color w:val="000000" w:themeColor="text1"/>
        </w:rPr>
        <w:t>д.і.н</w:t>
      </w:r>
      <w:proofErr w:type="spellEnd"/>
      <w:r w:rsidRPr="00FB1E5F">
        <w:rPr>
          <w:color w:val="000000" w:themeColor="text1"/>
        </w:rPr>
        <w:t xml:space="preserve">., </w:t>
      </w:r>
      <w:r w:rsidRPr="00FB1E5F">
        <w:rPr>
          <w:color w:val="000000" w:themeColor="text1"/>
          <w:shd w:val="clear" w:color="auto" w:fill="FFFFFF" w:themeFill="background1"/>
        </w:rPr>
        <w:t xml:space="preserve">професор кафедри «Філософія та українознавство», </w:t>
      </w:r>
      <w:r w:rsidRPr="00FB1E5F">
        <w:rPr>
          <w:color w:val="000000" w:themeColor="text1"/>
        </w:rPr>
        <w:t>УДУНТ.</w:t>
      </w:r>
    </w:p>
    <w:p w14:paraId="07C84D46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Валерій КУЗНЄЦОВ –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 xml:space="preserve">., офіційний представник директора по співпраці зі східними ринками, «Інститут </w:t>
      </w:r>
      <w:proofErr w:type="spellStart"/>
      <w:r w:rsidRPr="00FB1E5F">
        <w:rPr>
          <w:color w:val="000000" w:themeColor="text1"/>
        </w:rPr>
        <w:t>колійництва</w:t>
      </w:r>
      <w:proofErr w:type="spellEnd"/>
      <w:r w:rsidRPr="00FB1E5F">
        <w:rPr>
          <w:color w:val="000000" w:themeColor="text1"/>
        </w:rPr>
        <w:t>», Польща.</w:t>
      </w:r>
    </w:p>
    <w:p w14:paraId="2A491B12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Микола КУРГАН – </w:t>
      </w:r>
      <w:proofErr w:type="spellStart"/>
      <w:r w:rsidRPr="00FB1E5F">
        <w:rPr>
          <w:color w:val="000000" w:themeColor="text1"/>
          <w:lang w:val="ru-RU"/>
        </w:rPr>
        <w:t>професор</w:t>
      </w:r>
      <w:proofErr w:type="spellEnd"/>
      <w:r w:rsidRPr="00FB1E5F">
        <w:rPr>
          <w:color w:val="000000" w:themeColor="text1"/>
          <w:lang w:val="ru-RU"/>
        </w:rPr>
        <w:t xml:space="preserve">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 xml:space="preserve">., професор кафедри «Транспортна </w:t>
      </w:r>
      <w:r w:rsidRPr="00FB1E5F">
        <w:rPr>
          <w:color w:val="000000" w:themeColor="text1"/>
          <w:spacing w:val="-4"/>
        </w:rPr>
        <w:t>інфраструктура</w:t>
      </w:r>
      <w:r w:rsidRPr="00FB1E5F">
        <w:rPr>
          <w:color w:val="000000" w:themeColor="text1"/>
        </w:rPr>
        <w:t>», УДУНТ.</w:t>
      </w:r>
    </w:p>
    <w:p w14:paraId="51A0548F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Д</w:t>
      </w:r>
      <w:r w:rsidRPr="00FB1E5F">
        <w:rPr>
          <w:color w:val="000000" w:themeColor="text1"/>
          <w:lang w:val="ru-RU"/>
        </w:rPr>
        <w:t>жим</w:t>
      </w:r>
      <w:r w:rsidRPr="00FB1E5F">
        <w:rPr>
          <w:color w:val="000000" w:themeColor="text1"/>
        </w:rPr>
        <w:t xml:space="preserve">і ЛЬОБЕР  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 xml:space="preserve">., професор Університету </w:t>
      </w:r>
      <w:proofErr w:type="spellStart"/>
      <w:r w:rsidRPr="00FB1E5F">
        <w:rPr>
          <w:color w:val="000000" w:themeColor="text1"/>
        </w:rPr>
        <w:t>Валансьєн</w:t>
      </w:r>
      <w:proofErr w:type="spellEnd"/>
      <w:r w:rsidRPr="00FB1E5F">
        <w:rPr>
          <w:color w:val="000000" w:themeColor="text1"/>
        </w:rPr>
        <w:t>, Франція.</w:t>
      </w:r>
    </w:p>
    <w:p w14:paraId="0ED8D5AF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proofErr w:type="spellStart"/>
      <w:r w:rsidRPr="00FB1E5F">
        <w:rPr>
          <w:color w:val="000000" w:themeColor="text1"/>
        </w:rPr>
        <w:t>Марек</w:t>
      </w:r>
      <w:proofErr w:type="spellEnd"/>
      <w:r w:rsidRPr="00FB1E5F">
        <w:rPr>
          <w:color w:val="000000" w:themeColor="text1"/>
        </w:rPr>
        <w:t xml:space="preserve"> МЄЗІТІС 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професор, директор Інституту транспорту Ризького технічного університету, Латвія.</w:t>
      </w:r>
    </w:p>
    <w:p w14:paraId="2F8A44FC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Леонтій МУРАДЯН – </w:t>
      </w:r>
      <w:proofErr w:type="spellStart"/>
      <w:r w:rsidRPr="00FB1E5F">
        <w:rPr>
          <w:color w:val="000000" w:themeColor="text1"/>
          <w:lang w:val="ru-RU"/>
        </w:rPr>
        <w:t>професор</w:t>
      </w:r>
      <w:proofErr w:type="spellEnd"/>
      <w:r w:rsidRPr="00FB1E5F">
        <w:rPr>
          <w:color w:val="000000" w:themeColor="text1"/>
          <w:lang w:val="ru-RU"/>
        </w:rPr>
        <w:t xml:space="preserve">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кафедри «Вагони та вагонне господарство», УДУНТ.</w:t>
      </w:r>
    </w:p>
    <w:p w14:paraId="66854A0A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Андрій ОКОРОКОВ – доцент, </w:t>
      </w:r>
      <w:proofErr w:type="spellStart"/>
      <w:r w:rsidRPr="00FB1E5F">
        <w:rPr>
          <w:color w:val="000000" w:themeColor="text1"/>
        </w:rPr>
        <w:t>к.т.н</w:t>
      </w:r>
      <w:proofErr w:type="spellEnd"/>
      <w:r w:rsidRPr="00FB1E5F">
        <w:rPr>
          <w:color w:val="000000" w:themeColor="text1"/>
        </w:rPr>
        <w:t>., завідувач кафедри «Управління експлуатаційною роботою», УДУНТ.</w:t>
      </w:r>
    </w:p>
    <w:p w14:paraId="22766150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Т</w:t>
      </w:r>
      <w:r w:rsidRPr="00FB1E5F">
        <w:rPr>
          <w:color w:val="000000" w:themeColor="text1"/>
          <w:lang w:val="ru-RU"/>
        </w:rPr>
        <w:t>’</w:t>
      </w:r>
      <w:proofErr w:type="spellStart"/>
      <w:r w:rsidRPr="00FB1E5F">
        <w:rPr>
          <w:color w:val="000000" w:themeColor="text1"/>
        </w:rPr>
        <w:t>єрі</w:t>
      </w:r>
      <w:proofErr w:type="spellEnd"/>
      <w:r w:rsidRPr="00FB1E5F">
        <w:rPr>
          <w:color w:val="000000" w:themeColor="text1"/>
        </w:rPr>
        <w:t xml:space="preserve"> ОРСЕН 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 Національної школи майстерності та професій, Франція.</w:t>
      </w:r>
    </w:p>
    <w:p w14:paraId="32800152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Олег САБЛІН  - професор,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завідувач кафедри «Екологія  та цивільна безпека», УДУНТ.</w:t>
      </w:r>
    </w:p>
    <w:p w14:paraId="73BF76A9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 xml:space="preserve">Олександр СЛАДКОВСЬКИЙ –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професор, завідувач кафедри «Логістика і промисловий транспорт» Сілезького технічного університету, Польща.</w:t>
      </w:r>
    </w:p>
    <w:p w14:paraId="1338235D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Олексій ТЮТЬКІН  – професор,</w:t>
      </w:r>
      <w:r w:rsidRPr="00FB1E5F">
        <w:rPr>
          <w:color w:val="000000" w:themeColor="text1"/>
          <w:lang w:val="ru-RU"/>
        </w:rPr>
        <w:t xml:space="preserve"> </w:t>
      </w:r>
      <w:proofErr w:type="spellStart"/>
      <w:r w:rsidRPr="00FB1E5F">
        <w:rPr>
          <w:color w:val="000000" w:themeColor="text1"/>
        </w:rPr>
        <w:t>д.т.н</w:t>
      </w:r>
      <w:proofErr w:type="spellEnd"/>
      <w:r w:rsidRPr="00FB1E5F">
        <w:rPr>
          <w:color w:val="000000" w:themeColor="text1"/>
        </w:rPr>
        <w:t>., завідувач кафедри «Транспортна інфраструктура», УДУНТ.</w:t>
      </w:r>
    </w:p>
    <w:p w14:paraId="6BB164E6" w14:textId="77777777" w:rsidR="00655014" w:rsidRPr="00FB1E5F" w:rsidRDefault="00655014" w:rsidP="00655014">
      <w:pPr>
        <w:pStyle w:val="a"/>
        <w:numPr>
          <w:ilvl w:val="0"/>
          <w:numId w:val="0"/>
        </w:numPr>
        <w:rPr>
          <w:color w:val="000000" w:themeColor="text1"/>
        </w:rPr>
      </w:pPr>
      <w:r w:rsidRPr="00FB1E5F">
        <w:rPr>
          <w:color w:val="000000" w:themeColor="text1"/>
        </w:rPr>
        <w:t>Мар</w:t>
      </w:r>
      <w:r w:rsidRPr="00FB1E5F">
        <w:rPr>
          <w:color w:val="000000" w:themeColor="text1"/>
          <w:lang w:val="ru-RU"/>
        </w:rPr>
        <w:t>’</w:t>
      </w:r>
      <w:proofErr w:type="spellStart"/>
      <w:r w:rsidRPr="00FB1E5F">
        <w:rPr>
          <w:color w:val="000000" w:themeColor="text1"/>
          <w:lang w:val="ru-RU"/>
        </w:rPr>
        <w:t>яна</w:t>
      </w:r>
      <w:proofErr w:type="spellEnd"/>
      <w:r w:rsidRPr="00FB1E5F">
        <w:rPr>
          <w:color w:val="000000" w:themeColor="text1"/>
        </w:rPr>
        <w:t xml:space="preserve"> ЯЦИНА – </w:t>
      </w:r>
      <w:proofErr w:type="spellStart"/>
      <w:r w:rsidRPr="00FB1E5F">
        <w:rPr>
          <w:color w:val="000000" w:themeColor="text1"/>
        </w:rPr>
        <w:t>к.т.н</w:t>
      </w:r>
      <w:proofErr w:type="spellEnd"/>
      <w:r w:rsidRPr="00FB1E5F">
        <w:rPr>
          <w:color w:val="000000" w:themeColor="text1"/>
        </w:rPr>
        <w:t>., професор, декан транспортного факультету Варшавської політехніки, Польща.</w:t>
      </w:r>
    </w:p>
    <w:p w14:paraId="0F78BBA7" w14:textId="77777777" w:rsidR="00655014" w:rsidRPr="00FB1E5F" w:rsidRDefault="00655014" w:rsidP="00655014">
      <w:pPr>
        <w:pStyle w:val="a9"/>
        <w:rPr>
          <w:szCs w:val="24"/>
        </w:rPr>
      </w:pPr>
      <w:r w:rsidRPr="00FB1E5F">
        <w:rPr>
          <w:szCs w:val="24"/>
        </w:rPr>
        <w:lastRenderedPageBreak/>
        <w:t>Організаційний комітет конференції</w:t>
      </w:r>
    </w:p>
    <w:p w14:paraId="25C39EF5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Юрій ПРОЙДАК – професор, </w:t>
      </w:r>
      <w:proofErr w:type="spellStart"/>
      <w:r w:rsidRPr="00FB1E5F">
        <w:t>д.т.н</w:t>
      </w:r>
      <w:proofErr w:type="spellEnd"/>
      <w:r w:rsidRPr="00FB1E5F">
        <w:t>., проректор з наукової роботи УДУНТ – голова комітету.</w:t>
      </w:r>
    </w:p>
    <w:p w14:paraId="5CB5D3B3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Руслан МАРКУЛЬ – доцент, </w:t>
      </w:r>
      <w:proofErr w:type="spellStart"/>
      <w:r w:rsidRPr="00FB1E5F">
        <w:t>к.т.н</w:t>
      </w:r>
      <w:proofErr w:type="spellEnd"/>
      <w:r w:rsidRPr="00FB1E5F">
        <w:t>., начальник науково-дослідної частини (далі – НДЧ) УДУНТ – відповідальний секретар комітету.</w:t>
      </w:r>
    </w:p>
    <w:p w14:paraId="46876ACB" w14:textId="77777777" w:rsidR="00655014" w:rsidRPr="00FB1E5F" w:rsidRDefault="00655014" w:rsidP="00655014">
      <w:pPr>
        <w:pStyle w:val="a4"/>
        <w:spacing w:before="120" w:after="120" w:line="245" w:lineRule="auto"/>
      </w:pPr>
      <w:r w:rsidRPr="00FB1E5F">
        <w:rPr>
          <w:b/>
        </w:rPr>
        <w:t>Члени організаційного комітету</w:t>
      </w:r>
      <w:r w:rsidRPr="00FB1E5F">
        <w:t>:</w:t>
      </w:r>
    </w:p>
    <w:p w14:paraId="5418D5BF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Володимир АНДРЄЄВ – </w:t>
      </w:r>
      <w:r w:rsidRPr="00FB1E5F">
        <w:rPr>
          <w:lang w:val="ru-RU"/>
        </w:rPr>
        <w:t xml:space="preserve">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«Транспортна інфраструктура», </w:t>
      </w:r>
      <w:r w:rsidRPr="00FB1E5F">
        <w:rPr>
          <w:color w:val="000000" w:themeColor="text1"/>
        </w:rPr>
        <w:t>УДУНТ.</w:t>
      </w:r>
    </w:p>
    <w:p w14:paraId="57CCDEB8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Андрій </w:t>
      </w:r>
      <w:r w:rsidRPr="00FB1E5F">
        <w:rPr>
          <w:color w:val="000000" w:themeColor="text1"/>
        </w:rPr>
        <w:t>БОЙЧЕНКО</w:t>
      </w:r>
      <w:r w:rsidRPr="00FB1E5F">
        <w:t xml:space="preserve"> – б/с, б/з, завідувач ГНДЛ «Охорона навколишнього середовища на залізничному транспорті», </w:t>
      </w:r>
      <w:r w:rsidRPr="00FB1E5F">
        <w:rPr>
          <w:color w:val="000000" w:themeColor="text1"/>
        </w:rPr>
        <w:t>УДУНТ.</w:t>
      </w:r>
    </w:p>
    <w:p w14:paraId="69892CFB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Тетяна БОЛВАНОВСЬКА – </w:t>
      </w:r>
      <w:r w:rsidRPr="00FB1E5F">
        <w:rPr>
          <w:lang w:val="ru-RU"/>
        </w:rPr>
        <w:t xml:space="preserve">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«Транспортні вузли», </w:t>
      </w:r>
      <w:r w:rsidRPr="00FB1E5F">
        <w:rPr>
          <w:color w:val="000000" w:themeColor="text1"/>
        </w:rPr>
        <w:t>УДУНТ</w:t>
      </w:r>
      <w:r w:rsidRPr="00FB1E5F">
        <w:rPr>
          <w:lang w:val="ru-RU"/>
        </w:rPr>
        <w:t>.</w:t>
      </w:r>
    </w:p>
    <w:p w14:paraId="4E8F87DA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Олег БОНДАР - </w:t>
      </w:r>
      <w:r w:rsidRPr="00FB1E5F">
        <w:rPr>
          <w:lang w:val="ru-RU"/>
        </w:rPr>
        <w:t xml:space="preserve">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</w:t>
      </w:r>
      <w:r w:rsidRPr="00FB1E5F">
        <w:rPr>
          <w:color w:val="000000" w:themeColor="text1"/>
        </w:rPr>
        <w:t>«Електротехніка та електромеханіка», УДУНТ.</w:t>
      </w:r>
      <w:r w:rsidRPr="00FB1E5F">
        <w:t xml:space="preserve"> </w:t>
      </w:r>
    </w:p>
    <w:p w14:paraId="735B9AE5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Сергій БУРЯК - </w:t>
      </w:r>
      <w:r w:rsidRPr="00FB1E5F">
        <w:rPr>
          <w:lang w:val="ru-RU"/>
        </w:rPr>
        <w:t xml:space="preserve">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</w:t>
      </w:r>
      <w:r w:rsidRPr="00FB1E5F">
        <w:rPr>
          <w:color w:val="000000" w:themeColor="text1"/>
        </w:rPr>
        <w:t>«Автоматика та телекомунікації», УДУНТ.</w:t>
      </w:r>
      <w:r w:rsidRPr="00FB1E5F">
        <w:t xml:space="preserve"> </w:t>
      </w:r>
    </w:p>
    <w:p w14:paraId="1C524831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Галина ГРЕБЕНЮК – доцент, </w:t>
      </w:r>
      <w:proofErr w:type="spellStart"/>
      <w:r w:rsidRPr="00FB1E5F">
        <w:t>к.е.н</w:t>
      </w:r>
      <w:proofErr w:type="spellEnd"/>
      <w:r w:rsidRPr="00FB1E5F">
        <w:t xml:space="preserve">., доцент кафедри «Економіка та менеджмент», </w:t>
      </w:r>
      <w:r w:rsidRPr="00FB1E5F">
        <w:rPr>
          <w:color w:val="000000" w:themeColor="text1"/>
        </w:rPr>
        <w:t>УДУНТ.</w:t>
      </w:r>
    </w:p>
    <w:p w14:paraId="1BA8432A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Володимир ДЗЮБА - б/с, б/з, старший викладач кафедри </w:t>
      </w:r>
      <w:r w:rsidRPr="00FB1E5F">
        <w:rPr>
          <w:color w:val="000000" w:themeColor="text1"/>
        </w:rPr>
        <w:t>«Електротехніка та електромеханіка», УДУНТ.</w:t>
      </w:r>
      <w:r w:rsidRPr="00FB1E5F">
        <w:t xml:space="preserve"> </w:t>
      </w:r>
    </w:p>
    <w:p w14:paraId="2125610D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Ольга ДУБІНЧИК - доцент, </w:t>
      </w:r>
      <w:proofErr w:type="spellStart"/>
      <w:r w:rsidRPr="00FB1E5F">
        <w:t>к.т.н</w:t>
      </w:r>
      <w:proofErr w:type="spellEnd"/>
      <w:r w:rsidRPr="00FB1E5F">
        <w:t>., доцент кафедри «</w:t>
      </w:r>
      <w:r w:rsidRPr="00FB1E5F">
        <w:rPr>
          <w:color w:val="000000" w:themeColor="text1"/>
        </w:rPr>
        <w:t>Транспортна інфраструктура</w:t>
      </w:r>
      <w:r w:rsidRPr="00FB1E5F">
        <w:t xml:space="preserve">», </w:t>
      </w:r>
      <w:r w:rsidRPr="00FB1E5F">
        <w:rPr>
          <w:color w:val="000000" w:themeColor="text1"/>
        </w:rPr>
        <w:t>УДУНТ</w:t>
      </w:r>
      <w:r w:rsidRPr="00FB1E5F">
        <w:t xml:space="preserve">. </w:t>
      </w:r>
    </w:p>
    <w:p w14:paraId="3208EB71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Світлана ЛАГДАН - б/с, б/з, старший викладач кафедри </w:t>
      </w:r>
      <w:r w:rsidRPr="00FB1E5F">
        <w:rPr>
          <w:shd w:val="clear" w:color="auto" w:fill="FFFFFF" w:themeFill="background1"/>
        </w:rPr>
        <w:t>«Філософія та українознавство»</w:t>
      </w:r>
      <w:r w:rsidRPr="00FB1E5F">
        <w:rPr>
          <w:color w:val="000000" w:themeColor="text1"/>
        </w:rPr>
        <w:t>, УДУНТ.</w:t>
      </w:r>
      <w:r w:rsidRPr="00FB1E5F">
        <w:t xml:space="preserve"> </w:t>
      </w:r>
    </w:p>
    <w:p w14:paraId="1B3D1EFA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>Юлія ОКОРОКОВА – б/с, б/з, завідувач відділу науково-технічної інформації НДЧ, УДУНТ.</w:t>
      </w:r>
    </w:p>
    <w:p w14:paraId="12DA16E5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Олександр ОЧКАСОВ – 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«Локомотиви», </w:t>
      </w:r>
      <w:r w:rsidRPr="00FB1E5F">
        <w:rPr>
          <w:color w:val="000000" w:themeColor="text1"/>
        </w:rPr>
        <w:t>УДУНТ.</w:t>
      </w:r>
      <w:r w:rsidRPr="00FB1E5F">
        <w:t xml:space="preserve"> </w:t>
      </w:r>
    </w:p>
    <w:p w14:paraId="53ACF9E6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Сергій ПЛІТЧЕНКО - 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«Прикладна механіка та матеріалознавство», </w:t>
      </w:r>
      <w:r w:rsidRPr="00FB1E5F">
        <w:rPr>
          <w:color w:val="000000" w:themeColor="text1"/>
        </w:rPr>
        <w:t>УДУНТ.</w:t>
      </w:r>
    </w:p>
    <w:p w14:paraId="2DFBDAED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Людмила УРСУЛЯК – доцент, </w:t>
      </w:r>
      <w:proofErr w:type="spellStart"/>
      <w:r w:rsidRPr="00FB1E5F">
        <w:t>к.т.н</w:t>
      </w:r>
      <w:proofErr w:type="spellEnd"/>
      <w:r w:rsidRPr="00FB1E5F">
        <w:t xml:space="preserve">., завідувач кафедри «Технічна механіка», </w:t>
      </w:r>
      <w:r w:rsidRPr="00FB1E5F">
        <w:rPr>
          <w:color w:val="000000" w:themeColor="text1"/>
        </w:rPr>
        <w:t>УДУНТ.</w:t>
      </w:r>
    </w:p>
    <w:p w14:paraId="320A7EEE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Наталя ЧЕРНОВА – доцент, </w:t>
      </w:r>
      <w:proofErr w:type="spellStart"/>
      <w:r w:rsidRPr="00FB1E5F">
        <w:t>к.е.н</w:t>
      </w:r>
      <w:proofErr w:type="spellEnd"/>
      <w:r w:rsidRPr="00FB1E5F">
        <w:t xml:space="preserve">., завідувач відділу міжнародних </w:t>
      </w:r>
      <w:proofErr w:type="spellStart"/>
      <w:r w:rsidRPr="00FB1E5F">
        <w:t>зв’язків</w:t>
      </w:r>
      <w:proofErr w:type="spellEnd"/>
      <w:r w:rsidRPr="00FB1E5F">
        <w:t xml:space="preserve">, </w:t>
      </w:r>
      <w:r w:rsidRPr="00FB1E5F">
        <w:rPr>
          <w:color w:val="000000" w:themeColor="text1"/>
        </w:rPr>
        <w:t>УДУНТ</w:t>
      </w:r>
      <w:r w:rsidRPr="00FB1E5F">
        <w:t>.</w:t>
      </w:r>
    </w:p>
    <w:p w14:paraId="57B43937" w14:textId="77777777" w:rsidR="00655014" w:rsidRPr="00FB1E5F" w:rsidRDefault="00655014" w:rsidP="00655014">
      <w:pPr>
        <w:pStyle w:val="a"/>
        <w:numPr>
          <w:ilvl w:val="0"/>
          <w:numId w:val="0"/>
        </w:numPr>
      </w:pPr>
      <w:r w:rsidRPr="00FB1E5F">
        <w:t xml:space="preserve">Олександр ШИКУНОВ – доцент, </w:t>
      </w:r>
      <w:proofErr w:type="spellStart"/>
      <w:r w:rsidRPr="00FB1E5F">
        <w:t>к.т.н</w:t>
      </w:r>
      <w:proofErr w:type="spellEnd"/>
      <w:r w:rsidRPr="00FB1E5F">
        <w:t xml:space="preserve">., доцент кафедри «Вагони та вагонне господарство», </w:t>
      </w:r>
      <w:r w:rsidRPr="00FB1E5F">
        <w:rPr>
          <w:color w:val="000000" w:themeColor="text1"/>
        </w:rPr>
        <w:t>УДУНТ.</w:t>
      </w:r>
    </w:p>
    <w:p w14:paraId="3803DB22" w14:textId="77777777" w:rsidR="00655014" w:rsidRPr="00FB1E5F" w:rsidRDefault="00655014" w:rsidP="00655014">
      <w:pPr>
        <w:pStyle w:val="a4"/>
      </w:pPr>
    </w:p>
    <w:p w14:paraId="06FA6D43" w14:textId="77777777" w:rsidR="00655014" w:rsidRPr="00FB1E5F" w:rsidRDefault="00655014" w:rsidP="00655014">
      <w:pPr>
        <w:pStyle w:val="a6"/>
        <w:sectPr w:rsidR="00655014" w:rsidRPr="00FB1E5F" w:rsidSect="00744131">
          <w:headerReference w:type="default" r:id="rId12"/>
          <w:footerReference w:type="even" r:id="rId13"/>
          <w:footerReference w:type="default" r:id="rId14"/>
          <w:pgSz w:w="11906" w:h="16838" w:code="9"/>
          <w:pgMar w:top="1134" w:right="1276" w:bottom="1701" w:left="1276" w:header="567" w:footer="709" w:gutter="0"/>
          <w:pgNumType w:start="1"/>
          <w:cols w:space="708"/>
          <w:titlePg/>
          <w:docGrid w:linePitch="360"/>
        </w:sectPr>
      </w:pPr>
    </w:p>
    <w:bookmarkEnd w:id="0"/>
    <w:p w14:paraId="503E68DF" w14:textId="77777777" w:rsidR="00655014" w:rsidRPr="00FB1E5F" w:rsidRDefault="00655014" w:rsidP="00655014">
      <w:pPr>
        <w:pStyle w:val="ab"/>
      </w:pPr>
      <w:r w:rsidRPr="00FB1E5F">
        <w:lastRenderedPageBreak/>
        <w:t>РЕГЛАМЕНТ КОНФЕРЕНЦІЇ</w:t>
      </w:r>
    </w:p>
    <w:p w14:paraId="054A226F" w14:textId="77777777" w:rsidR="00655014" w:rsidRPr="00FB1E5F" w:rsidRDefault="00655014" w:rsidP="00655014">
      <w:pPr>
        <w:pStyle w:val="aa"/>
      </w:pPr>
      <w:r w:rsidRPr="00FB1E5F">
        <w:t>20 квітня 2023 року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709"/>
      </w:tblGrid>
      <w:tr w:rsidR="00655014" w:rsidRPr="00FB1E5F" w14:paraId="50320641" w14:textId="77777777" w:rsidTr="005A27BC">
        <w:tc>
          <w:tcPr>
            <w:tcW w:w="1668" w:type="dxa"/>
          </w:tcPr>
          <w:p w14:paraId="0817B3A0" w14:textId="77777777" w:rsidR="00655014" w:rsidRPr="00FB1E5F" w:rsidRDefault="00655014" w:rsidP="005A27BC">
            <w:pPr>
              <w:pStyle w:val="a6"/>
            </w:pPr>
            <w:r w:rsidRPr="00FB1E5F">
              <w:t>09:5</w:t>
            </w:r>
            <w:r>
              <w:t>0</w:t>
            </w:r>
            <w:r w:rsidRPr="00FB1E5F">
              <w:t xml:space="preserve"> – 10:00</w:t>
            </w:r>
          </w:p>
        </w:tc>
        <w:tc>
          <w:tcPr>
            <w:tcW w:w="7902" w:type="dxa"/>
          </w:tcPr>
          <w:p w14:paraId="1052B68D" w14:textId="77777777" w:rsidR="00655014" w:rsidRPr="00FB1E5F" w:rsidRDefault="00655014" w:rsidP="005A27BC">
            <w:pPr>
              <w:pStyle w:val="a6"/>
            </w:pPr>
            <w:r w:rsidRPr="00FB1E5F">
              <w:t>Реєстрація учасників.</w:t>
            </w:r>
          </w:p>
        </w:tc>
      </w:tr>
      <w:tr w:rsidR="00655014" w:rsidRPr="00FB1E5F" w14:paraId="37199605" w14:textId="77777777" w:rsidTr="005A27BC">
        <w:tc>
          <w:tcPr>
            <w:tcW w:w="1668" w:type="dxa"/>
          </w:tcPr>
          <w:p w14:paraId="2A26CCF2" w14:textId="77777777" w:rsidR="00655014" w:rsidRPr="00FB1E5F" w:rsidRDefault="00655014" w:rsidP="005A27BC">
            <w:pPr>
              <w:pStyle w:val="a6"/>
            </w:pPr>
            <w:r w:rsidRPr="00FB1E5F">
              <w:t>10:00 – 12:00</w:t>
            </w:r>
          </w:p>
        </w:tc>
        <w:tc>
          <w:tcPr>
            <w:tcW w:w="7902" w:type="dxa"/>
          </w:tcPr>
          <w:p w14:paraId="2D9137E2" w14:textId="77777777" w:rsidR="00655014" w:rsidRPr="00FB1E5F" w:rsidRDefault="00655014" w:rsidP="005A27BC">
            <w:pPr>
              <w:pStyle w:val="a6"/>
            </w:pPr>
            <w:r w:rsidRPr="00FB1E5F">
              <w:t>Відкриття конференції. Пленарне засідання.</w:t>
            </w:r>
          </w:p>
        </w:tc>
      </w:tr>
      <w:tr w:rsidR="00655014" w:rsidRPr="00FB1E5F" w14:paraId="4D0C141D" w14:textId="77777777" w:rsidTr="005A27BC">
        <w:tc>
          <w:tcPr>
            <w:tcW w:w="1668" w:type="dxa"/>
          </w:tcPr>
          <w:p w14:paraId="6B9D0B24" w14:textId="77777777" w:rsidR="00655014" w:rsidRPr="00FB1E5F" w:rsidRDefault="00655014" w:rsidP="005A27BC">
            <w:pPr>
              <w:pStyle w:val="a6"/>
            </w:pPr>
            <w:r w:rsidRPr="00FB1E5F">
              <w:t>12:00 – 13:00</w:t>
            </w:r>
          </w:p>
        </w:tc>
        <w:tc>
          <w:tcPr>
            <w:tcW w:w="7902" w:type="dxa"/>
          </w:tcPr>
          <w:p w14:paraId="02C14F4E" w14:textId="77777777" w:rsidR="00655014" w:rsidRPr="00FB1E5F" w:rsidRDefault="00655014" w:rsidP="005A27BC">
            <w:pPr>
              <w:pStyle w:val="a6"/>
            </w:pPr>
            <w:r w:rsidRPr="00FB1E5F">
              <w:t>Перерва.</w:t>
            </w:r>
          </w:p>
        </w:tc>
      </w:tr>
      <w:tr w:rsidR="00655014" w:rsidRPr="00FB1E5F" w14:paraId="63635EA8" w14:textId="77777777" w:rsidTr="005A27BC">
        <w:tc>
          <w:tcPr>
            <w:tcW w:w="1668" w:type="dxa"/>
          </w:tcPr>
          <w:p w14:paraId="636C7FE4" w14:textId="77777777" w:rsidR="00655014" w:rsidRPr="00FB1E5F" w:rsidRDefault="00655014" w:rsidP="005A27BC">
            <w:pPr>
              <w:pStyle w:val="a6"/>
            </w:pPr>
            <w:r w:rsidRPr="00FB1E5F">
              <w:t>13:00 – 16:00</w:t>
            </w:r>
          </w:p>
        </w:tc>
        <w:tc>
          <w:tcPr>
            <w:tcW w:w="7902" w:type="dxa"/>
          </w:tcPr>
          <w:p w14:paraId="54733920" w14:textId="77777777" w:rsidR="00655014" w:rsidRPr="00FB1E5F" w:rsidRDefault="00655014" w:rsidP="005A27BC">
            <w:pPr>
              <w:pStyle w:val="a6"/>
            </w:pPr>
            <w:r w:rsidRPr="00FB1E5F">
              <w:t>Робота секцій.</w:t>
            </w:r>
          </w:p>
        </w:tc>
      </w:tr>
    </w:tbl>
    <w:p w14:paraId="763351A8" w14:textId="77777777" w:rsidR="00655014" w:rsidRPr="00FB1E5F" w:rsidRDefault="00655014" w:rsidP="00655014">
      <w:pPr>
        <w:pStyle w:val="aa"/>
      </w:pPr>
      <w:r w:rsidRPr="00FB1E5F">
        <w:t>21 квітня 2023 року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7708"/>
      </w:tblGrid>
      <w:tr w:rsidR="00655014" w:rsidRPr="00FB1E5F" w14:paraId="63690762" w14:textId="77777777" w:rsidTr="005A27BC">
        <w:tc>
          <w:tcPr>
            <w:tcW w:w="1668" w:type="dxa"/>
          </w:tcPr>
          <w:p w14:paraId="29D09930" w14:textId="77777777" w:rsidR="00655014" w:rsidRPr="00FB1E5F" w:rsidRDefault="00655014" w:rsidP="005A27BC">
            <w:pPr>
              <w:pStyle w:val="a6"/>
            </w:pPr>
            <w:r w:rsidRPr="00FB1E5F">
              <w:t>09:00 – 12:00</w:t>
            </w:r>
          </w:p>
        </w:tc>
        <w:tc>
          <w:tcPr>
            <w:tcW w:w="7902" w:type="dxa"/>
          </w:tcPr>
          <w:p w14:paraId="4291835B" w14:textId="77777777" w:rsidR="00655014" w:rsidRPr="00FB1E5F" w:rsidRDefault="00655014" w:rsidP="005A27BC">
            <w:pPr>
              <w:pStyle w:val="a6"/>
            </w:pPr>
            <w:r w:rsidRPr="00FB1E5F">
              <w:t>Робота секцій.</w:t>
            </w:r>
          </w:p>
        </w:tc>
      </w:tr>
      <w:tr w:rsidR="00655014" w:rsidRPr="00FB1E5F" w14:paraId="668FFD3A" w14:textId="77777777" w:rsidTr="005A27BC">
        <w:tc>
          <w:tcPr>
            <w:tcW w:w="1668" w:type="dxa"/>
          </w:tcPr>
          <w:p w14:paraId="4F4D25D3" w14:textId="77777777" w:rsidR="00655014" w:rsidRPr="00FB1E5F" w:rsidRDefault="00655014" w:rsidP="005A27BC">
            <w:pPr>
              <w:pStyle w:val="a6"/>
            </w:pPr>
            <w:r w:rsidRPr="00FB1E5F">
              <w:t>12:00 – 13:00</w:t>
            </w:r>
          </w:p>
        </w:tc>
        <w:tc>
          <w:tcPr>
            <w:tcW w:w="7902" w:type="dxa"/>
          </w:tcPr>
          <w:p w14:paraId="5DB0E6B8" w14:textId="77777777" w:rsidR="00655014" w:rsidRPr="00FB1E5F" w:rsidRDefault="00655014" w:rsidP="005A27BC">
            <w:pPr>
              <w:pStyle w:val="a6"/>
            </w:pPr>
            <w:r w:rsidRPr="00FB1E5F">
              <w:t>Перерва.</w:t>
            </w:r>
          </w:p>
        </w:tc>
      </w:tr>
      <w:tr w:rsidR="00655014" w:rsidRPr="00FB1E5F" w14:paraId="15357FEA" w14:textId="77777777" w:rsidTr="005A27BC">
        <w:tc>
          <w:tcPr>
            <w:tcW w:w="1668" w:type="dxa"/>
          </w:tcPr>
          <w:p w14:paraId="3CF298D9" w14:textId="77777777" w:rsidR="00655014" w:rsidRPr="00FB1E5F" w:rsidRDefault="00655014" w:rsidP="005A27BC">
            <w:pPr>
              <w:pStyle w:val="a6"/>
            </w:pPr>
            <w:r w:rsidRPr="00FB1E5F">
              <w:t>13:00 – 16:00</w:t>
            </w:r>
          </w:p>
        </w:tc>
        <w:tc>
          <w:tcPr>
            <w:tcW w:w="7902" w:type="dxa"/>
          </w:tcPr>
          <w:p w14:paraId="41DEA38F" w14:textId="77777777" w:rsidR="00655014" w:rsidRPr="00FB1E5F" w:rsidRDefault="00655014" w:rsidP="005A27BC">
            <w:pPr>
              <w:pStyle w:val="a6"/>
            </w:pPr>
            <w:r w:rsidRPr="00FB1E5F">
              <w:t>Робота секцій.</w:t>
            </w:r>
          </w:p>
        </w:tc>
      </w:tr>
    </w:tbl>
    <w:p w14:paraId="4078FB1D" w14:textId="77777777" w:rsidR="00655014" w:rsidRPr="00FB1E5F" w:rsidRDefault="00655014" w:rsidP="00655014">
      <w:pPr>
        <w:pStyle w:val="aa"/>
        <w:rPr>
          <w:highlight w:val="yellow"/>
        </w:rPr>
      </w:pPr>
    </w:p>
    <w:p w14:paraId="7C466FD5" w14:textId="77777777" w:rsidR="00655014" w:rsidRPr="00FB1E5F" w:rsidRDefault="00655014" w:rsidP="00655014">
      <w:pPr>
        <w:pStyle w:val="aa"/>
      </w:pPr>
      <w:r w:rsidRPr="00FB1E5F">
        <w:t>Робочі мови конференції:</w:t>
      </w:r>
    </w:p>
    <w:p w14:paraId="353D3897" w14:textId="77777777" w:rsidR="00655014" w:rsidRPr="00FB1E5F" w:rsidRDefault="00655014" w:rsidP="00655014">
      <w:pPr>
        <w:pStyle w:val="a6"/>
        <w:jc w:val="center"/>
      </w:pPr>
      <w:r w:rsidRPr="00FB1E5F">
        <w:t>українська, англійська.</w:t>
      </w:r>
    </w:p>
    <w:p w14:paraId="08B0B63A" w14:textId="2EEDBECB" w:rsidR="00655014" w:rsidRPr="00FB1E5F" w:rsidRDefault="00655014" w:rsidP="00655014">
      <w:pPr>
        <w:pStyle w:val="ab"/>
        <w:spacing w:before="240"/>
        <w:rPr>
          <w:lang w:val="ru-RU"/>
        </w:rPr>
      </w:pPr>
      <w:r w:rsidRPr="00FB1E5F">
        <w:lastRenderedPageBreak/>
        <w:t xml:space="preserve">Програма роботи конференції </w:t>
      </w:r>
      <w:r w:rsidRPr="00FB1E5F">
        <w:br/>
      </w:r>
      <w:r>
        <w:rPr>
          <w:caps w:val="0"/>
        </w:rPr>
        <w:t xml:space="preserve">                                                                                                                                               </w:t>
      </w:r>
      <w:r w:rsidRPr="00FB1E5F">
        <w:rPr>
          <w:caps w:val="0"/>
        </w:rPr>
        <w:t>2</w:t>
      </w:r>
      <w:r w:rsidR="007A0F2D">
        <w:rPr>
          <w:caps w:val="0"/>
        </w:rPr>
        <w:t>0</w:t>
      </w:r>
      <w:r w:rsidRPr="00FB1E5F">
        <w:rPr>
          <w:caps w:val="0"/>
        </w:rPr>
        <w:t> квітня 2023 року, 10:00</w:t>
      </w:r>
      <w:r w:rsidRPr="00FB1E5F">
        <w:rPr>
          <w:caps w:val="0"/>
          <w:lang w:val="ru-RU"/>
        </w:rPr>
        <w:t>-12:00</w:t>
      </w:r>
    </w:p>
    <w:p w14:paraId="7E4B797A" w14:textId="77777777" w:rsidR="00655014" w:rsidRPr="00FB1E5F" w:rsidRDefault="00655014" w:rsidP="0065501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 xml:space="preserve">Підключитись до конференції: </w:t>
      </w:r>
      <w:proofErr w:type="spellStart"/>
      <w:r w:rsidRPr="00FB1E5F">
        <w:rPr>
          <w:rFonts w:eastAsia="Times New Roman" w:cs="Times New Roman"/>
          <w:szCs w:val="24"/>
          <w:lang w:eastAsia="ru-RU"/>
        </w:rPr>
        <w:t>Zoom</w:t>
      </w:r>
      <w:proofErr w:type="spellEnd"/>
    </w:p>
    <w:p w14:paraId="3080362E" w14:textId="77777777" w:rsidR="00655014" w:rsidRPr="00FB1E5F" w:rsidRDefault="00655014" w:rsidP="0065501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Style w:val="ae"/>
          <w:szCs w:val="24"/>
          <w:shd w:val="clear" w:color="auto" w:fill="FFFFFF"/>
        </w:rPr>
        <w:t>https://ust-edu-ua.zoom.us/j/85604807882?pwd=QzJFemZTRDhsYzBPNlN6N1B2R3NRUT09</w:t>
      </w:r>
    </w:p>
    <w:p w14:paraId="41AB5C1A" w14:textId="77777777" w:rsidR="00655014" w:rsidRPr="00FB1E5F" w:rsidRDefault="00655014" w:rsidP="0065501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>Ідентифікатор конференції:</w:t>
      </w:r>
    </w:p>
    <w:p w14:paraId="65F91FAB" w14:textId="77777777" w:rsidR="00655014" w:rsidRPr="00FB1E5F" w:rsidRDefault="00655014" w:rsidP="0065501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>856 0480 7882</w:t>
      </w:r>
    </w:p>
    <w:p w14:paraId="2140D53D" w14:textId="77777777" w:rsidR="00655014" w:rsidRPr="00FB1E5F" w:rsidRDefault="00655014" w:rsidP="0065501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>Код доступу:</w:t>
      </w:r>
    </w:p>
    <w:p w14:paraId="4F415123" w14:textId="77777777" w:rsidR="00655014" w:rsidRPr="00FB1E5F" w:rsidRDefault="00655014" w:rsidP="0065501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FB1E5F">
        <w:rPr>
          <w:rFonts w:eastAsia="Times New Roman" w:cs="Times New Roman"/>
          <w:szCs w:val="24"/>
          <w:lang w:eastAsia="ru-RU"/>
        </w:rPr>
        <w:t>495977</w:t>
      </w:r>
    </w:p>
    <w:p w14:paraId="17D28C9A" w14:textId="77777777" w:rsidR="00655014" w:rsidRPr="00FB1E5F" w:rsidRDefault="00655014" w:rsidP="00655014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p w14:paraId="03689E1B" w14:textId="77777777" w:rsidR="00655014" w:rsidRPr="00FB1E5F" w:rsidRDefault="00655014" w:rsidP="00655014">
      <w:pPr>
        <w:pStyle w:val="a9"/>
        <w:spacing w:before="0"/>
        <w:rPr>
          <w:szCs w:val="24"/>
        </w:rPr>
      </w:pPr>
      <w:r w:rsidRPr="00FB1E5F">
        <w:rPr>
          <w:szCs w:val="24"/>
        </w:rPr>
        <w:t>Відкриття конференції</w:t>
      </w:r>
    </w:p>
    <w:p w14:paraId="5F862116" w14:textId="77777777" w:rsidR="00655014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10:00-10:15</w:t>
      </w:r>
    </w:p>
    <w:p w14:paraId="37B03A6F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ПРОБЛЕМИ ІНТЕГРАЦІЇ ЗАЛІЗНИЧНОГО ТРАНСПОРТУ ДО ЄВРОПЕЙСЬКОЇ ТРАНСПОРТНОЇ СИСТЕМИ</w:t>
      </w:r>
    </w:p>
    <w:p w14:paraId="7EBE8E4F" w14:textId="77777777" w:rsidR="00655014" w:rsidRPr="00FB1E5F" w:rsidRDefault="00655014" w:rsidP="00655014">
      <w:pPr>
        <w:pStyle w:val="a4"/>
        <w:ind w:firstLine="0"/>
      </w:pPr>
      <w:r w:rsidRPr="00FB1E5F">
        <w:t>Анатолій РАДКЕВИЧ</w:t>
      </w:r>
      <w:r w:rsidRPr="00FB1E5F">
        <w:rPr>
          <w:lang w:val="ru-RU"/>
        </w:rPr>
        <w:t>,</w:t>
      </w:r>
      <w:r w:rsidRPr="00FB1E5F">
        <w:t xml:space="preserve"> професор, </w:t>
      </w:r>
      <w:proofErr w:type="spellStart"/>
      <w:r w:rsidRPr="00FB1E5F">
        <w:t>д.т.н</w:t>
      </w:r>
      <w:proofErr w:type="spellEnd"/>
      <w:r w:rsidRPr="00FB1E5F">
        <w:t>., перший проректор Українського державного університету науки і технологій – голова комітету.</w:t>
      </w:r>
    </w:p>
    <w:p w14:paraId="6F6672AB" w14:textId="77777777" w:rsidR="00655014" w:rsidRPr="00FB1E5F" w:rsidRDefault="00655014" w:rsidP="00655014">
      <w:pPr>
        <w:pStyle w:val="a9"/>
        <w:rPr>
          <w:szCs w:val="24"/>
        </w:rPr>
      </w:pPr>
      <w:r w:rsidRPr="00FB1E5F">
        <w:rPr>
          <w:szCs w:val="24"/>
        </w:rPr>
        <w:t>Пленарне засідання</w:t>
      </w:r>
    </w:p>
    <w:p w14:paraId="484A01A2" w14:textId="77777777" w:rsidR="00655014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10:15-10:25</w:t>
      </w:r>
    </w:p>
    <w:p w14:paraId="5A2D72E6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ДОСЛІДЖЕННЯ ТЯГИ ПОЇЗДІВ ІЗ ВИКОРИСТАННЯМ ОПТИМІЗАЦІЙНИХ МОДЕЛЕЙ З МЕТОЮ ВСТАНОВЛЕННЯ ЄДИНИХ СИСТЕМНИХ НОРМ ВИТРАТ ПАЛИВА В ПАТ «УКРАЇНСЬКА ЗАЛІЗНИЦЯ»</w:t>
      </w:r>
    </w:p>
    <w:p w14:paraId="1C9DD399" w14:textId="77777777" w:rsidR="00655014" w:rsidRPr="00FB1E5F" w:rsidRDefault="00655014" w:rsidP="00655014">
      <w:pPr>
        <w:pStyle w:val="af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Ростислав ДЬОМІН, заступник директора Департаменту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енергоменеджменту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 xml:space="preserve"> ПАТ «Українська залізниця»</w:t>
      </w:r>
    </w:p>
    <w:p w14:paraId="6DCB5997" w14:textId="77777777" w:rsidR="00655014" w:rsidRPr="00FB1E5F" w:rsidRDefault="00655014" w:rsidP="00655014">
      <w:pPr>
        <w:pStyle w:val="af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38DADC" w14:textId="77777777" w:rsidR="00655014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10:25-10:35</w:t>
      </w:r>
    </w:p>
    <w:p w14:paraId="7930FE10" w14:textId="77777777" w:rsidR="00655014" w:rsidRPr="00697DC8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DC8">
        <w:rPr>
          <w:rFonts w:ascii="Times New Roman" w:hAnsi="Times New Roman" w:cs="Times New Roman"/>
          <w:sz w:val="24"/>
          <w:szCs w:val="24"/>
        </w:rPr>
        <w:t>ШЛЯХИ РОЗВИТКУ ЗАЛІЗНИЦЬ ПОЛЬЩІ</w:t>
      </w:r>
    </w:p>
    <w:p w14:paraId="678FAB57" w14:textId="6431E1F3" w:rsidR="00655014" w:rsidRPr="00FB1E5F" w:rsidRDefault="00655014" w:rsidP="00655014">
      <w:pPr>
        <w:pStyle w:val="5"/>
        <w:shd w:val="clear" w:color="auto" w:fill="FFFFFF"/>
        <w:spacing w:before="0"/>
        <w:textAlignment w:val="baseline"/>
        <w:rPr>
          <w:rStyle w:val="af1"/>
          <w:color w:val="000000" w:themeColor="text1"/>
          <w:szCs w:val="24"/>
          <w:bdr w:val="none" w:sz="0" w:space="0" w:color="auto" w:frame="1"/>
          <w:shd w:val="clear" w:color="auto" w:fill="FFFFFF"/>
        </w:rPr>
      </w:pPr>
      <w:r w:rsidRPr="00C4333E">
        <w:rPr>
          <w:rFonts w:ascii="Times New Roman" w:hAnsi="Times New Roman" w:cs="Times New Roman"/>
          <w:color w:val="000000" w:themeColor="text1"/>
          <w:szCs w:val="24"/>
          <w:bdr w:val="none" w:sz="0" w:space="0" w:color="auto" w:frame="1"/>
        </w:rPr>
        <w:t xml:space="preserve">Анджей </w:t>
      </w:r>
      <w:proofErr w:type="spellStart"/>
      <w:r w:rsidRPr="00C4333E">
        <w:rPr>
          <w:rFonts w:ascii="Times New Roman" w:hAnsi="Times New Roman" w:cs="Times New Roman"/>
          <w:color w:val="000000" w:themeColor="text1"/>
          <w:szCs w:val="24"/>
          <w:bdr w:val="none" w:sz="0" w:space="0" w:color="auto" w:frame="1"/>
        </w:rPr>
        <w:t>Массел</w:t>
      </w:r>
      <w:proofErr w:type="spellEnd"/>
      <w:r w:rsidRPr="00C4333E">
        <w:rPr>
          <w:rFonts w:ascii="Times New Roman" w:hAnsi="Times New Roman" w:cs="Times New Roman"/>
          <w:color w:val="000000" w:themeColor="text1"/>
          <w:szCs w:val="24"/>
          <w:bdr w:val="none" w:sz="0" w:space="0" w:color="auto" w:frame="1"/>
        </w:rPr>
        <w:t xml:space="preserve">, </w:t>
      </w:r>
      <w:proofErr w:type="spellStart"/>
      <w:r w:rsidRPr="00C4333E">
        <w:rPr>
          <w:rFonts w:ascii="Times New Roman" w:hAnsi="Times New Roman" w:cs="Times New Roman"/>
          <w:color w:val="000000"/>
          <w:szCs w:val="24"/>
          <w:shd w:val="clear" w:color="auto" w:fill="FFFFFF"/>
        </w:rPr>
        <w:t>Ph.D</w:t>
      </w:r>
      <w:proofErr w:type="spellEnd"/>
      <w:r w:rsidRPr="00C4333E">
        <w:rPr>
          <w:rFonts w:ascii="Times New Roman" w:hAnsi="Times New Roman" w:cs="Times New Roman"/>
          <w:color w:val="000000"/>
          <w:szCs w:val="24"/>
          <w:shd w:val="clear" w:color="auto" w:fill="FFFFFF"/>
        </w:rPr>
        <w:t>.,</w:t>
      </w:r>
      <w:r w:rsidRPr="00697DC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директор Інституту </w:t>
      </w:r>
      <w:proofErr w:type="spellStart"/>
      <w:r w:rsidRPr="00697DC8">
        <w:rPr>
          <w:rFonts w:ascii="Times New Roman" w:hAnsi="Times New Roman" w:cs="Times New Roman"/>
          <w:color w:val="000000"/>
          <w:szCs w:val="24"/>
          <w:shd w:val="clear" w:color="auto" w:fill="FFFFFF"/>
        </w:rPr>
        <w:t>колійництва</w:t>
      </w:r>
      <w:proofErr w:type="spellEnd"/>
      <w:r w:rsidRPr="00697DC8">
        <w:rPr>
          <w:rFonts w:ascii="Times New Roman" w:hAnsi="Times New Roman" w:cs="Times New Roman"/>
          <w:color w:val="000000"/>
          <w:szCs w:val="24"/>
          <w:shd w:val="clear" w:color="auto" w:fill="FFFFFF"/>
        </w:rPr>
        <w:t>, Варша</w:t>
      </w:r>
      <w:r w:rsidR="00C4333E">
        <w:rPr>
          <w:rFonts w:ascii="Times New Roman" w:hAnsi="Times New Roman" w:cs="Times New Roman"/>
          <w:color w:val="000000"/>
          <w:szCs w:val="24"/>
          <w:shd w:val="clear" w:color="auto" w:fill="FFFFFF"/>
        </w:rPr>
        <w:t>в</w:t>
      </w:r>
      <w:r w:rsidRPr="00697DC8">
        <w:rPr>
          <w:rFonts w:ascii="Times New Roman" w:hAnsi="Times New Roman" w:cs="Times New Roman"/>
          <w:color w:val="000000"/>
          <w:szCs w:val="24"/>
          <w:shd w:val="clear" w:color="auto" w:fill="FFFFFF"/>
        </w:rPr>
        <w:t>а, Польща.</w:t>
      </w:r>
    </w:p>
    <w:p w14:paraId="0DAD0871" w14:textId="77777777" w:rsidR="00655014" w:rsidRPr="00FB1E5F" w:rsidRDefault="00655014" w:rsidP="00655014">
      <w:pPr>
        <w:rPr>
          <w:szCs w:val="24"/>
        </w:rPr>
      </w:pPr>
    </w:p>
    <w:p w14:paraId="422996BD" w14:textId="77777777" w:rsidR="00655014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10:35-10:45</w:t>
      </w:r>
    </w:p>
    <w:p w14:paraId="7A48A4D3" w14:textId="5CC123AE" w:rsidR="00CF05E3" w:rsidRDefault="00CF05E3" w:rsidP="00CF05E3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Calibri" w:hAnsi="Calibri" w:cs="Calibri"/>
          <w:color w:val="000000"/>
          <w:shd w:val="clear" w:color="auto" w:fill="FFFFFF"/>
        </w:rPr>
      </w:pPr>
      <w:r w:rsidRPr="00CF05E3">
        <w:rPr>
          <w:rFonts w:ascii="Times New Roman" w:hAnsi="Times New Roman" w:cs="Times New Roman"/>
          <w:sz w:val="24"/>
          <w:szCs w:val="24"/>
        </w:rPr>
        <w:t>НОВІ РИЗИКИ В ТРАНСПОРТІ – СПІВПРАЦЯ ЯК ГОЛОВНИЙ ФАКТОР УСПІХУ</w:t>
      </w:r>
    </w:p>
    <w:p w14:paraId="2846680D" w14:textId="57B29D48" w:rsidR="00655014" w:rsidRPr="00697DC8" w:rsidRDefault="00655014" w:rsidP="00655014">
      <w:pPr>
        <w:pStyle w:val="af0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Конрад ЛЕВЧУК, заступник декана з науки та розвитку факультету транспорту, </w:t>
      </w:r>
      <w:proofErr w:type="spellStart"/>
      <w:r w:rsidRPr="00697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Ph.D</w:t>
      </w:r>
      <w:proofErr w:type="spellEnd"/>
      <w:r w:rsidRPr="00697D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доцент факультету транспорту Варшавського технологічного університету, Варшава, Польща</w:t>
      </w:r>
    </w:p>
    <w:p w14:paraId="3012794A" w14:textId="77777777" w:rsidR="00655014" w:rsidRPr="00FB1E5F" w:rsidRDefault="00655014" w:rsidP="00655014">
      <w:pPr>
        <w:pStyle w:val="af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4FC3D90F" w14:textId="77777777" w:rsidR="00655014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10:45-10:55</w:t>
      </w:r>
    </w:p>
    <w:p w14:paraId="276AF1BD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РОЗРОБКА НОВИХ КОНСТРУКЦІЙ ЗАЛІЗНИЧНИХ КОЛІС. СТВОРЕННЯ ВЛАСНОЇ ЛІНІЙКИ НА СВІТОВОМУ РИНКУ</w:t>
      </w:r>
    </w:p>
    <w:p w14:paraId="4CC8989B" w14:textId="77777777" w:rsidR="00655014" w:rsidRPr="00FB1E5F" w:rsidRDefault="00655014" w:rsidP="00655014">
      <w:pPr>
        <w:pStyle w:val="af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Вадим ЛЮТИЙ, ведучий інженер технолог ПАТ «ІНТЕРПАЙП НТЗ» </w:t>
      </w:r>
    </w:p>
    <w:p w14:paraId="46934DF2" w14:textId="77777777" w:rsidR="00655014" w:rsidRPr="00FB1E5F" w:rsidRDefault="00655014" w:rsidP="00655014">
      <w:pPr>
        <w:pStyle w:val="af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221C60" w14:textId="77777777" w:rsidR="00655014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10:55-11:05</w:t>
      </w:r>
    </w:p>
    <w:p w14:paraId="63A75215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СТВОРЕННЯ СУЧАСНОГО ПАСАЖИРСЬКОГО МОТОРВАГОННОГО РУХОМОГО СКЛАДУ НА БАЗІ РЕАЛІЗОВАНОГО ПРОЄКТУ ДИЗЕЛЬ-ПОЇЗД ДПКР-3</w:t>
      </w:r>
    </w:p>
    <w:p w14:paraId="2504ED36" w14:textId="77777777" w:rsidR="00655014" w:rsidRPr="00FB1E5F" w:rsidRDefault="00655014" w:rsidP="00655014">
      <w:pPr>
        <w:pStyle w:val="af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Іван КУТУМІВ, заступник головного конструктора моторвагонного рухомого складу проектно-конструкторського управління ПАТ «КВБЗ»</w:t>
      </w:r>
    </w:p>
    <w:p w14:paraId="110FA1F1" w14:textId="77777777" w:rsidR="00655014" w:rsidRDefault="00655014" w:rsidP="00655014">
      <w:pPr>
        <w:pStyle w:val="af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FC45BAA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11:05-11:15</w:t>
      </w:r>
    </w:p>
    <w:p w14:paraId="4AFD5CAD" w14:textId="77777777" w:rsidR="00655014" w:rsidRPr="00697DC8" w:rsidRDefault="00655014" w:rsidP="00655014">
      <w:pPr>
        <w:pStyle w:val="af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DC8">
        <w:rPr>
          <w:rFonts w:ascii="Times New Roman" w:hAnsi="Times New Roman" w:cs="Times New Roman"/>
          <w:sz w:val="24"/>
          <w:szCs w:val="24"/>
        </w:rPr>
        <w:t>ТЕНДЕНЦІЇ РОЗВИТКУ ТА ІННОВАЦІЇ ВАНТАЖНОГО ВАГОНОБУДУВАННЯ</w:t>
      </w:r>
    </w:p>
    <w:p w14:paraId="74D94378" w14:textId="2D15C260" w:rsidR="00655014" w:rsidRPr="00FB1E5F" w:rsidRDefault="00655014" w:rsidP="00655014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7DC8">
        <w:rPr>
          <w:rFonts w:ascii="Times New Roman" w:hAnsi="Times New Roman" w:cs="Times New Roman"/>
          <w:sz w:val="24"/>
          <w:szCs w:val="24"/>
        </w:rPr>
        <w:t>Євгенія САВРА</w:t>
      </w:r>
      <w:r w:rsidR="00C4333E">
        <w:rPr>
          <w:rFonts w:ascii="Times New Roman" w:hAnsi="Times New Roman" w:cs="Times New Roman"/>
          <w:sz w:val="24"/>
          <w:szCs w:val="24"/>
        </w:rPr>
        <w:t>Н</w:t>
      </w:r>
      <w:r w:rsidRPr="00697DC8">
        <w:rPr>
          <w:rFonts w:ascii="Times New Roman" w:hAnsi="Times New Roman" w:cs="Times New Roman"/>
          <w:sz w:val="24"/>
          <w:szCs w:val="24"/>
        </w:rPr>
        <w:t>, начальник відділу маркетингу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Pr="00697DC8">
        <w:rPr>
          <w:rFonts w:ascii="Times New Roman" w:hAnsi="Times New Roman" w:cs="Times New Roman"/>
          <w:sz w:val="24"/>
          <w:szCs w:val="24"/>
        </w:rPr>
        <w:t xml:space="preserve"> продажі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7DC8">
        <w:rPr>
          <w:rFonts w:ascii="Times New Roman" w:hAnsi="Times New Roman" w:cs="Times New Roman"/>
          <w:sz w:val="24"/>
          <w:szCs w:val="24"/>
        </w:rPr>
        <w:t xml:space="preserve"> ПрАТ «</w:t>
      </w:r>
      <w:proofErr w:type="spellStart"/>
      <w:r w:rsidRPr="00697DC8">
        <w:rPr>
          <w:rFonts w:ascii="Times New Roman" w:hAnsi="Times New Roman" w:cs="Times New Roman"/>
          <w:sz w:val="24"/>
          <w:szCs w:val="24"/>
        </w:rPr>
        <w:t>Дніпровагонмаш</w:t>
      </w:r>
      <w:proofErr w:type="spellEnd"/>
      <w:r w:rsidRPr="00697DC8">
        <w:rPr>
          <w:rFonts w:ascii="Times New Roman" w:hAnsi="Times New Roman" w:cs="Times New Roman"/>
          <w:sz w:val="24"/>
          <w:szCs w:val="24"/>
        </w:rPr>
        <w:t>»</w:t>
      </w:r>
    </w:p>
    <w:p w14:paraId="4DFE3EA4" w14:textId="77777777" w:rsidR="00655014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E780DB" w14:textId="77777777" w:rsidR="00CF05E3" w:rsidRDefault="00CF05E3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B5F0B9" w14:textId="7882B1AF" w:rsidR="00655014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11:15-11:25</w:t>
      </w:r>
    </w:p>
    <w:p w14:paraId="37E0A633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ПРОВЕДЕННЯ ПРИЙМАЛЬНИХ ТА СЕРТИФІКАЦІЙНИХ ВИПРОБУВАНЬ РУХОМОГО СКЛАДУ ЗАЛІЗНИЦЬ УКРАЇНИ В УМОВАХ ВОЄННОГО СТАНУ</w:t>
      </w:r>
    </w:p>
    <w:p w14:paraId="4054C6D2" w14:textId="77777777" w:rsidR="00655014" w:rsidRPr="00FB1E5F" w:rsidRDefault="00655014" w:rsidP="00655014">
      <w:pPr>
        <w:pStyle w:val="af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Сергій КОСТРИЦЯ,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 xml:space="preserve">., керівник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1E5F">
        <w:rPr>
          <w:rFonts w:ascii="Times New Roman" w:hAnsi="Times New Roman" w:cs="Times New Roman"/>
          <w:sz w:val="24"/>
          <w:szCs w:val="24"/>
        </w:rPr>
        <w:t>ипробувального центру Українського державного університету науки і технологій</w:t>
      </w:r>
    </w:p>
    <w:p w14:paraId="0F5C4D65" w14:textId="77777777" w:rsidR="00655014" w:rsidRPr="00FB1E5F" w:rsidRDefault="00655014" w:rsidP="00655014">
      <w:pPr>
        <w:pStyle w:val="af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311CCC5" w14:textId="77777777" w:rsidR="00655014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11:25-11:35</w:t>
      </w:r>
    </w:p>
    <w:p w14:paraId="3CE97A6F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АДАПТАЦІЯ НЕСАМОХІДНОГО РУХОМОГО СКЛАДУ ЗАЛІЗНИЦЬ УКРАЇНИ ДО ВИМОГ ЄС, РОЗВИТОК ТА ЛОКАЛІЗАЦІЯ ВИРОБНИЦТВА ВАГОНІВ ТА ЇХ ВУЗЛІВ</w:t>
      </w:r>
    </w:p>
    <w:p w14:paraId="640AB822" w14:textId="77777777" w:rsidR="00655014" w:rsidRPr="00FB1E5F" w:rsidRDefault="00655014" w:rsidP="00655014">
      <w:pPr>
        <w:pStyle w:val="af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Олексій РЕЙДЕМЕЙСТЕР,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>., доцент, завідувач кафедри «Вагони та вагонне господарство» Українського державного університету науки і технологій.</w:t>
      </w:r>
    </w:p>
    <w:p w14:paraId="0A46D8F4" w14:textId="77777777" w:rsidR="00655014" w:rsidRDefault="00655014" w:rsidP="00655014">
      <w:pPr>
        <w:pStyle w:val="af0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FDD1FE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11:35-11:45</w:t>
      </w:r>
    </w:p>
    <w:p w14:paraId="566DF6CE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>ПРО ОСОБЛИВОСТІ ПРИНЦИПУ РОЗУМІННЯ В ГУМАНІТАРНИХ НАУКАХ</w:t>
      </w:r>
    </w:p>
    <w:p w14:paraId="53A22E80" w14:textId="77777777" w:rsidR="00655014" w:rsidRPr="00FB1E5F" w:rsidRDefault="00655014" w:rsidP="00655014">
      <w:pPr>
        <w:pStyle w:val="af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E5F">
        <w:rPr>
          <w:rFonts w:ascii="Times New Roman" w:hAnsi="Times New Roman" w:cs="Times New Roman"/>
          <w:sz w:val="24"/>
          <w:szCs w:val="24"/>
        </w:rPr>
        <w:t xml:space="preserve">Володимир ХМІЛЬ, </w:t>
      </w:r>
      <w:proofErr w:type="spellStart"/>
      <w:r w:rsidRPr="00FB1E5F"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 w:rsidRPr="00FB1E5F">
        <w:rPr>
          <w:rFonts w:ascii="Times New Roman" w:hAnsi="Times New Roman" w:cs="Times New Roman"/>
          <w:sz w:val="24"/>
          <w:szCs w:val="24"/>
        </w:rPr>
        <w:t>, професор, професор кафедри «Філософія та українознавство»</w:t>
      </w:r>
    </w:p>
    <w:bookmarkEnd w:id="1"/>
    <w:p w14:paraId="54E0EEBD" w14:textId="77777777" w:rsidR="00335CD8" w:rsidRDefault="00335CD8"/>
    <w:sectPr w:rsidR="00335CD8" w:rsidSect="0074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AD76" w14:textId="77777777" w:rsidR="00F07ACA" w:rsidRDefault="00F07ACA" w:rsidP="00655014">
      <w:r>
        <w:separator/>
      </w:r>
    </w:p>
  </w:endnote>
  <w:endnote w:type="continuationSeparator" w:id="0">
    <w:p w14:paraId="4F38C6AF" w14:textId="77777777" w:rsidR="00F07ACA" w:rsidRDefault="00F07ACA" w:rsidP="0065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5B74" w14:textId="77777777" w:rsidR="00D36898" w:rsidRDefault="00F07ACA" w:rsidP="00B81A4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5837" w14:textId="77777777" w:rsidR="00D36898" w:rsidRPr="00BA1B49" w:rsidRDefault="00C611DB" w:rsidP="00694CA2">
    <w:pPr>
      <w:pStyle w:val="a6"/>
      <w:jc w:val="center"/>
      <w:rPr>
        <w:caps/>
        <w:spacing w:val="20"/>
        <w:sz w:val="20"/>
        <w:szCs w:val="20"/>
      </w:rPr>
    </w:pPr>
    <w:r w:rsidRPr="00BA1B49">
      <w:rPr>
        <w:caps/>
        <w:spacing w:val="20"/>
        <w:sz w:val="20"/>
        <w:szCs w:val="20"/>
      </w:rPr>
      <w:t xml:space="preserve">Дніпро </w:t>
    </w:r>
    <w:r w:rsidRPr="00BA1B49">
      <w:rPr>
        <w:caps/>
        <w:spacing w:val="20"/>
        <w:sz w:val="20"/>
        <w:szCs w:val="20"/>
      </w:rPr>
      <w:br/>
    </w:r>
    <w:bookmarkStart w:id="2" w:name="Рік"/>
    <w:r w:rsidRPr="00BA1B49">
      <w:rPr>
        <w:caps/>
        <w:spacing w:val="20"/>
        <w:sz w:val="20"/>
        <w:szCs w:val="20"/>
      </w:rPr>
      <w:t>202</w:t>
    </w:r>
    <w:bookmarkEnd w:id="2"/>
    <w:r>
      <w:rPr>
        <w:caps/>
        <w:spacing w:val="20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2C5D4" w14:textId="77777777" w:rsidR="00744131" w:rsidRPr="00B34ECE" w:rsidRDefault="00744131" w:rsidP="00744131">
    <w:pPr>
      <w:pStyle w:val="ac"/>
      <w:spacing w:after="240"/>
      <w:jc w:val="center"/>
      <w:rPr>
        <w:b/>
      </w:rPr>
    </w:pPr>
    <w:r w:rsidRPr="00B34ECE">
      <w:rPr>
        <w:b/>
      </w:rPr>
      <w:t>Місце проведення</w:t>
    </w:r>
  </w:p>
  <w:p w14:paraId="38BC2344" w14:textId="77777777" w:rsidR="00744131" w:rsidRDefault="00744131" w:rsidP="00744131">
    <w:pPr>
      <w:pStyle w:val="ac"/>
      <w:spacing w:after="240"/>
      <w:jc w:val="center"/>
    </w:pPr>
    <w:r>
      <w:t>Український державний університет науки і технологій</w:t>
    </w:r>
  </w:p>
  <w:p w14:paraId="24A1CBF6" w14:textId="77777777" w:rsidR="00744131" w:rsidRDefault="00744131" w:rsidP="00744131">
    <w:pPr>
      <w:pStyle w:val="ac"/>
      <w:jc w:val="center"/>
    </w:pPr>
    <w:r>
      <w:t>49010, Україна, м. Дніпро, вул. Лазаряна, 2</w:t>
    </w:r>
  </w:p>
  <w:p w14:paraId="28AB343C" w14:textId="77777777" w:rsidR="00744131" w:rsidRDefault="0074413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2C66" w14:textId="77777777" w:rsidR="00D36898" w:rsidRPr="002B63EA" w:rsidRDefault="00F07ACA" w:rsidP="002B63EA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A550" w14:textId="010B804B" w:rsidR="00D36898" w:rsidRPr="00977307" w:rsidRDefault="00F07ACA" w:rsidP="00925A64">
    <w:pPr>
      <w:pStyle w:val="a6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46BE" w14:textId="77777777" w:rsidR="00F07ACA" w:rsidRDefault="00F07ACA" w:rsidP="00655014">
      <w:r>
        <w:separator/>
      </w:r>
    </w:p>
  </w:footnote>
  <w:footnote w:type="continuationSeparator" w:id="0">
    <w:p w14:paraId="1BB9F594" w14:textId="77777777" w:rsidR="00F07ACA" w:rsidRDefault="00F07ACA" w:rsidP="0065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366" w14:textId="77777777" w:rsidR="00D36898" w:rsidRPr="00B163C2" w:rsidRDefault="00C611DB" w:rsidP="00694CA2">
    <w:pPr>
      <w:pStyle w:val="a6"/>
      <w:suppressAutoHyphens/>
      <w:jc w:val="center"/>
      <w:rPr>
        <w:caps/>
        <w:spacing w:val="20"/>
        <w:sz w:val="20"/>
        <w:szCs w:val="20"/>
      </w:rPr>
    </w:pPr>
    <w:r w:rsidRPr="00B163C2">
      <w:rPr>
        <w:caps/>
        <w:spacing w:val="20"/>
        <w:sz w:val="20"/>
        <w:szCs w:val="20"/>
      </w:rPr>
      <w:t>Міністерство освіти і науки України</w:t>
    </w:r>
  </w:p>
  <w:p w14:paraId="72609CEF" w14:textId="77777777" w:rsidR="00D36898" w:rsidRPr="00B163C2" w:rsidRDefault="00C611DB" w:rsidP="00694CA2">
    <w:pPr>
      <w:pStyle w:val="a6"/>
      <w:suppressAutoHyphens/>
      <w:spacing w:before="240"/>
      <w:jc w:val="center"/>
      <w:rPr>
        <w:caps/>
        <w:spacing w:val="20"/>
        <w:sz w:val="20"/>
        <w:szCs w:val="20"/>
      </w:rPr>
    </w:pPr>
    <w:r>
      <w:rPr>
        <w:caps/>
        <w:spacing w:val="20"/>
        <w:sz w:val="20"/>
        <w:szCs w:val="20"/>
      </w:rPr>
      <w:t>УКраїнський державний університет науки і технологій</w:t>
    </w:r>
  </w:p>
  <w:p w14:paraId="7F717575" w14:textId="77777777" w:rsidR="00D36898" w:rsidRPr="00B163C2" w:rsidRDefault="00C611DB" w:rsidP="002B1B6D">
    <w:pPr>
      <w:pStyle w:val="a6"/>
      <w:suppressAutoHyphens/>
      <w:spacing w:before="240"/>
      <w:jc w:val="center"/>
      <w:rPr>
        <w:caps/>
        <w:spacing w:val="20"/>
        <w:sz w:val="20"/>
        <w:szCs w:val="20"/>
      </w:rPr>
    </w:pPr>
    <w:r>
      <w:rPr>
        <w:caps/>
        <w:spacing w:val="20"/>
        <w:sz w:val="20"/>
        <w:szCs w:val="20"/>
        <w:lang w:val="ru-RU"/>
      </w:rPr>
      <w:t>П</w:t>
    </w:r>
    <w:r w:rsidRPr="00B163C2">
      <w:rPr>
        <w:caps/>
        <w:spacing w:val="20"/>
        <w:sz w:val="20"/>
        <w:szCs w:val="20"/>
      </w:rPr>
      <w:t>АТ «Українська залізниця»</w:t>
    </w:r>
  </w:p>
  <w:p w14:paraId="3EB3F46D" w14:textId="77777777" w:rsidR="00D36898" w:rsidRPr="00B163C2" w:rsidRDefault="00C611DB" w:rsidP="002B1B6D">
    <w:pPr>
      <w:pStyle w:val="a6"/>
      <w:suppressAutoHyphens/>
      <w:spacing w:before="240"/>
      <w:jc w:val="center"/>
      <w:rPr>
        <w:spacing w:val="20"/>
        <w:sz w:val="20"/>
        <w:szCs w:val="20"/>
      </w:rPr>
    </w:pPr>
    <w:r w:rsidRPr="00B163C2">
      <w:rPr>
        <w:spacing w:val="20"/>
        <w:sz w:val="20"/>
        <w:szCs w:val="20"/>
      </w:rPr>
      <w:t>АТ «ДНІПРОПЕТРОВСЬКИЙ СТРІЛОЧНИЙ ЗАВОД»</w:t>
    </w:r>
  </w:p>
  <w:p w14:paraId="18B4DB3B" w14:textId="77777777" w:rsidR="00D36898" w:rsidRPr="00B163C2" w:rsidRDefault="00C611DB" w:rsidP="002B1B6D">
    <w:pPr>
      <w:pStyle w:val="a6"/>
      <w:suppressAutoHyphens/>
      <w:spacing w:before="240"/>
      <w:jc w:val="center"/>
      <w:rPr>
        <w:spacing w:val="20"/>
        <w:sz w:val="20"/>
        <w:szCs w:val="20"/>
      </w:rPr>
    </w:pPr>
    <w:r w:rsidRPr="00B163C2">
      <w:rPr>
        <w:spacing w:val="20"/>
        <w:sz w:val="20"/>
        <w:szCs w:val="20"/>
      </w:rPr>
      <w:t>ПАТ «КРЮКІВСЬКИЙ ВАГОНОБУДІВНИЙ ЗАВОД»</w:t>
    </w:r>
  </w:p>
  <w:p w14:paraId="6D4B33E8" w14:textId="77777777" w:rsidR="00D36898" w:rsidRPr="00FB1E5F" w:rsidRDefault="00C611DB" w:rsidP="00694CA2">
    <w:pPr>
      <w:pStyle w:val="a6"/>
      <w:suppressAutoHyphens/>
      <w:spacing w:before="240"/>
      <w:jc w:val="center"/>
      <w:rPr>
        <w:caps/>
        <w:spacing w:val="20"/>
        <w:sz w:val="20"/>
        <w:szCs w:val="20"/>
        <w:lang w:val="ru-RU"/>
      </w:rPr>
    </w:pPr>
    <w:r>
      <w:rPr>
        <w:caps/>
        <w:spacing w:val="20"/>
        <w:sz w:val="20"/>
        <w:szCs w:val="20"/>
        <w:lang w:val="ru-RU"/>
      </w:rPr>
      <w:t>ПАТ «</w:t>
    </w:r>
    <w:r>
      <w:rPr>
        <w:caps/>
        <w:spacing w:val="20"/>
        <w:sz w:val="20"/>
        <w:szCs w:val="20"/>
      </w:rPr>
      <w:t>І</w:t>
    </w:r>
    <w:r>
      <w:rPr>
        <w:caps/>
        <w:spacing w:val="20"/>
        <w:sz w:val="20"/>
        <w:szCs w:val="20"/>
        <w:lang w:val="ru-RU"/>
      </w:rPr>
      <w:t>НТЕРПАЙП НТЗ»</w:t>
    </w:r>
  </w:p>
  <w:p w14:paraId="79134470" w14:textId="77777777" w:rsidR="00D36898" w:rsidRPr="00B163C2" w:rsidRDefault="00C611DB" w:rsidP="00694CA2">
    <w:pPr>
      <w:pStyle w:val="a6"/>
      <w:suppressAutoHyphens/>
      <w:spacing w:before="240"/>
      <w:jc w:val="center"/>
      <w:rPr>
        <w:spacing w:val="20"/>
        <w:sz w:val="20"/>
        <w:szCs w:val="20"/>
        <w:lang w:val="pl-PL"/>
      </w:rPr>
    </w:pPr>
    <w:r w:rsidRPr="00B163C2">
      <w:rPr>
        <w:spacing w:val="20"/>
        <w:sz w:val="20"/>
        <w:szCs w:val="20"/>
        <w:lang w:val="pl-PL"/>
      </w:rPr>
      <w:t>INSTYTUT KOLEJNICTWA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0350" w14:textId="509D73E5" w:rsidR="00D36898" w:rsidRPr="00362B69" w:rsidRDefault="00F07ACA" w:rsidP="00362B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06F6"/>
    <w:multiLevelType w:val="multilevel"/>
    <w:tmpl w:val="7B4EF60E"/>
    <w:lvl w:ilvl="0">
      <w:start w:val="1"/>
      <w:numFmt w:val="bullet"/>
      <w:pStyle w:val="a"/>
      <w:lvlText w:val=""/>
      <w:lvlJc w:val="left"/>
      <w:pPr>
        <w:tabs>
          <w:tab w:val="num" w:pos="709"/>
        </w:tabs>
        <w:ind w:left="0" w:firstLine="454"/>
      </w:pPr>
      <w:rPr>
        <w:rFonts w:ascii="Symbol" w:hAnsi="Symbol" w:hint="default"/>
        <w:color w:val="auto"/>
      </w:rPr>
    </w:lvl>
    <w:lvl w:ilvl="1">
      <w:start w:val="1"/>
      <w:numFmt w:val="bullet"/>
      <w:suff w:val="space"/>
      <w:lvlText w:val="▪"/>
      <w:lvlJc w:val="left"/>
      <w:pPr>
        <w:ind w:left="709" w:firstLine="0"/>
      </w:pPr>
      <w:rPr>
        <w:rFonts w:ascii="Times New Roman" w:hAnsi="Times New Roman" w:cs="Times New Roman" w:hint="default"/>
        <w:i w:val="0"/>
        <w:color w:val="auto"/>
        <w:sz w:val="24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D8"/>
    <w:rsid w:val="00173F2D"/>
    <w:rsid w:val="00335CD8"/>
    <w:rsid w:val="00655014"/>
    <w:rsid w:val="00744131"/>
    <w:rsid w:val="007A0F2D"/>
    <w:rsid w:val="00C4333E"/>
    <w:rsid w:val="00C611DB"/>
    <w:rsid w:val="00CF05E3"/>
    <w:rsid w:val="00E1624F"/>
    <w:rsid w:val="00F0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83661"/>
  <w15:chartTrackingRefBased/>
  <w15:docId w15:val="{91811208-1F37-420C-86B2-074646A7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655014"/>
    <w:pPr>
      <w:spacing w:after="0" w:line="240" w:lineRule="auto"/>
    </w:pPr>
    <w:rPr>
      <w:rFonts w:ascii="Times New Roman" w:hAnsi="Times New Roman"/>
      <w:sz w:val="24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550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semiHidden/>
    <w:rsid w:val="00655014"/>
    <w:rPr>
      <w:rFonts w:asciiTheme="majorHAnsi" w:eastAsiaTheme="majorEastAsia" w:hAnsiTheme="majorHAnsi" w:cstheme="majorBidi"/>
      <w:color w:val="2F5496" w:themeColor="accent1" w:themeShade="BF"/>
      <w:sz w:val="24"/>
      <w:lang w:val="uk-UA"/>
    </w:rPr>
  </w:style>
  <w:style w:type="paragraph" w:customStyle="1" w:styleId="a4">
    <w:name w:val="Днорм.текст"/>
    <w:link w:val="a5"/>
    <w:rsid w:val="00655014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Днорм.текст Знак"/>
    <w:link w:val="a4"/>
    <w:rsid w:val="006550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Днорм.текст(без відст.)"/>
    <w:basedOn w:val="a4"/>
    <w:link w:val="a7"/>
    <w:rsid w:val="00655014"/>
    <w:pPr>
      <w:ind w:firstLine="0"/>
    </w:pPr>
  </w:style>
  <w:style w:type="character" w:customStyle="1" w:styleId="a7">
    <w:name w:val="Днорм.текст(без відст.) Знак"/>
    <w:link w:val="a6"/>
    <w:rsid w:val="006550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Дсп.марк."/>
    <w:basedOn w:val="a4"/>
    <w:link w:val="a8"/>
    <w:rsid w:val="00655014"/>
    <w:pPr>
      <w:numPr>
        <w:numId w:val="1"/>
      </w:numPr>
    </w:pPr>
  </w:style>
  <w:style w:type="character" w:customStyle="1" w:styleId="a8">
    <w:name w:val="Дсп.марк. Знак Знак"/>
    <w:link w:val="a"/>
    <w:rsid w:val="006550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9">
    <w:name w:val="Дназв.п.розд."/>
    <w:basedOn w:val="a4"/>
    <w:next w:val="a4"/>
    <w:qFormat/>
    <w:rsid w:val="00655014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a">
    <w:name w:val="Дназв.пп.розд."/>
    <w:basedOn w:val="a4"/>
    <w:next w:val="a4"/>
    <w:qFormat/>
    <w:rsid w:val="00655014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b">
    <w:name w:val="Дназв.розд.(не зміст)"/>
    <w:basedOn w:val="a0"/>
    <w:next w:val="a4"/>
    <w:rsid w:val="00655014"/>
    <w:pPr>
      <w:keepNext/>
      <w:keepLines/>
      <w:pageBreakBefore/>
      <w:suppressAutoHyphens/>
      <w:spacing w:after="240"/>
      <w:jc w:val="center"/>
      <w:outlineLvl w:val="0"/>
    </w:pPr>
    <w:rPr>
      <w:rFonts w:eastAsia="Times New Roman" w:cs="Times New Roman"/>
      <w:b/>
      <w:bCs/>
      <w:caps/>
      <w:snapToGrid w:val="0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65501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55014"/>
    <w:rPr>
      <w:rFonts w:ascii="Times New Roman" w:hAnsi="Times New Roman"/>
      <w:sz w:val="24"/>
      <w:lang w:val="uk-UA"/>
    </w:rPr>
  </w:style>
  <w:style w:type="character" w:styleId="ae">
    <w:name w:val="Hyperlink"/>
    <w:uiPriority w:val="99"/>
    <w:rsid w:val="00655014"/>
    <w:rPr>
      <w:color w:val="0000FF"/>
      <w:u w:val="single"/>
    </w:rPr>
  </w:style>
  <w:style w:type="table" w:styleId="af">
    <w:name w:val="Table Grid"/>
    <w:basedOn w:val="a2"/>
    <w:rsid w:val="0065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65501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f1">
    <w:name w:val="Strong"/>
    <w:basedOn w:val="a1"/>
    <w:uiPriority w:val="22"/>
    <w:qFormat/>
    <w:rsid w:val="00655014"/>
    <w:rPr>
      <w:b/>
      <w:bCs/>
    </w:rPr>
  </w:style>
  <w:style w:type="paragraph" w:styleId="af2">
    <w:name w:val="header"/>
    <w:basedOn w:val="a0"/>
    <w:link w:val="af3"/>
    <w:uiPriority w:val="99"/>
    <w:unhideWhenUsed/>
    <w:rsid w:val="006550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655014"/>
    <w:rPr>
      <w:rFonts w:ascii="Times New Roman" w:hAnsi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474B-4C33-4708-86B1-CCFE38D1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2023-04-19T08:45:00Z</dcterms:created>
  <dcterms:modified xsi:type="dcterms:W3CDTF">2023-04-19T09:24:00Z</dcterms:modified>
</cp:coreProperties>
</file>