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EEDF5" w14:textId="77777777" w:rsidR="00470B4F" w:rsidRDefault="00470B4F" w:rsidP="00470B4F">
      <w:pPr>
        <w:pStyle w:val="af4"/>
        <w:spacing w:line="216" w:lineRule="auto"/>
        <w:rPr>
          <w:b w:val="0"/>
          <w:w w:val="90"/>
          <w:sz w:val="26"/>
          <w:szCs w:val="26"/>
        </w:rPr>
      </w:pPr>
      <w:r>
        <w:rPr>
          <w:noProof/>
          <w:lang w:eastAsia="uk-UA"/>
        </w:rPr>
        <w:drawing>
          <wp:inline distT="0" distB="0" distL="0" distR="0" wp14:anchorId="214345F7" wp14:editId="2CDFD6BE">
            <wp:extent cx="469265" cy="58801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BDC91" w14:textId="77777777" w:rsidR="00470B4F" w:rsidRDefault="00470B4F" w:rsidP="00470B4F">
      <w:pPr>
        <w:pStyle w:val="af4"/>
        <w:spacing w:line="216" w:lineRule="auto"/>
        <w:rPr>
          <w:b w:val="0"/>
          <w:w w:val="90"/>
          <w:sz w:val="26"/>
          <w:szCs w:val="26"/>
        </w:rPr>
      </w:pPr>
      <w:r>
        <w:rPr>
          <w:b w:val="0"/>
          <w:w w:val="90"/>
          <w:sz w:val="26"/>
          <w:szCs w:val="26"/>
        </w:rPr>
        <w:t>МІНІСТЕРСТВО  ОСВІТИ  І  НАУКИ  УКРАЇНИ</w:t>
      </w:r>
    </w:p>
    <w:p w14:paraId="5FE99D96" w14:textId="77777777" w:rsidR="00470B4F" w:rsidRDefault="00470B4F" w:rsidP="00470B4F">
      <w:pPr>
        <w:pStyle w:val="af6"/>
        <w:spacing w:before="120"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УКРАЇНСЬКИЙ ДЕРЖАВНИЙ УНІВЕРСИТЕТ НАУКИ І ТЕХНОЛОГІЙ </w:t>
      </w:r>
    </w:p>
    <w:p w14:paraId="204F6786" w14:textId="77777777" w:rsidR="00470B4F" w:rsidRPr="00E32AEE" w:rsidRDefault="00470B4F" w:rsidP="00470B4F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14:paraId="6A478DB7" w14:textId="77777777" w:rsidR="00D47E3E" w:rsidRPr="005E3791" w:rsidRDefault="00D47E3E" w:rsidP="00D47E3E">
      <w:pPr>
        <w:spacing w:line="260" w:lineRule="exac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6A478DC5" w14:textId="77777777" w:rsidR="00D47E3E" w:rsidRPr="005E3791" w:rsidRDefault="00D47E3E" w:rsidP="00D47E3E">
      <w:pPr>
        <w:spacing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A478DC6" w14:textId="77777777" w:rsidR="00D47E3E" w:rsidRPr="005E3791" w:rsidRDefault="00D47E3E" w:rsidP="00D47E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E379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ОСВІТНЬО-ПРОФЕСІЙНА ПРОГРАМА</w:t>
      </w:r>
    </w:p>
    <w:p w14:paraId="6A478DC7" w14:textId="77777777" w:rsidR="00D47E3E" w:rsidRPr="005E3791" w:rsidRDefault="00D47E3E" w:rsidP="00D47E3E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A478DC8" w14:textId="063C1C51" w:rsidR="00D47E3E" w:rsidRPr="005E3791" w:rsidRDefault="00D47E3E" w:rsidP="0045731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</w:pPr>
      <w:r w:rsidRPr="005E379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назва </w:t>
      </w:r>
      <w:r w:rsidR="00EC2764">
        <w:rPr>
          <w:rFonts w:ascii="Times New Roman" w:hAnsi="Times New Roman" w:cs="Times New Roman"/>
          <w:bCs/>
          <w:sz w:val="28"/>
          <w:szCs w:val="28"/>
          <w:u w:val="single"/>
          <w:lang w:eastAsia="en-US"/>
        </w:rPr>
        <w:t>Транспортні технології на автомобільному транспорті</w:t>
      </w:r>
    </w:p>
    <w:p w14:paraId="6A478DC9" w14:textId="77777777" w:rsidR="00D47E3E" w:rsidRPr="005E3791" w:rsidRDefault="00D47E3E" w:rsidP="0045731B">
      <w:pPr>
        <w:ind w:firstLine="708"/>
        <w:jc w:val="center"/>
        <w:rPr>
          <w:rFonts w:ascii="Times New Roman" w:hAnsi="Times New Roman" w:cs="Times New Roman"/>
          <w:b/>
          <w:bCs/>
          <w:sz w:val="16"/>
          <w:szCs w:val="16"/>
          <w:lang w:eastAsia="en-US"/>
        </w:rPr>
      </w:pPr>
      <w:r w:rsidRPr="005E3791">
        <w:rPr>
          <w:rFonts w:ascii="Times New Roman" w:hAnsi="Times New Roman" w:cs="Times New Roman"/>
          <w:bCs/>
          <w:color w:val="auto"/>
          <w:sz w:val="20"/>
          <w:szCs w:val="20"/>
          <w:lang w:eastAsia="en-US"/>
        </w:rPr>
        <w:t>(назва освітньо-професійної програми)</w:t>
      </w:r>
    </w:p>
    <w:p w14:paraId="6A478DCA" w14:textId="77777777" w:rsidR="00D47E3E" w:rsidRPr="005E3791" w:rsidRDefault="00D47E3E" w:rsidP="0045731B">
      <w:pPr>
        <w:spacing w:line="480" w:lineRule="exact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5E379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другого (магістерського) рівня вищої освіти </w:t>
      </w:r>
    </w:p>
    <w:p w14:paraId="6A478DCB" w14:textId="77777777" w:rsidR="00D47E3E" w:rsidRPr="005E3791" w:rsidRDefault="00D47E3E" w:rsidP="0045731B">
      <w:pPr>
        <w:spacing w:line="480" w:lineRule="exac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A478DCC" w14:textId="4230146E" w:rsidR="00D47E3E" w:rsidRPr="005E3791" w:rsidRDefault="00D47E3E" w:rsidP="0045731B">
      <w:pPr>
        <w:spacing w:line="480" w:lineRule="exact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5E379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спеціальність </w:t>
      </w:r>
      <w:r w:rsidRPr="005E3791">
        <w:rPr>
          <w:rFonts w:ascii="Times New Roman" w:hAnsi="Times New Roman" w:cs="Times New Roman"/>
          <w:bCs/>
          <w:sz w:val="28"/>
          <w:szCs w:val="28"/>
          <w:u w:val="single"/>
          <w:lang w:eastAsia="en-US"/>
        </w:rPr>
        <w:t>275 «Транспортні технології (за видами)»</w:t>
      </w:r>
    </w:p>
    <w:p w14:paraId="6A478DCD" w14:textId="77777777" w:rsidR="00D47E3E" w:rsidRPr="005E3791" w:rsidRDefault="00D47E3E" w:rsidP="0045731B">
      <w:pPr>
        <w:jc w:val="center"/>
        <w:rPr>
          <w:rFonts w:ascii="Times New Roman" w:hAnsi="Times New Roman" w:cs="Times New Roman"/>
          <w:bCs/>
          <w:color w:val="auto"/>
          <w:sz w:val="20"/>
          <w:szCs w:val="20"/>
          <w:lang w:eastAsia="en-US"/>
        </w:rPr>
      </w:pPr>
      <w:r w:rsidRPr="005E3791">
        <w:rPr>
          <w:rFonts w:ascii="Times New Roman" w:hAnsi="Times New Roman" w:cs="Times New Roman"/>
          <w:bCs/>
          <w:color w:val="auto"/>
          <w:sz w:val="20"/>
          <w:szCs w:val="20"/>
          <w:lang w:eastAsia="en-US"/>
        </w:rPr>
        <w:t>(код та назва)</w:t>
      </w:r>
    </w:p>
    <w:p w14:paraId="079C1812" w14:textId="06B4D673" w:rsidR="00DD11F6" w:rsidRPr="005E3791" w:rsidRDefault="00EC2764" w:rsidP="0045731B">
      <w:pPr>
        <w:spacing w:line="480" w:lineRule="exact"/>
        <w:rPr>
          <w:rFonts w:ascii="Times New Roman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спеціалізація </w:t>
      </w:r>
      <w:r w:rsidR="00DD11F6" w:rsidRPr="005E3791">
        <w:rPr>
          <w:rFonts w:ascii="Times New Roman" w:hAnsi="Times New Roman" w:cs="Times New Roman"/>
          <w:bCs/>
          <w:sz w:val="28"/>
          <w:szCs w:val="28"/>
          <w:u w:val="single"/>
          <w:lang w:eastAsia="en-US"/>
        </w:rPr>
        <w:t>275.0</w:t>
      </w:r>
      <w:r>
        <w:rPr>
          <w:rFonts w:ascii="Times New Roman" w:hAnsi="Times New Roman" w:cs="Times New Roman"/>
          <w:bCs/>
          <w:sz w:val="28"/>
          <w:szCs w:val="28"/>
          <w:u w:val="single"/>
          <w:lang w:eastAsia="en-US"/>
        </w:rPr>
        <w:t>3</w:t>
      </w:r>
      <w:r w:rsidR="00DD11F6" w:rsidRPr="005E3791">
        <w:rPr>
          <w:rFonts w:ascii="Times New Roman" w:hAnsi="Times New Roman" w:cs="Times New Roman"/>
          <w:bCs/>
          <w:sz w:val="28"/>
          <w:szCs w:val="28"/>
          <w:u w:val="single"/>
          <w:lang w:eastAsia="en-US"/>
        </w:rPr>
        <w:t xml:space="preserve"> «Транспортні технології (на </w:t>
      </w:r>
      <w:r>
        <w:rPr>
          <w:rFonts w:ascii="Times New Roman" w:hAnsi="Times New Roman" w:cs="Times New Roman"/>
          <w:bCs/>
          <w:sz w:val="28"/>
          <w:szCs w:val="28"/>
          <w:u w:val="single"/>
          <w:lang w:eastAsia="en-US"/>
        </w:rPr>
        <w:t>автомобільному</w:t>
      </w:r>
      <w:r w:rsidR="00DD11F6" w:rsidRPr="005E3791">
        <w:rPr>
          <w:rFonts w:ascii="Times New Roman" w:hAnsi="Times New Roman" w:cs="Times New Roman"/>
          <w:bCs/>
          <w:sz w:val="28"/>
          <w:szCs w:val="28"/>
          <w:u w:val="single"/>
          <w:lang w:eastAsia="en-US"/>
        </w:rPr>
        <w:t xml:space="preserve"> транспорті)»</w:t>
      </w:r>
    </w:p>
    <w:p w14:paraId="41456A82" w14:textId="1F13E7A1" w:rsidR="00DD11F6" w:rsidRPr="005E3791" w:rsidRDefault="00DD11F6" w:rsidP="00DD11F6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  <w:lang w:eastAsia="en-US"/>
        </w:rPr>
      </w:pPr>
      <w:r w:rsidRPr="005E3791">
        <w:rPr>
          <w:rFonts w:ascii="Times New Roman" w:hAnsi="Times New Roman" w:cs="Times New Roman"/>
          <w:bCs/>
          <w:color w:val="auto"/>
          <w:sz w:val="20"/>
          <w:szCs w:val="20"/>
          <w:lang w:eastAsia="en-US"/>
        </w:rPr>
        <w:t>(код та назва)</w:t>
      </w:r>
    </w:p>
    <w:p w14:paraId="6A478DCE" w14:textId="59CC245E" w:rsidR="00D47E3E" w:rsidRPr="005E3791" w:rsidRDefault="00D47E3E" w:rsidP="0045731B">
      <w:pPr>
        <w:spacing w:line="480" w:lineRule="exact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5E379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галузь знань</w:t>
      </w:r>
      <w:r w:rsidRPr="005E379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5E379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="0045731B" w:rsidRPr="005E379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  <w:t xml:space="preserve">  </w:t>
      </w:r>
      <w:r w:rsidRPr="005E379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</w:t>
      </w:r>
      <w:r w:rsidRPr="005E3791">
        <w:rPr>
          <w:rFonts w:ascii="Times New Roman" w:hAnsi="Times New Roman" w:cs="Times New Roman"/>
          <w:bCs/>
          <w:sz w:val="28"/>
          <w:szCs w:val="28"/>
          <w:u w:val="single"/>
          <w:lang w:eastAsia="en-US"/>
        </w:rPr>
        <w:t>27 «Транспорт»</w:t>
      </w:r>
    </w:p>
    <w:p w14:paraId="6A478DCF" w14:textId="77777777" w:rsidR="00D47E3E" w:rsidRPr="005E3791" w:rsidRDefault="00D47E3E" w:rsidP="0045731B">
      <w:pPr>
        <w:jc w:val="center"/>
        <w:rPr>
          <w:rFonts w:ascii="Times New Roman" w:hAnsi="Times New Roman" w:cs="Times New Roman"/>
          <w:bCs/>
          <w:color w:val="auto"/>
          <w:sz w:val="20"/>
          <w:szCs w:val="20"/>
          <w:lang w:eastAsia="en-US"/>
        </w:rPr>
      </w:pPr>
      <w:r w:rsidRPr="005E3791">
        <w:rPr>
          <w:rFonts w:ascii="Times New Roman" w:hAnsi="Times New Roman" w:cs="Times New Roman"/>
          <w:bCs/>
          <w:color w:val="auto"/>
          <w:sz w:val="20"/>
          <w:szCs w:val="20"/>
          <w:lang w:eastAsia="en-US"/>
        </w:rPr>
        <w:t>(шифр та назва)</w:t>
      </w:r>
    </w:p>
    <w:p w14:paraId="6A478DD1" w14:textId="1BF5B5FD" w:rsidR="00D47E3E" w:rsidRPr="005E3791" w:rsidRDefault="00D47E3E" w:rsidP="00F2292E">
      <w:pPr>
        <w:spacing w:line="480" w:lineRule="exact"/>
        <w:ind w:right="-1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5E3791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к</w:t>
      </w:r>
      <w:r w:rsidR="00EC27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валіфікація </w:t>
      </w:r>
      <w:r w:rsidRPr="005E379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en-US"/>
        </w:rPr>
        <w:t>магістр з транспортних технологій</w:t>
      </w:r>
      <w:r w:rsidR="00EC276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en-US"/>
        </w:rPr>
        <w:t xml:space="preserve"> на автомобільному транспорті</w:t>
      </w:r>
    </w:p>
    <w:p w14:paraId="6A478DD2" w14:textId="77777777" w:rsidR="00D47E3E" w:rsidRPr="005E3791" w:rsidRDefault="00D47E3E" w:rsidP="0045731B">
      <w:pPr>
        <w:widowControl/>
        <w:rPr>
          <w:rFonts w:ascii="Times New Roman" w:hAnsi="Times New Roman" w:cs="Times New Roman"/>
          <w:color w:val="auto"/>
          <w:sz w:val="16"/>
          <w:szCs w:val="16"/>
          <w:lang w:eastAsia="ru-RU"/>
        </w:rPr>
      </w:pPr>
    </w:p>
    <w:p w14:paraId="6A478DD3" w14:textId="77777777" w:rsidR="00D47E3E" w:rsidRDefault="00D47E3E" w:rsidP="00D47E3E">
      <w:pPr>
        <w:widowControl/>
        <w:ind w:left="3969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4A964A96" w14:textId="77777777" w:rsidR="00470B4F" w:rsidRDefault="00470B4F" w:rsidP="00D47E3E">
      <w:pPr>
        <w:widowControl/>
        <w:ind w:left="3969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02B84386" w14:textId="77777777" w:rsidR="00470B4F" w:rsidRPr="005E3791" w:rsidRDefault="00470B4F" w:rsidP="00D47E3E">
      <w:pPr>
        <w:widowControl/>
        <w:ind w:left="3969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2EFC40EC" w14:textId="77777777" w:rsidR="00470B4F" w:rsidRPr="00546AEE" w:rsidRDefault="00470B4F" w:rsidP="00470B4F">
      <w:pPr>
        <w:widowControl/>
        <w:spacing w:before="120"/>
        <w:ind w:left="354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0" w:name="_Hlk61622308"/>
      <w:r w:rsidRPr="00546AE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ЗАТВЕРДЖЕНО ВЧЕНОЮ РАДОЮ </w:t>
      </w:r>
    </w:p>
    <w:p w14:paraId="1E535F4D" w14:textId="77777777" w:rsidR="00470B4F" w:rsidRPr="00546AEE" w:rsidRDefault="00470B4F" w:rsidP="00470B4F">
      <w:pPr>
        <w:widowControl/>
        <w:spacing w:before="120"/>
        <w:ind w:left="354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46AE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Голова вченої ради, професор</w:t>
      </w:r>
    </w:p>
    <w:p w14:paraId="7F7BBDF9" w14:textId="1F41893D" w:rsidR="00470B4F" w:rsidRPr="00546AEE" w:rsidRDefault="00470B4F" w:rsidP="00470B4F">
      <w:pPr>
        <w:widowControl/>
        <w:spacing w:before="120"/>
        <w:ind w:left="354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46AEE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______________________ </w:t>
      </w:r>
      <w:r w:rsidR="00546AEE" w:rsidRPr="00546AEE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Олександр ВЕЛИЧКО</w:t>
      </w:r>
    </w:p>
    <w:p w14:paraId="3F0155BA" w14:textId="77777777" w:rsidR="00546AEE" w:rsidRPr="008C2D36" w:rsidRDefault="00546AEE" w:rsidP="00546AEE">
      <w:pPr>
        <w:widowControl/>
        <w:spacing w:before="120"/>
        <w:ind w:left="3540"/>
        <w:rPr>
          <w:rFonts w:ascii="Times New Roman" w:eastAsia="Times New Roman" w:hAnsi="Times New Roman" w:cs="Times New Roman"/>
          <w:color w:val="auto"/>
          <w:lang w:eastAsia="ru-RU"/>
        </w:rPr>
      </w:pPr>
      <w:r w:rsidRPr="008C2D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«____» ________ 20___ р.    протокол </w:t>
      </w:r>
      <w:r w:rsidRPr="008C2D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____</w:t>
      </w:r>
    </w:p>
    <w:p w14:paraId="31428907" w14:textId="77777777" w:rsidR="00546AEE" w:rsidRPr="008C2D36" w:rsidRDefault="00546AEE" w:rsidP="00546AEE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8C2D3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 </w:t>
      </w:r>
    </w:p>
    <w:p w14:paraId="608F9DD1" w14:textId="77777777" w:rsidR="00546AEE" w:rsidRPr="008C2D36" w:rsidRDefault="00546AEE" w:rsidP="00546AEE">
      <w:pPr>
        <w:spacing w:line="260" w:lineRule="exact"/>
        <w:ind w:firstLine="3544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8C2D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Освітня програма вводиться в дію</w:t>
      </w:r>
    </w:p>
    <w:p w14:paraId="00A657B0" w14:textId="77777777" w:rsidR="00546AEE" w:rsidRPr="008C2D36" w:rsidRDefault="00546AEE" w:rsidP="00546AEE">
      <w:pPr>
        <w:widowControl/>
        <w:spacing w:before="120"/>
        <w:ind w:left="354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C2D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з «____» ________ 20___ р. </w:t>
      </w:r>
    </w:p>
    <w:p w14:paraId="087E989D" w14:textId="77777777" w:rsidR="00546AEE" w:rsidRPr="008C2D36" w:rsidRDefault="00546AEE" w:rsidP="00546AEE">
      <w:pPr>
        <w:widowControl/>
        <w:spacing w:before="120"/>
        <w:ind w:left="354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14:paraId="7BB16FD0" w14:textId="77777777" w:rsidR="00546AEE" w:rsidRPr="008C2D36" w:rsidRDefault="00546AEE" w:rsidP="00546AEE">
      <w:pPr>
        <w:widowControl/>
        <w:ind w:left="2832" w:firstLine="708"/>
        <w:jc w:val="both"/>
        <w:rPr>
          <w:rFonts w:ascii="Times New Roman" w:hAnsi="Times New Roman" w:cs="Times New Roman"/>
          <w:color w:val="auto"/>
          <w:szCs w:val="28"/>
          <w:lang w:eastAsia="ru-RU"/>
        </w:rPr>
      </w:pPr>
      <w:r w:rsidRPr="008C2D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В. о. ректора ___________ Олександр ВЕЛИЧКО</w:t>
      </w:r>
    </w:p>
    <w:p w14:paraId="611B6D6B" w14:textId="77777777" w:rsidR="00546AEE" w:rsidRPr="008C2D36" w:rsidRDefault="00546AEE" w:rsidP="00546AEE">
      <w:pPr>
        <w:widowControl/>
        <w:ind w:left="354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744184D9" w14:textId="77777777" w:rsidR="00546AEE" w:rsidRPr="008C2D36" w:rsidRDefault="00546AEE" w:rsidP="00546AEE">
      <w:pPr>
        <w:widowControl/>
        <w:ind w:left="3540"/>
        <w:jc w:val="both"/>
        <w:rPr>
          <w:rFonts w:ascii="Times New Roman" w:hAnsi="Times New Roman" w:cs="Times New Roman"/>
          <w:color w:val="auto"/>
          <w:szCs w:val="28"/>
          <w:lang w:eastAsia="ru-RU"/>
        </w:rPr>
      </w:pPr>
      <w:r w:rsidRPr="008C2D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(наказ № ______ від «____» ________ 20___ р.)</w:t>
      </w:r>
    </w:p>
    <w:p w14:paraId="38042FD3" w14:textId="77777777" w:rsidR="00470B4F" w:rsidRDefault="00470B4F" w:rsidP="00470B4F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13AB89B2" w14:textId="77777777" w:rsidR="00470B4F" w:rsidRDefault="00470B4F" w:rsidP="00470B4F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36CE358D" w14:textId="77777777" w:rsidR="00470B4F" w:rsidRDefault="00470B4F" w:rsidP="00470B4F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4F33E032" w14:textId="77777777" w:rsidR="00470B4F" w:rsidRPr="00B20701" w:rsidRDefault="00470B4F" w:rsidP="00470B4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142CB1B6" w14:textId="77777777" w:rsidR="00470B4F" w:rsidRPr="00B20701" w:rsidRDefault="00470B4F" w:rsidP="00470B4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11AA5AE7" w14:textId="0B7116A8" w:rsidR="00470B4F" w:rsidRPr="002957E8" w:rsidRDefault="00470B4F" w:rsidP="00470B4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6F3A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Дніпро-20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2</w:t>
      </w:r>
      <w:r w:rsidR="001E6221" w:rsidRPr="002957E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3</w:t>
      </w:r>
    </w:p>
    <w:p w14:paraId="4F6E03D8" w14:textId="77777777" w:rsidR="00470B4F" w:rsidRPr="006F3AE5" w:rsidRDefault="00470B4F" w:rsidP="00470B4F">
      <w:pPr>
        <w:widowControl/>
        <w:spacing w:line="36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lang w:eastAsia="en-US"/>
        </w:rPr>
        <w:sectPr w:rsidR="00470B4F" w:rsidRPr="006F3AE5" w:rsidSect="00877C8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8901ADE" w14:textId="77777777" w:rsidR="00470B4F" w:rsidRPr="005E3791" w:rsidRDefault="00470B4F" w:rsidP="00470B4F">
      <w:pPr>
        <w:spacing w:after="2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61622288"/>
      <w:bookmarkEnd w:id="0"/>
      <w:r w:rsidRPr="00E57B0D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ПОГОДЖЕННЯ</w:t>
      </w:r>
      <w:r w:rsidRPr="005E37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B636494" w14:textId="77777777" w:rsidR="00470B4F" w:rsidRPr="005E3791" w:rsidRDefault="00470B4F" w:rsidP="00470B4F">
      <w:pPr>
        <w:pStyle w:val="22"/>
        <w:shd w:val="clear" w:color="auto" w:fill="auto"/>
        <w:spacing w:before="0" w:after="120" w:line="26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E3791">
        <w:rPr>
          <w:sz w:val="28"/>
          <w:szCs w:val="28"/>
        </w:rPr>
        <w:t>світньо</w:t>
      </w:r>
      <w:r>
        <w:rPr>
          <w:sz w:val="28"/>
          <w:szCs w:val="28"/>
        </w:rPr>
        <w:t>-професійної</w:t>
      </w:r>
      <w:r w:rsidRPr="005E3791">
        <w:rPr>
          <w:sz w:val="28"/>
          <w:szCs w:val="28"/>
        </w:rPr>
        <w:t xml:space="preserve"> програми</w:t>
      </w:r>
    </w:p>
    <w:p w14:paraId="5F1668DE" w14:textId="449AD806" w:rsidR="00470B4F" w:rsidRDefault="00A91E68" w:rsidP="00470B4F">
      <w:pPr>
        <w:jc w:val="center"/>
        <w:rPr>
          <w:rFonts w:ascii="Times New Roman" w:hAnsi="Times New Roman" w:cs="Times New Roman"/>
          <w:bCs/>
          <w:color w:val="auto"/>
          <w:sz w:val="20"/>
          <w:szCs w:val="20"/>
          <w:vertAlign w:val="superscript"/>
          <w:lang w:eastAsia="en-US"/>
        </w:rPr>
      </w:pPr>
      <w:bookmarkStart w:id="2" w:name="_Hlk61622239"/>
      <w:r>
        <w:rPr>
          <w:rFonts w:ascii="Times New Roman" w:hAnsi="Times New Roman" w:cs="Times New Roman"/>
          <w:bCs/>
          <w:sz w:val="28"/>
          <w:szCs w:val="28"/>
          <w:u w:val="single"/>
          <w:lang w:eastAsia="en-US"/>
        </w:rPr>
        <w:t>Транспортні технології на автомобільному транспорті</w:t>
      </w:r>
      <w:r w:rsidR="00470B4F" w:rsidRPr="005E3791">
        <w:rPr>
          <w:rFonts w:ascii="Times New Roman" w:hAnsi="Times New Roman" w:cs="Times New Roman"/>
          <w:bCs/>
          <w:color w:val="auto"/>
          <w:sz w:val="20"/>
          <w:szCs w:val="20"/>
          <w:vertAlign w:val="superscript"/>
          <w:lang w:eastAsia="en-US"/>
        </w:rPr>
        <w:t xml:space="preserve"> </w:t>
      </w:r>
    </w:p>
    <w:p w14:paraId="79C1E416" w14:textId="77777777" w:rsidR="00470B4F" w:rsidRPr="005E3791" w:rsidRDefault="00470B4F" w:rsidP="00470B4F">
      <w:pPr>
        <w:jc w:val="center"/>
        <w:rPr>
          <w:rFonts w:ascii="Times New Roman" w:hAnsi="Times New Roman" w:cs="Times New Roman"/>
          <w:b/>
          <w:bCs/>
          <w:sz w:val="16"/>
          <w:szCs w:val="16"/>
          <w:vertAlign w:val="superscript"/>
          <w:lang w:eastAsia="en-US"/>
        </w:rPr>
      </w:pPr>
      <w:r w:rsidRPr="005E3791">
        <w:rPr>
          <w:rFonts w:ascii="Times New Roman" w:hAnsi="Times New Roman" w:cs="Times New Roman"/>
          <w:bCs/>
          <w:color w:val="auto"/>
          <w:sz w:val="20"/>
          <w:szCs w:val="20"/>
          <w:vertAlign w:val="superscript"/>
          <w:lang w:eastAsia="en-US"/>
        </w:rPr>
        <w:t>(назва освітньо-професійної програми)</w:t>
      </w:r>
    </w:p>
    <w:p w14:paraId="1E581F39" w14:textId="5D8AC239" w:rsidR="00470B4F" w:rsidRPr="00E61C07" w:rsidRDefault="00A91E68" w:rsidP="00470B4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</w:pPr>
      <w:r w:rsidRPr="00A91E68">
        <w:rPr>
          <w:rFonts w:ascii="Times New Roman" w:hAnsi="Times New Roman" w:cs="Times New Roman"/>
          <w:bCs/>
          <w:sz w:val="28"/>
          <w:szCs w:val="28"/>
          <w:u w:val="single"/>
          <w:lang w:eastAsia="en-US"/>
        </w:rPr>
        <w:t xml:space="preserve">другого (магістерського) </w:t>
      </w:r>
      <w:r w:rsidR="00470B4F" w:rsidRPr="00A91E6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 w:rsidR="00470B4F" w:rsidRPr="00E61C0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рівня вищої освіти</w:t>
      </w:r>
    </w:p>
    <w:p w14:paraId="35B291AB" w14:textId="77777777" w:rsidR="00470B4F" w:rsidRPr="005E3791" w:rsidRDefault="00470B4F" w:rsidP="00470B4F">
      <w:pPr>
        <w:spacing w:line="260" w:lineRule="exact"/>
        <w:jc w:val="center"/>
        <w:rPr>
          <w:rFonts w:ascii="Times New Roman" w:hAnsi="Times New Roman" w:cs="Times New Roman"/>
          <w:bCs/>
          <w:color w:val="auto"/>
          <w:sz w:val="20"/>
          <w:szCs w:val="20"/>
          <w:vertAlign w:val="superscript"/>
          <w:lang w:eastAsia="en-US"/>
        </w:rPr>
      </w:pPr>
      <w:r w:rsidRPr="005E3791">
        <w:rPr>
          <w:rFonts w:ascii="Times New Roman" w:hAnsi="Times New Roman" w:cs="Times New Roman"/>
          <w:bCs/>
          <w:color w:val="auto"/>
          <w:sz w:val="20"/>
          <w:szCs w:val="20"/>
          <w:vertAlign w:val="superscript"/>
          <w:lang w:eastAsia="en-US"/>
        </w:rPr>
        <w:t xml:space="preserve"> (рівень вищої освіти: перший (бакалаврський) або другий (магістерський))</w:t>
      </w:r>
    </w:p>
    <w:p w14:paraId="1E8B1D4C" w14:textId="77777777" w:rsidR="00470B4F" w:rsidRDefault="00470B4F" w:rsidP="00470B4F">
      <w:pPr>
        <w:widowControl/>
        <w:spacing w:line="276" w:lineRule="auto"/>
        <w:jc w:val="both"/>
        <w:rPr>
          <w:rFonts w:ascii="Times New Roman" w:hAnsi="Times New Roman" w:cs="Times New Roman"/>
          <w:color w:val="auto"/>
          <w:sz w:val="28"/>
          <w:lang w:eastAsia="en-US"/>
        </w:rPr>
      </w:pPr>
    </w:p>
    <w:p w14:paraId="59EFADB9" w14:textId="77777777" w:rsidR="00470B4F" w:rsidRPr="005E3791" w:rsidRDefault="00470B4F" w:rsidP="00470B4F">
      <w:pPr>
        <w:pStyle w:val="22"/>
        <w:shd w:val="clear" w:color="auto" w:fill="auto"/>
        <w:spacing w:before="0" w:after="0" w:line="240" w:lineRule="auto"/>
        <w:ind w:firstLine="0"/>
        <w:jc w:val="left"/>
        <w:rPr>
          <w:b w:val="0"/>
          <w:sz w:val="28"/>
          <w:szCs w:val="28"/>
          <w:lang w:eastAsia="ru-RU"/>
        </w:rPr>
      </w:pPr>
    </w:p>
    <w:p w14:paraId="5AE86620" w14:textId="77777777" w:rsidR="00470B4F" w:rsidRPr="005E3791" w:rsidRDefault="00470B4F" w:rsidP="00470B4F">
      <w:pPr>
        <w:pStyle w:val="22"/>
        <w:shd w:val="clear" w:color="auto" w:fill="auto"/>
        <w:spacing w:before="0" w:after="0" w:line="240" w:lineRule="auto"/>
        <w:ind w:firstLine="0"/>
        <w:jc w:val="left"/>
        <w:rPr>
          <w:b w:val="0"/>
          <w:sz w:val="28"/>
          <w:szCs w:val="28"/>
          <w:lang w:eastAsia="ru-RU"/>
        </w:rPr>
      </w:pPr>
    </w:p>
    <w:p w14:paraId="20A2C440" w14:textId="77777777" w:rsidR="00470B4F" w:rsidRPr="005E3791" w:rsidRDefault="00470B4F" w:rsidP="00470B4F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5E3791">
        <w:rPr>
          <w:sz w:val="28"/>
          <w:szCs w:val="28"/>
        </w:rPr>
        <w:t>Перший проректор</w:t>
      </w:r>
      <w:r w:rsidRPr="005E3791">
        <w:rPr>
          <w:sz w:val="28"/>
          <w:szCs w:val="28"/>
        </w:rPr>
        <w:tab/>
      </w:r>
      <w:r w:rsidRPr="005E3791">
        <w:rPr>
          <w:sz w:val="28"/>
          <w:szCs w:val="28"/>
        </w:rPr>
        <w:tab/>
      </w:r>
      <w:r w:rsidRPr="005E3791">
        <w:rPr>
          <w:sz w:val="28"/>
          <w:szCs w:val="28"/>
        </w:rPr>
        <w:tab/>
        <w:t xml:space="preserve">  </w:t>
      </w:r>
      <w:r>
        <w:rPr>
          <w:b w:val="0"/>
          <w:sz w:val="28"/>
          <w:szCs w:val="28"/>
        </w:rPr>
        <w:t>_____________</w:t>
      </w:r>
      <w:r>
        <w:rPr>
          <w:b w:val="0"/>
          <w:sz w:val="28"/>
          <w:szCs w:val="28"/>
        </w:rPr>
        <w:tab/>
      </w:r>
      <w:r w:rsidRPr="005E379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Анатолій РАДКЕВИЧ</w:t>
      </w:r>
    </w:p>
    <w:p w14:paraId="1F4F90F0" w14:textId="77777777" w:rsidR="00470B4F" w:rsidRPr="005E3791" w:rsidRDefault="00470B4F" w:rsidP="00470B4F">
      <w:pPr>
        <w:spacing w:line="276" w:lineRule="auto"/>
        <w:ind w:left="4248" w:right="113" w:firstLine="708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</w:pPr>
      <w:r w:rsidRPr="005E3791"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 xml:space="preserve">     (підпис)</w:t>
      </w:r>
    </w:p>
    <w:p w14:paraId="4A77F7D1" w14:textId="77777777" w:rsidR="00470B4F" w:rsidRPr="005E3791" w:rsidRDefault="00470B4F" w:rsidP="00470B4F">
      <w:pPr>
        <w:pStyle w:val="22"/>
        <w:shd w:val="clear" w:color="auto" w:fill="auto"/>
        <w:spacing w:before="0" w:after="0" w:line="240" w:lineRule="auto"/>
        <w:ind w:firstLine="0"/>
        <w:jc w:val="left"/>
        <w:rPr>
          <w:b w:val="0"/>
          <w:sz w:val="28"/>
          <w:szCs w:val="28"/>
          <w:lang w:eastAsia="ru-RU"/>
        </w:rPr>
      </w:pPr>
      <w:r w:rsidRPr="005E3791">
        <w:rPr>
          <w:b w:val="0"/>
          <w:sz w:val="28"/>
          <w:szCs w:val="28"/>
        </w:rPr>
        <w:t>«___»______20__</w:t>
      </w:r>
      <w:r>
        <w:rPr>
          <w:b w:val="0"/>
          <w:sz w:val="28"/>
          <w:szCs w:val="28"/>
        </w:rPr>
        <w:t>_</w:t>
      </w:r>
      <w:r w:rsidRPr="005E3791">
        <w:rPr>
          <w:b w:val="0"/>
          <w:sz w:val="28"/>
          <w:szCs w:val="28"/>
        </w:rPr>
        <w:t xml:space="preserve"> р.</w:t>
      </w:r>
      <w:r w:rsidRPr="005E3791">
        <w:rPr>
          <w:b w:val="0"/>
          <w:sz w:val="28"/>
          <w:szCs w:val="28"/>
        </w:rPr>
        <w:tab/>
      </w:r>
    </w:p>
    <w:p w14:paraId="776AE257" w14:textId="77777777" w:rsidR="00470B4F" w:rsidRPr="005E3791" w:rsidRDefault="00470B4F" w:rsidP="00470B4F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14:paraId="5A7A2681" w14:textId="77777777" w:rsidR="00470B4F" w:rsidRDefault="00470B4F" w:rsidP="00470B4F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14:paraId="1B24094B" w14:textId="77777777" w:rsidR="00470B4F" w:rsidRDefault="00470B4F" w:rsidP="00470B4F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14:paraId="50854156" w14:textId="77777777" w:rsidR="00470B4F" w:rsidRDefault="00470B4F" w:rsidP="00470B4F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14:paraId="232857D6" w14:textId="77777777" w:rsidR="00470B4F" w:rsidRDefault="00470B4F" w:rsidP="00470B4F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Навчальний відділ</w:t>
      </w:r>
    </w:p>
    <w:p w14:paraId="5DBE6D2E" w14:textId="7F55FE09" w:rsidR="00470B4F" w:rsidRPr="005E3791" w:rsidRDefault="00470B4F" w:rsidP="00470B4F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BF0DFD">
        <w:rPr>
          <w:b w:val="0"/>
          <w:sz w:val="28"/>
          <w:szCs w:val="28"/>
        </w:rPr>
        <w:t>Керівник НВ</w:t>
      </w:r>
      <w:r>
        <w:rPr>
          <w:sz w:val="28"/>
          <w:szCs w:val="28"/>
        </w:rPr>
        <w:tab/>
      </w:r>
      <w:r w:rsidRPr="005E3791">
        <w:rPr>
          <w:sz w:val="28"/>
          <w:szCs w:val="28"/>
        </w:rPr>
        <w:tab/>
      </w:r>
      <w:r w:rsidRPr="005E3791">
        <w:rPr>
          <w:sz w:val="28"/>
          <w:szCs w:val="28"/>
        </w:rPr>
        <w:tab/>
      </w:r>
      <w:r w:rsidRPr="005E3791">
        <w:rPr>
          <w:sz w:val="28"/>
          <w:szCs w:val="28"/>
        </w:rPr>
        <w:tab/>
        <w:t xml:space="preserve">  </w:t>
      </w:r>
      <w:r>
        <w:rPr>
          <w:b w:val="0"/>
          <w:sz w:val="28"/>
          <w:szCs w:val="28"/>
        </w:rPr>
        <w:t>_____________</w:t>
      </w:r>
      <w:r>
        <w:rPr>
          <w:b w:val="0"/>
          <w:sz w:val="28"/>
          <w:szCs w:val="28"/>
        </w:rPr>
        <w:tab/>
      </w:r>
      <w:r w:rsidRPr="005E3791">
        <w:rPr>
          <w:b w:val="0"/>
          <w:sz w:val="28"/>
          <w:szCs w:val="28"/>
        </w:rPr>
        <w:t xml:space="preserve"> </w:t>
      </w:r>
      <w:r w:rsidR="00457679" w:rsidRPr="008C2D36">
        <w:rPr>
          <w:b w:val="0"/>
          <w:sz w:val="28"/>
          <w:szCs w:val="28"/>
        </w:rPr>
        <w:t>Володимир ПУЛЬПІНСЬКИЙ</w:t>
      </w:r>
    </w:p>
    <w:p w14:paraId="6D6F5FA4" w14:textId="77777777" w:rsidR="00470B4F" w:rsidRPr="005E3791" w:rsidRDefault="00470B4F" w:rsidP="00470B4F">
      <w:pPr>
        <w:spacing w:line="276" w:lineRule="auto"/>
        <w:ind w:left="4248" w:right="113" w:firstLine="708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</w:pPr>
      <w:r w:rsidRPr="005E3791"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 xml:space="preserve">     (підпис)</w:t>
      </w:r>
    </w:p>
    <w:p w14:paraId="64B4FFED" w14:textId="77777777" w:rsidR="00470B4F" w:rsidRPr="005E3791" w:rsidRDefault="00470B4F" w:rsidP="00470B4F">
      <w:pPr>
        <w:pStyle w:val="22"/>
        <w:shd w:val="clear" w:color="auto" w:fill="auto"/>
        <w:spacing w:before="0" w:after="0" w:line="240" w:lineRule="auto"/>
        <w:ind w:firstLine="0"/>
        <w:jc w:val="left"/>
        <w:rPr>
          <w:b w:val="0"/>
          <w:sz w:val="28"/>
          <w:szCs w:val="28"/>
          <w:lang w:eastAsia="ru-RU"/>
        </w:rPr>
      </w:pPr>
      <w:r w:rsidRPr="005E3791">
        <w:rPr>
          <w:b w:val="0"/>
          <w:sz w:val="28"/>
          <w:szCs w:val="28"/>
        </w:rPr>
        <w:t>«___»______20__</w:t>
      </w:r>
      <w:r>
        <w:rPr>
          <w:b w:val="0"/>
          <w:sz w:val="28"/>
          <w:szCs w:val="28"/>
        </w:rPr>
        <w:t>_</w:t>
      </w:r>
      <w:r w:rsidRPr="005E3791">
        <w:rPr>
          <w:b w:val="0"/>
          <w:sz w:val="28"/>
          <w:szCs w:val="28"/>
        </w:rPr>
        <w:t xml:space="preserve"> р.</w:t>
      </w:r>
      <w:r w:rsidRPr="005E3791">
        <w:rPr>
          <w:b w:val="0"/>
          <w:sz w:val="28"/>
          <w:szCs w:val="28"/>
        </w:rPr>
        <w:tab/>
      </w:r>
    </w:p>
    <w:p w14:paraId="0ECB0FED" w14:textId="77777777" w:rsidR="00470B4F" w:rsidRPr="005E3791" w:rsidRDefault="00470B4F" w:rsidP="00470B4F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14:paraId="1F2EAEFF" w14:textId="77777777" w:rsidR="00470B4F" w:rsidRDefault="00470B4F" w:rsidP="00470B4F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14:paraId="5CFC3371" w14:textId="77777777" w:rsidR="00470B4F" w:rsidRDefault="00470B4F" w:rsidP="00470B4F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14:paraId="524E68D7" w14:textId="77777777" w:rsidR="00470B4F" w:rsidRDefault="00470B4F" w:rsidP="00470B4F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14:paraId="2518E470" w14:textId="77777777" w:rsidR="00470B4F" w:rsidRDefault="00470B4F" w:rsidP="00470B4F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Навчально-методичний відділ</w:t>
      </w:r>
    </w:p>
    <w:p w14:paraId="4700587B" w14:textId="06298047" w:rsidR="00470B4F" w:rsidRPr="005E3791" w:rsidRDefault="00470B4F" w:rsidP="00470B4F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BF0DFD">
        <w:rPr>
          <w:b w:val="0"/>
          <w:sz w:val="28"/>
          <w:szCs w:val="28"/>
        </w:rPr>
        <w:t>Керівник Н</w:t>
      </w:r>
      <w:r>
        <w:rPr>
          <w:b w:val="0"/>
          <w:sz w:val="28"/>
          <w:szCs w:val="28"/>
        </w:rPr>
        <w:t>М</w:t>
      </w:r>
      <w:r w:rsidRPr="00BF0DFD">
        <w:rPr>
          <w:b w:val="0"/>
          <w:sz w:val="28"/>
          <w:szCs w:val="28"/>
        </w:rPr>
        <w:t>В</w:t>
      </w:r>
      <w:r>
        <w:rPr>
          <w:sz w:val="28"/>
          <w:szCs w:val="28"/>
        </w:rPr>
        <w:tab/>
      </w:r>
      <w:r w:rsidRPr="005E3791">
        <w:rPr>
          <w:sz w:val="28"/>
          <w:szCs w:val="28"/>
        </w:rPr>
        <w:tab/>
      </w:r>
      <w:r w:rsidRPr="005E3791">
        <w:rPr>
          <w:sz w:val="28"/>
          <w:szCs w:val="28"/>
        </w:rPr>
        <w:tab/>
      </w:r>
      <w:r w:rsidRPr="005E3791">
        <w:rPr>
          <w:sz w:val="28"/>
          <w:szCs w:val="28"/>
        </w:rPr>
        <w:tab/>
        <w:t xml:space="preserve">  </w:t>
      </w:r>
      <w:r>
        <w:rPr>
          <w:b w:val="0"/>
          <w:sz w:val="28"/>
          <w:szCs w:val="28"/>
        </w:rPr>
        <w:t>_____________</w:t>
      </w:r>
      <w:r>
        <w:rPr>
          <w:b w:val="0"/>
          <w:sz w:val="28"/>
          <w:szCs w:val="28"/>
        </w:rPr>
        <w:tab/>
      </w:r>
      <w:r w:rsidRPr="005E3791">
        <w:rPr>
          <w:b w:val="0"/>
          <w:sz w:val="28"/>
          <w:szCs w:val="28"/>
        </w:rPr>
        <w:t xml:space="preserve"> </w:t>
      </w:r>
      <w:r w:rsidR="00457679" w:rsidRPr="008C2D36">
        <w:rPr>
          <w:b w:val="0"/>
          <w:sz w:val="28"/>
          <w:szCs w:val="28"/>
        </w:rPr>
        <w:t>Тетяна ПОЛІШКО</w:t>
      </w:r>
    </w:p>
    <w:p w14:paraId="734F3E92" w14:textId="77777777" w:rsidR="00470B4F" w:rsidRPr="005E3791" w:rsidRDefault="00470B4F" w:rsidP="00470B4F">
      <w:pPr>
        <w:spacing w:line="276" w:lineRule="auto"/>
        <w:ind w:left="4248" w:right="113" w:firstLine="708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</w:pPr>
      <w:r w:rsidRPr="005E3791">
        <w:rPr>
          <w:rFonts w:ascii="Times New Roman" w:hAnsi="Times New Roman" w:cs="Times New Roman"/>
          <w:sz w:val="20"/>
          <w:szCs w:val="20"/>
          <w:vertAlign w:val="superscript"/>
          <w:lang w:eastAsia="en-US"/>
        </w:rPr>
        <w:t xml:space="preserve">     (підпис)</w:t>
      </w:r>
    </w:p>
    <w:p w14:paraId="422069B7" w14:textId="77777777" w:rsidR="00470B4F" w:rsidRPr="005E3791" w:rsidRDefault="00470B4F" w:rsidP="00470B4F">
      <w:pPr>
        <w:pStyle w:val="22"/>
        <w:shd w:val="clear" w:color="auto" w:fill="auto"/>
        <w:spacing w:before="0" w:after="0" w:line="240" w:lineRule="auto"/>
        <w:ind w:firstLine="0"/>
        <w:jc w:val="left"/>
        <w:rPr>
          <w:b w:val="0"/>
          <w:sz w:val="28"/>
          <w:szCs w:val="28"/>
          <w:lang w:eastAsia="ru-RU"/>
        </w:rPr>
      </w:pPr>
      <w:r w:rsidRPr="005E3791">
        <w:rPr>
          <w:b w:val="0"/>
          <w:sz w:val="28"/>
          <w:szCs w:val="28"/>
        </w:rPr>
        <w:t>«___»______20__</w:t>
      </w:r>
      <w:r>
        <w:rPr>
          <w:b w:val="0"/>
          <w:sz w:val="28"/>
          <w:szCs w:val="28"/>
        </w:rPr>
        <w:t>_</w:t>
      </w:r>
      <w:r w:rsidRPr="005E3791">
        <w:rPr>
          <w:b w:val="0"/>
          <w:sz w:val="28"/>
          <w:szCs w:val="28"/>
        </w:rPr>
        <w:t xml:space="preserve"> р.</w:t>
      </w:r>
      <w:r w:rsidRPr="005E3791">
        <w:rPr>
          <w:b w:val="0"/>
          <w:sz w:val="28"/>
          <w:szCs w:val="28"/>
        </w:rPr>
        <w:tab/>
      </w:r>
    </w:p>
    <w:p w14:paraId="708462ED" w14:textId="77777777" w:rsidR="00470B4F" w:rsidRDefault="00470B4F" w:rsidP="00470B4F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14:paraId="21D408F3" w14:textId="77777777" w:rsidR="00470B4F" w:rsidRPr="005E3791" w:rsidRDefault="00470B4F" w:rsidP="00470B4F">
      <w:pPr>
        <w:pStyle w:val="2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14:paraId="5E6806A7" w14:textId="77777777" w:rsidR="00470B4F" w:rsidRPr="005E3791" w:rsidRDefault="00470B4F" w:rsidP="00470B4F">
      <w:pPr>
        <w:pStyle w:val="22"/>
        <w:shd w:val="clear" w:color="auto" w:fill="auto"/>
        <w:spacing w:before="0" w:after="0" w:line="240" w:lineRule="auto"/>
        <w:ind w:firstLine="0"/>
        <w:jc w:val="center"/>
        <w:rPr>
          <w:b w:val="0"/>
          <w:sz w:val="28"/>
          <w:szCs w:val="28"/>
        </w:rPr>
      </w:pPr>
    </w:p>
    <w:p w14:paraId="57D40D3B" w14:textId="77777777" w:rsidR="00470B4F" w:rsidRPr="005E3791" w:rsidRDefault="00470B4F" w:rsidP="00470B4F">
      <w:pPr>
        <w:pStyle w:val="22"/>
        <w:shd w:val="clear" w:color="auto" w:fill="auto"/>
        <w:spacing w:before="0" w:after="0" w:line="240" w:lineRule="auto"/>
        <w:ind w:firstLine="0"/>
        <w:jc w:val="center"/>
        <w:rPr>
          <w:b w:val="0"/>
          <w:sz w:val="28"/>
          <w:szCs w:val="28"/>
        </w:rPr>
      </w:pPr>
    </w:p>
    <w:p w14:paraId="7D0C8518" w14:textId="77777777" w:rsidR="00470B4F" w:rsidRPr="005E3791" w:rsidRDefault="00470B4F" w:rsidP="00470B4F">
      <w:pPr>
        <w:pStyle w:val="22"/>
        <w:shd w:val="clear" w:color="auto" w:fill="auto"/>
        <w:spacing w:before="0" w:after="0" w:line="240" w:lineRule="auto"/>
        <w:ind w:firstLine="0"/>
        <w:jc w:val="center"/>
        <w:rPr>
          <w:b w:val="0"/>
          <w:sz w:val="28"/>
          <w:szCs w:val="28"/>
        </w:rPr>
      </w:pPr>
    </w:p>
    <w:p w14:paraId="645AE2CD" w14:textId="77777777" w:rsidR="00470B4F" w:rsidRPr="005E3791" w:rsidRDefault="00470B4F" w:rsidP="00470B4F">
      <w:pPr>
        <w:pStyle w:val="22"/>
        <w:shd w:val="clear" w:color="auto" w:fill="auto"/>
        <w:spacing w:before="0" w:after="0" w:line="260" w:lineRule="exact"/>
        <w:ind w:firstLine="0"/>
        <w:jc w:val="center"/>
        <w:rPr>
          <w:sz w:val="28"/>
          <w:szCs w:val="28"/>
        </w:rPr>
      </w:pPr>
    </w:p>
    <w:bookmarkEnd w:id="2"/>
    <w:p w14:paraId="0DBBC0B2" w14:textId="77777777" w:rsidR="00470B4F" w:rsidRDefault="00470B4F" w:rsidP="00470B4F">
      <w:pPr>
        <w:pStyle w:val="22"/>
        <w:shd w:val="clear" w:color="auto" w:fill="auto"/>
        <w:spacing w:before="0" w:after="0" w:line="240" w:lineRule="auto"/>
        <w:ind w:firstLine="0"/>
        <w:jc w:val="left"/>
        <w:rPr>
          <w:b w:val="0"/>
          <w:sz w:val="28"/>
          <w:szCs w:val="28"/>
        </w:rPr>
      </w:pPr>
    </w:p>
    <w:p w14:paraId="76DC278E" w14:textId="77777777" w:rsidR="00470B4F" w:rsidRDefault="00470B4F" w:rsidP="00470B4F">
      <w:pPr>
        <w:pStyle w:val="22"/>
        <w:shd w:val="clear" w:color="auto" w:fill="auto"/>
        <w:spacing w:before="0" w:after="0" w:line="240" w:lineRule="auto"/>
        <w:ind w:firstLine="0"/>
        <w:jc w:val="left"/>
        <w:rPr>
          <w:b w:val="0"/>
          <w:sz w:val="28"/>
          <w:szCs w:val="28"/>
        </w:rPr>
      </w:pPr>
    </w:p>
    <w:p w14:paraId="76E669F2" w14:textId="77777777" w:rsidR="00470B4F" w:rsidRDefault="00470B4F" w:rsidP="00470B4F">
      <w:pPr>
        <w:pStyle w:val="22"/>
        <w:shd w:val="clear" w:color="auto" w:fill="auto"/>
        <w:spacing w:before="0" w:after="0" w:line="240" w:lineRule="auto"/>
        <w:ind w:firstLine="0"/>
        <w:jc w:val="left"/>
        <w:rPr>
          <w:b w:val="0"/>
          <w:sz w:val="28"/>
          <w:szCs w:val="28"/>
        </w:rPr>
      </w:pPr>
    </w:p>
    <w:p w14:paraId="007B5065" w14:textId="77777777" w:rsidR="00470B4F" w:rsidRDefault="00470B4F" w:rsidP="00470B4F">
      <w:pPr>
        <w:pStyle w:val="22"/>
        <w:shd w:val="clear" w:color="auto" w:fill="auto"/>
        <w:spacing w:before="0" w:after="0" w:line="240" w:lineRule="auto"/>
        <w:ind w:firstLine="0"/>
        <w:jc w:val="left"/>
        <w:rPr>
          <w:b w:val="0"/>
          <w:sz w:val="28"/>
          <w:szCs w:val="28"/>
        </w:rPr>
      </w:pPr>
    </w:p>
    <w:p w14:paraId="15C7E053" w14:textId="77777777" w:rsidR="00470B4F" w:rsidRDefault="00470B4F" w:rsidP="00470B4F">
      <w:pPr>
        <w:pStyle w:val="22"/>
        <w:shd w:val="clear" w:color="auto" w:fill="auto"/>
        <w:spacing w:before="0" w:after="0" w:line="240" w:lineRule="auto"/>
        <w:ind w:firstLine="0"/>
        <w:jc w:val="left"/>
        <w:rPr>
          <w:b w:val="0"/>
          <w:sz w:val="28"/>
          <w:szCs w:val="28"/>
        </w:rPr>
      </w:pPr>
    </w:p>
    <w:p w14:paraId="2FF59B62" w14:textId="77777777" w:rsidR="00470B4F" w:rsidRDefault="00470B4F" w:rsidP="00470B4F">
      <w:pPr>
        <w:pStyle w:val="22"/>
        <w:shd w:val="clear" w:color="auto" w:fill="auto"/>
        <w:spacing w:before="0" w:after="0" w:line="240" w:lineRule="auto"/>
        <w:ind w:firstLine="0"/>
        <w:jc w:val="left"/>
        <w:rPr>
          <w:b w:val="0"/>
          <w:sz w:val="28"/>
          <w:szCs w:val="28"/>
        </w:rPr>
      </w:pPr>
    </w:p>
    <w:p w14:paraId="7C56CBA9" w14:textId="77777777" w:rsidR="00470B4F" w:rsidRDefault="00470B4F" w:rsidP="00470B4F">
      <w:pPr>
        <w:pStyle w:val="22"/>
        <w:shd w:val="clear" w:color="auto" w:fill="auto"/>
        <w:spacing w:before="0" w:after="0" w:line="240" w:lineRule="auto"/>
        <w:ind w:firstLine="0"/>
        <w:jc w:val="left"/>
        <w:rPr>
          <w:b w:val="0"/>
          <w:sz w:val="28"/>
          <w:szCs w:val="28"/>
        </w:rPr>
      </w:pPr>
    </w:p>
    <w:p w14:paraId="28D01EC6" w14:textId="77777777" w:rsidR="00470B4F" w:rsidRDefault="00470B4F" w:rsidP="00470B4F">
      <w:pPr>
        <w:pStyle w:val="22"/>
        <w:shd w:val="clear" w:color="auto" w:fill="auto"/>
        <w:spacing w:before="0" w:after="0" w:line="240" w:lineRule="auto"/>
        <w:ind w:firstLine="0"/>
        <w:jc w:val="left"/>
        <w:rPr>
          <w:b w:val="0"/>
          <w:sz w:val="28"/>
          <w:szCs w:val="28"/>
        </w:rPr>
      </w:pPr>
    </w:p>
    <w:p w14:paraId="57EE0DB2" w14:textId="77777777" w:rsidR="00B72D3F" w:rsidRPr="005E3791" w:rsidRDefault="00B72D3F" w:rsidP="0096109E">
      <w:pPr>
        <w:pStyle w:val="22"/>
        <w:pageBreakBefore/>
        <w:shd w:val="clear" w:color="auto" w:fill="auto"/>
        <w:spacing w:before="0" w:after="0" w:line="260" w:lineRule="exact"/>
        <w:ind w:firstLine="0"/>
        <w:jc w:val="center"/>
        <w:rPr>
          <w:sz w:val="28"/>
          <w:szCs w:val="28"/>
        </w:rPr>
      </w:pPr>
      <w:r w:rsidRPr="005E3791">
        <w:rPr>
          <w:sz w:val="28"/>
          <w:szCs w:val="28"/>
        </w:rPr>
        <w:lastRenderedPageBreak/>
        <w:t>ПЕРЕДМОВА</w:t>
      </w:r>
    </w:p>
    <w:p w14:paraId="4EF2593A" w14:textId="77777777" w:rsidR="00390B2C" w:rsidRPr="00390B2C" w:rsidRDefault="00390B2C" w:rsidP="00390B2C">
      <w:pPr>
        <w:pStyle w:val="22"/>
        <w:shd w:val="clear" w:color="auto" w:fill="auto"/>
        <w:spacing w:before="0" w:after="0" w:line="260" w:lineRule="exact"/>
        <w:ind w:firstLine="0"/>
        <w:jc w:val="center"/>
        <w:rPr>
          <w:sz w:val="20"/>
          <w:szCs w:val="20"/>
        </w:rPr>
      </w:pPr>
    </w:p>
    <w:p w14:paraId="56BDDD0C" w14:textId="6D01ED0D" w:rsidR="00B72D3F" w:rsidRPr="005E3791" w:rsidRDefault="00B72D3F" w:rsidP="00B72D3F">
      <w:pPr>
        <w:pStyle w:val="22"/>
        <w:shd w:val="clear" w:color="auto" w:fill="auto"/>
        <w:spacing w:before="0" w:after="120" w:line="260" w:lineRule="exact"/>
        <w:ind w:firstLine="0"/>
        <w:jc w:val="center"/>
        <w:rPr>
          <w:sz w:val="28"/>
          <w:szCs w:val="28"/>
        </w:rPr>
      </w:pPr>
      <w:r w:rsidRPr="005E3791">
        <w:rPr>
          <w:sz w:val="28"/>
          <w:szCs w:val="28"/>
        </w:rPr>
        <w:t>освітньо</w:t>
      </w:r>
      <w:r w:rsidR="00CB6832">
        <w:rPr>
          <w:sz w:val="28"/>
          <w:szCs w:val="28"/>
        </w:rPr>
        <w:t>-професійної</w:t>
      </w:r>
      <w:r w:rsidRPr="005E3791">
        <w:rPr>
          <w:sz w:val="28"/>
          <w:szCs w:val="28"/>
        </w:rPr>
        <w:t xml:space="preserve"> програми</w:t>
      </w:r>
    </w:p>
    <w:p w14:paraId="526674F3" w14:textId="77777777" w:rsidR="00B72D3F" w:rsidRPr="005E3791" w:rsidRDefault="00B72D3F" w:rsidP="00B72D3F">
      <w:pPr>
        <w:spacing w:line="260" w:lineRule="exact"/>
        <w:jc w:val="center"/>
        <w:rPr>
          <w:rFonts w:ascii="Times New Roman" w:hAnsi="Times New Roman" w:cs="Times New Roman"/>
          <w:bCs/>
          <w:color w:val="auto"/>
          <w:sz w:val="20"/>
          <w:szCs w:val="20"/>
          <w:lang w:eastAsia="en-US"/>
        </w:rPr>
      </w:pPr>
    </w:p>
    <w:p w14:paraId="3FA1633F" w14:textId="3BAA6D55" w:rsidR="00B72D3F" w:rsidRPr="005E3791" w:rsidRDefault="00B72D3F" w:rsidP="00B72D3F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  <w:lang w:eastAsia="en-US"/>
        </w:rPr>
      </w:pPr>
      <w:r w:rsidRPr="005E3791">
        <w:rPr>
          <w:rFonts w:ascii="Times New Roman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 w:rsidR="00F5648A">
        <w:rPr>
          <w:rFonts w:ascii="Times New Roman" w:hAnsi="Times New Roman" w:cs="Times New Roman"/>
          <w:bCs/>
          <w:sz w:val="28"/>
          <w:szCs w:val="28"/>
          <w:u w:val="single"/>
          <w:lang w:eastAsia="en-US"/>
        </w:rPr>
        <w:t>Транспортні технології на автомобільному транспорті</w:t>
      </w:r>
    </w:p>
    <w:p w14:paraId="2D6940FA" w14:textId="566FA9D5" w:rsidR="00B72D3F" w:rsidRPr="005E3791" w:rsidRDefault="00611999" w:rsidP="00611999">
      <w:pPr>
        <w:rPr>
          <w:rFonts w:ascii="Times New Roman" w:hAnsi="Times New Roman" w:cs="Times New Roman"/>
          <w:b/>
          <w:bCs/>
          <w:sz w:val="16"/>
          <w:szCs w:val="16"/>
          <w:vertAlign w:val="superscript"/>
          <w:lang w:eastAsia="en-US"/>
        </w:rPr>
      </w:pPr>
      <w:r w:rsidRPr="005E3791">
        <w:rPr>
          <w:rFonts w:ascii="Times New Roman" w:hAnsi="Times New Roman" w:cs="Times New Roman"/>
          <w:bCs/>
          <w:color w:val="auto"/>
          <w:sz w:val="20"/>
          <w:szCs w:val="20"/>
          <w:vertAlign w:val="superscript"/>
          <w:lang w:eastAsia="en-US"/>
        </w:rPr>
        <w:t xml:space="preserve">            </w:t>
      </w:r>
      <w:r w:rsidRPr="005E3791">
        <w:rPr>
          <w:rFonts w:ascii="Times New Roman" w:hAnsi="Times New Roman" w:cs="Times New Roman"/>
          <w:bCs/>
          <w:color w:val="auto"/>
          <w:sz w:val="20"/>
          <w:szCs w:val="20"/>
          <w:vertAlign w:val="superscript"/>
          <w:lang w:eastAsia="en-US"/>
        </w:rPr>
        <w:tab/>
      </w:r>
      <w:r w:rsidRPr="005E3791">
        <w:rPr>
          <w:rFonts w:ascii="Times New Roman" w:hAnsi="Times New Roman" w:cs="Times New Roman"/>
          <w:bCs/>
          <w:color w:val="auto"/>
          <w:sz w:val="20"/>
          <w:szCs w:val="20"/>
          <w:vertAlign w:val="superscript"/>
          <w:lang w:eastAsia="en-US"/>
        </w:rPr>
        <w:tab/>
      </w:r>
      <w:r w:rsidRPr="005E3791">
        <w:rPr>
          <w:rFonts w:ascii="Times New Roman" w:hAnsi="Times New Roman" w:cs="Times New Roman"/>
          <w:bCs/>
          <w:color w:val="auto"/>
          <w:sz w:val="20"/>
          <w:szCs w:val="20"/>
          <w:vertAlign w:val="superscript"/>
          <w:lang w:eastAsia="en-US"/>
        </w:rPr>
        <w:tab/>
      </w:r>
      <w:r w:rsidRPr="005E3791">
        <w:rPr>
          <w:rFonts w:ascii="Times New Roman" w:hAnsi="Times New Roman" w:cs="Times New Roman"/>
          <w:bCs/>
          <w:color w:val="auto"/>
          <w:sz w:val="20"/>
          <w:szCs w:val="20"/>
          <w:vertAlign w:val="superscript"/>
          <w:lang w:eastAsia="en-US"/>
        </w:rPr>
        <w:tab/>
      </w:r>
      <w:r w:rsidRPr="005E3791">
        <w:rPr>
          <w:rFonts w:ascii="Times New Roman" w:hAnsi="Times New Roman" w:cs="Times New Roman"/>
          <w:bCs/>
          <w:color w:val="auto"/>
          <w:sz w:val="20"/>
          <w:szCs w:val="20"/>
          <w:vertAlign w:val="superscript"/>
          <w:lang w:eastAsia="en-US"/>
        </w:rPr>
        <w:tab/>
        <w:t xml:space="preserve">             </w:t>
      </w:r>
      <w:r w:rsidR="00B72D3F" w:rsidRPr="005E3791">
        <w:rPr>
          <w:rFonts w:ascii="Times New Roman" w:hAnsi="Times New Roman" w:cs="Times New Roman"/>
          <w:bCs/>
          <w:color w:val="auto"/>
          <w:sz w:val="20"/>
          <w:szCs w:val="20"/>
          <w:vertAlign w:val="superscript"/>
          <w:lang w:eastAsia="en-US"/>
        </w:rPr>
        <w:t>(назва освітньо-професійної програми)</w:t>
      </w:r>
    </w:p>
    <w:p w14:paraId="39EE8F89" w14:textId="77777777" w:rsidR="00B72D3F" w:rsidRPr="005E3791" w:rsidRDefault="00B72D3F" w:rsidP="00B72D3F">
      <w:pPr>
        <w:ind w:left="2832" w:firstLine="708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</w:p>
    <w:p w14:paraId="6BD26608" w14:textId="21A7C838" w:rsidR="0096109E" w:rsidRPr="005E3791" w:rsidRDefault="0096109E" w:rsidP="0096109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71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176"/>
        </w:tabs>
        <w:ind w:firstLine="567"/>
        <w:rPr>
          <w:rFonts w:ascii="Times New Roman" w:hAnsi="Times New Roman" w:cs="Times New Roman"/>
          <w:color w:val="auto"/>
          <w:sz w:val="28"/>
          <w:u w:val="single"/>
          <w:lang w:eastAsia="en-US"/>
        </w:rPr>
      </w:pPr>
      <w:r w:rsidRPr="005E3791">
        <w:rPr>
          <w:rFonts w:ascii="Times New Roman" w:hAnsi="Times New Roman" w:cs="Times New Roman"/>
          <w:color w:val="auto"/>
          <w:sz w:val="28"/>
          <w:lang w:eastAsia="en-US"/>
        </w:rPr>
        <w:tab/>
      </w:r>
      <w:r w:rsidRPr="005E3791">
        <w:rPr>
          <w:rFonts w:ascii="Times New Roman" w:hAnsi="Times New Roman" w:cs="Times New Roman"/>
          <w:color w:val="auto"/>
          <w:sz w:val="28"/>
          <w:lang w:eastAsia="en-US"/>
        </w:rPr>
        <w:tab/>
        <w:t xml:space="preserve">                                  </w:t>
      </w:r>
      <w:r w:rsidRPr="005E3791">
        <w:rPr>
          <w:rFonts w:ascii="Times New Roman" w:hAnsi="Times New Roman" w:cs="Times New Roman"/>
          <w:color w:val="auto"/>
          <w:sz w:val="28"/>
          <w:u w:val="single"/>
          <w:lang w:eastAsia="en-US"/>
        </w:rPr>
        <w:t>другий (магістерський)</w:t>
      </w:r>
    </w:p>
    <w:p w14:paraId="01A13CD7" w14:textId="77777777" w:rsidR="0096109E" w:rsidRPr="005E3791" w:rsidRDefault="0096109E" w:rsidP="0096109E">
      <w:pPr>
        <w:spacing w:line="260" w:lineRule="exact"/>
        <w:jc w:val="center"/>
        <w:rPr>
          <w:rFonts w:ascii="Times New Roman" w:hAnsi="Times New Roman" w:cs="Times New Roman"/>
          <w:bCs/>
          <w:color w:val="auto"/>
          <w:sz w:val="20"/>
          <w:szCs w:val="20"/>
          <w:vertAlign w:val="superscript"/>
          <w:lang w:eastAsia="en-US"/>
        </w:rPr>
      </w:pPr>
      <w:r w:rsidRPr="005E3791">
        <w:rPr>
          <w:rFonts w:ascii="Times New Roman" w:hAnsi="Times New Roman" w:cs="Times New Roman"/>
          <w:bCs/>
          <w:color w:val="auto"/>
          <w:sz w:val="20"/>
          <w:szCs w:val="20"/>
          <w:lang w:eastAsia="en-US"/>
        </w:rPr>
        <w:t xml:space="preserve">     </w:t>
      </w:r>
      <w:r w:rsidRPr="005E3791">
        <w:rPr>
          <w:rFonts w:ascii="Times New Roman" w:hAnsi="Times New Roman" w:cs="Times New Roman"/>
          <w:bCs/>
          <w:color w:val="auto"/>
          <w:sz w:val="20"/>
          <w:szCs w:val="20"/>
          <w:vertAlign w:val="superscript"/>
          <w:lang w:eastAsia="en-US"/>
        </w:rPr>
        <w:t>(рівень вищої освіти: перший (бакалаврський) або другий (магістерський))</w:t>
      </w:r>
    </w:p>
    <w:p w14:paraId="2F5411DE" w14:textId="77777777" w:rsidR="00B72D3F" w:rsidRPr="005E3791" w:rsidRDefault="00B72D3F" w:rsidP="00B72D3F">
      <w:pPr>
        <w:widowControl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</w:pPr>
      <w:r w:rsidRPr="005E3791"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  <w:t>ВНЕСЕНО</w:t>
      </w:r>
    </w:p>
    <w:p w14:paraId="473E366F" w14:textId="15D2EDDA" w:rsidR="00B72D3F" w:rsidRPr="005E3791" w:rsidRDefault="00B72D3F" w:rsidP="00B72D3F">
      <w:pPr>
        <w:widowControl/>
        <w:spacing w:line="276" w:lineRule="auto"/>
        <w:ind w:firstLine="426"/>
        <w:jc w:val="both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r w:rsidRPr="005E3791">
        <w:rPr>
          <w:rFonts w:ascii="Times New Roman" w:eastAsiaTheme="minorHAnsi" w:hAnsi="Times New Roman" w:cs="Times New Roman"/>
          <w:color w:val="auto"/>
          <w:sz w:val="28"/>
          <w:lang w:eastAsia="en-US"/>
        </w:rPr>
        <w:t xml:space="preserve">Кафедрою </w:t>
      </w:r>
      <w:r w:rsidRPr="005E3791">
        <w:rPr>
          <w:rFonts w:ascii="Times New Roman" w:eastAsiaTheme="minorHAnsi" w:hAnsi="Times New Roman" w:cs="Times New Roman"/>
          <w:color w:val="auto"/>
          <w:sz w:val="28"/>
          <w:u w:val="single"/>
          <w:lang w:eastAsia="en-US"/>
        </w:rPr>
        <w:t>«</w:t>
      </w:r>
      <w:r w:rsidR="00F5648A">
        <w:rPr>
          <w:rFonts w:ascii="Times New Roman" w:hAnsi="Times New Roman" w:cs="Times New Roman"/>
          <w:color w:val="auto"/>
          <w:sz w:val="28"/>
          <w:u w:val="single"/>
          <w:lang w:eastAsia="en-US"/>
        </w:rPr>
        <w:t>Транспортні вузли</w:t>
      </w:r>
      <w:r w:rsidRPr="005E3791">
        <w:rPr>
          <w:rFonts w:ascii="Times New Roman" w:eastAsiaTheme="minorHAnsi" w:hAnsi="Times New Roman" w:cs="Times New Roman"/>
          <w:color w:val="auto"/>
          <w:sz w:val="28"/>
          <w:u w:val="single"/>
          <w:lang w:eastAsia="en-US"/>
        </w:rPr>
        <w:t>»</w:t>
      </w:r>
    </w:p>
    <w:p w14:paraId="1BCA8C28" w14:textId="77777777" w:rsidR="00B20704" w:rsidRPr="008C2D36" w:rsidRDefault="00B20704" w:rsidP="00B20704">
      <w:pPr>
        <w:widowControl/>
        <w:spacing w:line="276" w:lineRule="auto"/>
        <w:ind w:firstLine="426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C2D3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«____» ________ 20___ р.    протокол </w:t>
      </w:r>
      <w:r w:rsidRPr="008C2D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____</w:t>
      </w:r>
    </w:p>
    <w:p w14:paraId="7EFC4D0C" w14:textId="77777777" w:rsidR="00390B2C" w:rsidRDefault="00390B2C" w:rsidP="00B72D3F">
      <w:pPr>
        <w:widowControl/>
        <w:spacing w:line="276" w:lineRule="auto"/>
        <w:ind w:firstLine="426"/>
        <w:jc w:val="both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</w:p>
    <w:p w14:paraId="7B71DFBD" w14:textId="6FC7274E" w:rsidR="00B72D3F" w:rsidRPr="005E3791" w:rsidRDefault="00B72D3F" w:rsidP="00B72D3F">
      <w:pPr>
        <w:widowControl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3791">
        <w:rPr>
          <w:rFonts w:ascii="Times New Roman" w:eastAsiaTheme="minorHAnsi" w:hAnsi="Times New Roman" w:cs="Times New Roman"/>
          <w:color w:val="auto"/>
          <w:sz w:val="28"/>
          <w:lang w:eastAsia="en-US"/>
        </w:rPr>
        <w:t xml:space="preserve">Завідувач кафедри </w:t>
      </w:r>
      <w:r w:rsidRPr="005E3791">
        <w:rPr>
          <w:rFonts w:ascii="Times New Roman" w:eastAsiaTheme="minorHAnsi" w:hAnsi="Times New Roman" w:cs="Times New Roman"/>
          <w:color w:val="auto"/>
          <w:sz w:val="28"/>
          <w:lang w:eastAsia="en-US"/>
        </w:rPr>
        <w:tab/>
      </w:r>
      <w:r w:rsidRPr="005E3791">
        <w:rPr>
          <w:rFonts w:ascii="Times New Roman" w:eastAsiaTheme="minorHAnsi" w:hAnsi="Times New Roman" w:cs="Times New Roman"/>
          <w:color w:val="auto"/>
          <w:sz w:val="28"/>
          <w:lang w:eastAsia="en-US"/>
        </w:rPr>
        <w:tab/>
      </w:r>
      <w:r w:rsidRPr="005E3791">
        <w:rPr>
          <w:rFonts w:ascii="Times New Roman" w:eastAsiaTheme="minorHAnsi" w:hAnsi="Times New Roman" w:cs="Times New Roman"/>
          <w:color w:val="auto"/>
          <w:sz w:val="28"/>
          <w:lang w:eastAsia="en-US"/>
        </w:rPr>
        <w:tab/>
      </w:r>
      <w:r w:rsidRPr="005E379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</w:t>
      </w:r>
      <w:r w:rsidRPr="005E379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04CCC" w:rsidRPr="005E379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5E379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5648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М. І. Березовий</w:t>
      </w:r>
    </w:p>
    <w:p w14:paraId="5AA15410" w14:textId="0C0C0DBE" w:rsidR="00B72D3F" w:rsidRPr="005E3791" w:rsidRDefault="00BD0BB7" w:rsidP="00BD0BB7">
      <w:pPr>
        <w:spacing w:line="276" w:lineRule="auto"/>
        <w:ind w:left="4248" w:right="113"/>
        <w:jc w:val="both"/>
        <w:rPr>
          <w:rFonts w:ascii="Times New Roman" w:eastAsia="Times New Roman" w:hAnsi="Times New Roman" w:cs="Times New Roman"/>
          <w:lang w:eastAsia="en-US"/>
        </w:rPr>
      </w:pPr>
      <w:r w:rsidRPr="005E3791">
        <w:rPr>
          <w:rFonts w:ascii="Times New Roman" w:eastAsia="Times New Roman" w:hAnsi="Times New Roman" w:cs="Times New Roman"/>
          <w:lang w:eastAsia="en-US"/>
        </w:rPr>
        <w:t xml:space="preserve">        </w:t>
      </w:r>
      <w:r w:rsidR="00B72D3F" w:rsidRPr="005E3791">
        <w:rPr>
          <w:rFonts w:ascii="Times New Roman" w:eastAsia="Times New Roman" w:hAnsi="Times New Roman" w:cs="Times New Roman"/>
          <w:lang w:eastAsia="en-US"/>
        </w:rPr>
        <w:t>(підпис)</w:t>
      </w:r>
      <w:r w:rsidR="00B72D3F" w:rsidRPr="005E3791">
        <w:rPr>
          <w:rFonts w:ascii="Times New Roman" w:eastAsia="Times New Roman" w:hAnsi="Times New Roman" w:cs="Times New Roman"/>
          <w:lang w:eastAsia="en-US"/>
        </w:rPr>
        <w:tab/>
      </w:r>
      <w:r w:rsidR="00B72D3F" w:rsidRPr="005E3791">
        <w:rPr>
          <w:rFonts w:ascii="Times New Roman" w:eastAsia="Times New Roman" w:hAnsi="Times New Roman" w:cs="Times New Roman"/>
          <w:lang w:eastAsia="en-US"/>
        </w:rPr>
        <w:tab/>
      </w:r>
      <w:r w:rsidR="00B72D3F" w:rsidRPr="005E3791">
        <w:rPr>
          <w:rFonts w:ascii="Times New Roman" w:eastAsia="Times New Roman" w:hAnsi="Times New Roman" w:cs="Times New Roman"/>
          <w:lang w:eastAsia="en-US"/>
        </w:rPr>
        <w:tab/>
      </w:r>
      <w:r w:rsidRPr="005E3791">
        <w:rPr>
          <w:rFonts w:ascii="Times New Roman" w:eastAsia="Times New Roman" w:hAnsi="Times New Roman" w:cs="Times New Roman"/>
          <w:lang w:eastAsia="en-US"/>
        </w:rPr>
        <w:t xml:space="preserve">             </w:t>
      </w:r>
      <w:r w:rsidR="00BB43A7" w:rsidRPr="005E3791">
        <w:rPr>
          <w:rFonts w:ascii="Times New Roman" w:eastAsia="Times New Roman" w:hAnsi="Times New Roman" w:cs="Times New Roman"/>
          <w:lang w:eastAsia="en-US"/>
        </w:rPr>
        <w:t xml:space="preserve">           </w:t>
      </w:r>
      <w:r w:rsidR="00B72D3F" w:rsidRPr="005E3791">
        <w:rPr>
          <w:rFonts w:ascii="Times New Roman" w:eastAsia="Times New Roman" w:hAnsi="Times New Roman" w:cs="Times New Roman"/>
          <w:lang w:eastAsia="en-US"/>
        </w:rPr>
        <w:t>ПІБ</w:t>
      </w:r>
    </w:p>
    <w:p w14:paraId="5FCCAC7D" w14:textId="2FB7CCB2" w:rsidR="00581A53" w:rsidRPr="00581A53" w:rsidRDefault="00581A53" w:rsidP="00581A5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  <w:t>ПОГОДЖЕНО</w:t>
      </w:r>
    </w:p>
    <w:p w14:paraId="60E3DAF9" w14:textId="77777777" w:rsidR="00581A53" w:rsidRDefault="00581A53" w:rsidP="00581A5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lang w:eastAsia="en-US"/>
        </w:rPr>
        <w:t xml:space="preserve">Завідувач кафедри </w:t>
      </w:r>
      <w:r w:rsidRPr="00581A53">
        <w:rPr>
          <w:rFonts w:ascii="Times New Roman" w:eastAsiaTheme="minorHAnsi" w:hAnsi="Times New Roman" w:cs="Times New Roman"/>
          <w:color w:val="auto"/>
          <w:sz w:val="28"/>
          <w:lang w:eastAsia="en-US"/>
        </w:rPr>
        <w:t>«</w:t>
      </w:r>
      <w:r w:rsidRPr="00581A53">
        <w:rPr>
          <w:rFonts w:ascii="Times New Roman" w:hAnsi="Times New Roman" w:cs="Times New Roman"/>
          <w:color w:val="auto"/>
          <w:sz w:val="28"/>
          <w:lang w:eastAsia="en-US"/>
        </w:rPr>
        <w:t>Управління експлуатаційною роботою</w:t>
      </w:r>
      <w:r w:rsidRPr="00581A53">
        <w:rPr>
          <w:rFonts w:ascii="Times New Roman" w:eastAsiaTheme="minorHAnsi" w:hAnsi="Times New Roman" w:cs="Times New Roman"/>
          <w:color w:val="auto"/>
          <w:sz w:val="28"/>
          <w:lang w:eastAsia="en-US"/>
        </w:rPr>
        <w:t>»</w:t>
      </w:r>
      <w:r>
        <w:rPr>
          <w:rFonts w:ascii="Times New Roman" w:eastAsiaTheme="minorHAnsi" w:hAnsi="Times New Roman" w:cs="Times New Roman"/>
          <w:color w:val="auto"/>
          <w:sz w:val="28"/>
          <w:lang w:eastAsia="en-US"/>
        </w:rPr>
        <w:t xml:space="preserve">  </w:t>
      </w:r>
    </w:p>
    <w:p w14:paraId="13244B78" w14:textId="77777777" w:rsidR="003F5551" w:rsidRDefault="003F5551" w:rsidP="00581A5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</w:p>
    <w:p w14:paraId="5BB5E5FB" w14:textId="73963F5D" w:rsidR="00581A53" w:rsidRDefault="00581A53" w:rsidP="00581A53">
      <w:pPr>
        <w:widowControl/>
        <w:spacing w:line="276" w:lineRule="auto"/>
        <w:ind w:left="3540" w:firstLine="708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lang w:eastAsia="en-US"/>
        </w:rPr>
        <w:t xml:space="preserve"> </w:t>
      </w:r>
      <w:r w:rsidRPr="005E379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</w:t>
      </w:r>
      <w:r w:rsidRPr="005E379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5E379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5E379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А. М.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Окороков</w:t>
      </w:r>
      <w:proofErr w:type="spellEnd"/>
    </w:p>
    <w:p w14:paraId="0874AC2B" w14:textId="4E4804E0" w:rsidR="00581A53" w:rsidRPr="00581A53" w:rsidRDefault="00581A53" w:rsidP="00581A53">
      <w:pPr>
        <w:widowControl/>
        <w:spacing w:line="276" w:lineRule="auto"/>
        <w:ind w:left="424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  </w:t>
      </w:r>
      <w:r w:rsidRPr="005E3791">
        <w:rPr>
          <w:rFonts w:ascii="Times New Roman" w:eastAsia="Times New Roman" w:hAnsi="Times New Roman" w:cs="Times New Roman"/>
          <w:lang w:eastAsia="en-US"/>
        </w:rPr>
        <w:t>(підпис)</w:t>
      </w:r>
      <w:r w:rsidRPr="005E3791">
        <w:rPr>
          <w:rFonts w:ascii="Times New Roman" w:eastAsia="Times New Roman" w:hAnsi="Times New Roman" w:cs="Times New Roman"/>
          <w:lang w:eastAsia="en-US"/>
        </w:rPr>
        <w:tab/>
      </w:r>
      <w:r w:rsidRPr="005E3791">
        <w:rPr>
          <w:rFonts w:ascii="Times New Roman" w:eastAsia="Times New Roman" w:hAnsi="Times New Roman" w:cs="Times New Roman"/>
          <w:lang w:eastAsia="en-US"/>
        </w:rPr>
        <w:tab/>
      </w:r>
      <w:r w:rsidRPr="005E3791">
        <w:rPr>
          <w:rFonts w:ascii="Times New Roman" w:eastAsia="Times New Roman" w:hAnsi="Times New Roman" w:cs="Times New Roman"/>
          <w:lang w:eastAsia="en-US"/>
        </w:rPr>
        <w:tab/>
        <w:t xml:space="preserve">             </w:t>
      </w:r>
      <w:r>
        <w:rPr>
          <w:rFonts w:ascii="Times New Roman" w:eastAsia="Times New Roman" w:hAnsi="Times New Roman" w:cs="Times New Roman"/>
          <w:lang w:eastAsia="en-US"/>
        </w:rPr>
        <w:t xml:space="preserve">          </w:t>
      </w:r>
      <w:r w:rsidRPr="005E3791">
        <w:rPr>
          <w:rFonts w:ascii="Times New Roman" w:eastAsia="Times New Roman" w:hAnsi="Times New Roman" w:cs="Times New Roman"/>
          <w:lang w:eastAsia="en-US"/>
        </w:rPr>
        <w:t>ПІБ</w:t>
      </w:r>
    </w:p>
    <w:p w14:paraId="3BEFEDD3" w14:textId="77777777" w:rsidR="00581A53" w:rsidRDefault="00581A53" w:rsidP="00384682">
      <w:pPr>
        <w:pStyle w:val="22"/>
        <w:shd w:val="clear" w:color="auto" w:fill="auto"/>
        <w:spacing w:before="0" w:after="0" w:line="260" w:lineRule="exact"/>
        <w:ind w:firstLine="0"/>
        <w:jc w:val="both"/>
        <w:rPr>
          <w:rFonts w:eastAsiaTheme="minorHAnsi"/>
          <w:sz w:val="28"/>
        </w:rPr>
      </w:pPr>
    </w:p>
    <w:p w14:paraId="38626699" w14:textId="77777777" w:rsidR="002820C9" w:rsidRDefault="002820C9" w:rsidP="00384682">
      <w:pPr>
        <w:pStyle w:val="22"/>
        <w:shd w:val="clear" w:color="auto" w:fill="auto"/>
        <w:spacing w:before="0" w:after="0" w:line="260" w:lineRule="exact"/>
        <w:ind w:firstLine="0"/>
        <w:jc w:val="both"/>
        <w:rPr>
          <w:b w:val="0"/>
          <w:sz w:val="28"/>
          <w:szCs w:val="28"/>
        </w:rPr>
      </w:pPr>
      <w:r w:rsidRPr="00E57B0D">
        <w:rPr>
          <w:rFonts w:eastAsiaTheme="minorHAnsi"/>
          <w:sz w:val="28"/>
        </w:rPr>
        <w:t>ПІДСТАВА</w:t>
      </w:r>
      <w:r w:rsidRPr="005E3791">
        <w:rPr>
          <w:b w:val="0"/>
          <w:sz w:val="28"/>
          <w:szCs w:val="28"/>
        </w:rPr>
        <w:t xml:space="preserve"> </w:t>
      </w:r>
    </w:p>
    <w:p w14:paraId="5C4619A2" w14:textId="7FA51DBC" w:rsidR="00A82715" w:rsidRDefault="002820C9" w:rsidP="00384682">
      <w:pPr>
        <w:pStyle w:val="22"/>
        <w:shd w:val="clear" w:color="auto" w:fill="auto"/>
        <w:spacing w:before="0" w:after="0" w:line="260" w:lineRule="exact"/>
        <w:ind w:firstLine="0"/>
        <w:jc w:val="both"/>
        <w:rPr>
          <w:b w:val="0"/>
          <w:sz w:val="28"/>
          <w:szCs w:val="28"/>
        </w:rPr>
      </w:pPr>
      <w:r w:rsidRPr="00E57B0D">
        <w:rPr>
          <w:b w:val="0"/>
          <w:sz w:val="28"/>
          <w:szCs w:val="28"/>
        </w:rPr>
        <w:t xml:space="preserve">Програму складено </w:t>
      </w:r>
      <w:r w:rsidR="003F5551">
        <w:rPr>
          <w:b w:val="0"/>
          <w:sz w:val="28"/>
          <w:szCs w:val="28"/>
        </w:rPr>
        <w:t>на підставі</w:t>
      </w:r>
      <w:r w:rsidRPr="00E57B0D">
        <w:rPr>
          <w:b w:val="0"/>
          <w:sz w:val="28"/>
          <w:szCs w:val="28"/>
        </w:rPr>
        <w:t xml:space="preserve"> стандарту вищої освіти за спеціальністю </w:t>
      </w:r>
      <w:r>
        <w:rPr>
          <w:b w:val="0"/>
          <w:sz w:val="28"/>
          <w:szCs w:val="28"/>
        </w:rPr>
        <w:br/>
      </w:r>
      <w:r w:rsidRPr="00E57B0D">
        <w:rPr>
          <w:b w:val="0"/>
          <w:sz w:val="28"/>
          <w:szCs w:val="28"/>
        </w:rPr>
        <w:t>275 – «Транспортні технології (за видами)», що затверджений наказом Міністерства освіти і науки України від</w:t>
      </w:r>
      <w:r w:rsidRPr="002820C9">
        <w:rPr>
          <w:b w:val="0"/>
          <w:sz w:val="28"/>
          <w:szCs w:val="28"/>
        </w:rPr>
        <w:t xml:space="preserve"> </w:t>
      </w:r>
      <w:r w:rsidRPr="005E3791">
        <w:rPr>
          <w:b w:val="0"/>
          <w:sz w:val="28"/>
          <w:szCs w:val="28"/>
        </w:rPr>
        <w:t>20.11.2020 р.</w:t>
      </w:r>
      <w:r w:rsidRPr="002820C9">
        <w:rPr>
          <w:b w:val="0"/>
          <w:sz w:val="28"/>
          <w:szCs w:val="28"/>
        </w:rPr>
        <w:t xml:space="preserve"> </w:t>
      </w:r>
      <w:r w:rsidRPr="005E3791">
        <w:rPr>
          <w:b w:val="0"/>
          <w:sz w:val="28"/>
          <w:szCs w:val="28"/>
        </w:rPr>
        <w:t>№ 1448</w:t>
      </w:r>
      <w:r w:rsidRPr="002820C9">
        <w:rPr>
          <w:b w:val="0"/>
          <w:sz w:val="28"/>
          <w:szCs w:val="28"/>
        </w:rPr>
        <w:t xml:space="preserve"> </w:t>
      </w:r>
      <w:r w:rsidRPr="00E57B0D">
        <w:rPr>
          <w:b w:val="0"/>
          <w:sz w:val="28"/>
          <w:szCs w:val="28"/>
        </w:rPr>
        <w:t>та</w:t>
      </w:r>
      <w:r w:rsidR="003F5551" w:rsidRPr="003F5551">
        <w:rPr>
          <w:b w:val="0"/>
          <w:sz w:val="28"/>
          <w:szCs w:val="28"/>
        </w:rPr>
        <w:t xml:space="preserve"> </w:t>
      </w:r>
      <w:r w:rsidR="003F5551" w:rsidRPr="00E57B0D">
        <w:rPr>
          <w:b w:val="0"/>
          <w:sz w:val="28"/>
          <w:szCs w:val="28"/>
        </w:rPr>
        <w:t>відповідно до</w:t>
      </w:r>
      <w:r w:rsidRPr="00E57B0D">
        <w:rPr>
          <w:b w:val="0"/>
          <w:sz w:val="28"/>
          <w:szCs w:val="28"/>
        </w:rPr>
        <w:t xml:space="preserve"> наказу МОН України від «26» квітня 2021 р. № 464 «Про утворення Українського державного університету науки і технологій»</w:t>
      </w:r>
      <w:r w:rsidR="00A82715" w:rsidRPr="00E57B0D">
        <w:rPr>
          <w:b w:val="0"/>
          <w:sz w:val="28"/>
          <w:szCs w:val="28"/>
        </w:rPr>
        <w:t>.</w:t>
      </w:r>
    </w:p>
    <w:p w14:paraId="57D96F81" w14:textId="720D21BA" w:rsidR="00B72D3F" w:rsidRPr="005E3791" w:rsidRDefault="00B72D3F" w:rsidP="0092195B">
      <w:pPr>
        <w:widowControl/>
        <w:spacing w:before="240" w:line="276" w:lineRule="auto"/>
        <w:jc w:val="both"/>
        <w:rPr>
          <w:rFonts w:ascii="Times New Roman" w:hAnsi="Times New Roman" w:cs="Times New Roman"/>
          <w:b/>
          <w:color w:val="auto"/>
          <w:sz w:val="28"/>
          <w:lang w:eastAsia="en-US"/>
        </w:rPr>
      </w:pPr>
      <w:r w:rsidRPr="005E3791">
        <w:rPr>
          <w:rFonts w:ascii="Times New Roman" w:hAnsi="Times New Roman" w:cs="Times New Roman"/>
          <w:b/>
          <w:color w:val="auto"/>
          <w:sz w:val="28"/>
          <w:lang w:eastAsia="en-US"/>
        </w:rPr>
        <w:t>Розробники програми: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079"/>
        <w:gridCol w:w="1560"/>
      </w:tblGrid>
      <w:tr w:rsidR="00D04CCC" w:rsidRPr="005E3791" w14:paraId="57D975E6" w14:textId="77777777" w:rsidTr="00D04CCC">
        <w:trPr>
          <w:trHeight w:val="353"/>
        </w:trPr>
        <w:tc>
          <w:tcPr>
            <w:tcW w:w="426" w:type="dxa"/>
          </w:tcPr>
          <w:p w14:paraId="2837A0F7" w14:textId="595BAC8A" w:rsidR="00D04CCC" w:rsidRPr="005E3791" w:rsidRDefault="00D04CCC" w:rsidP="00D04CC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r w:rsidRPr="005E3791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1</w:t>
            </w:r>
          </w:p>
        </w:tc>
        <w:tc>
          <w:tcPr>
            <w:tcW w:w="8079" w:type="dxa"/>
            <w:vAlign w:val="center"/>
          </w:tcPr>
          <w:p w14:paraId="1A945F37" w14:textId="23E460B1" w:rsidR="00D04CCC" w:rsidRPr="005E3791" w:rsidRDefault="004F5A71" w:rsidP="004F5A71">
            <w:pPr>
              <w:ind w:right="-1"/>
              <w:jc w:val="both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Мазуренко Олександр Олександрович,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к.т.н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., доцент кафедри «Транспортні вузли»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en-US"/>
              </w:rPr>
              <w:t xml:space="preserve"> – гарант</w:t>
            </w:r>
            <w:r w:rsidRPr="005E37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14:paraId="49157940" w14:textId="2B3E7393" w:rsidR="00D04CCC" w:rsidRPr="005E3791" w:rsidRDefault="00D04CCC" w:rsidP="00D04CC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r w:rsidRPr="005E3791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_________</w:t>
            </w:r>
          </w:p>
        </w:tc>
      </w:tr>
      <w:tr w:rsidR="00D04CCC" w:rsidRPr="005E3791" w14:paraId="56094CD5" w14:textId="77777777" w:rsidTr="00D04CCC">
        <w:tc>
          <w:tcPr>
            <w:tcW w:w="426" w:type="dxa"/>
          </w:tcPr>
          <w:p w14:paraId="65FD712D" w14:textId="15E49849" w:rsidR="00D04CCC" w:rsidRPr="005E3791" w:rsidRDefault="00D04CCC" w:rsidP="00D04CC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r w:rsidRPr="005E3791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2</w:t>
            </w:r>
          </w:p>
        </w:tc>
        <w:tc>
          <w:tcPr>
            <w:tcW w:w="8079" w:type="dxa"/>
            <w:vAlign w:val="center"/>
          </w:tcPr>
          <w:p w14:paraId="5A235977" w14:textId="77777777" w:rsidR="004F5A71" w:rsidRPr="005E3791" w:rsidRDefault="004F5A71" w:rsidP="004F5A71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5E37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Вернигора Роман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Віталійович</w:t>
            </w:r>
            <w:r w:rsidRPr="005E37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, </w:t>
            </w:r>
            <w:proofErr w:type="spellStart"/>
            <w:r w:rsidRPr="005E37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к.т.н</w:t>
            </w:r>
            <w:proofErr w:type="spellEnd"/>
            <w:r w:rsidRPr="005E37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., доцент, </w:t>
            </w:r>
          </w:p>
          <w:p w14:paraId="4C8CD6BD" w14:textId="614EF245" w:rsidR="00D04CCC" w:rsidRPr="005E3791" w:rsidRDefault="004F5A71" w:rsidP="004F5A71">
            <w:pPr>
              <w:ind w:right="113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r w:rsidRPr="005E37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декан факультету «Управління процесами перевезень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»</w:t>
            </w:r>
          </w:p>
        </w:tc>
        <w:tc>
          <w:tcPr>
            <w:tcW w:w="1560" w:type="dxa"/>
            <w:vAlign w:val="bottom"/>
          </w:tcPr>
          <w:p w14:paraId="5216F6DD" w14:textId="74C35A27" w:rsidR="00D04CCC" w:rsidRPr="005E3791" w:rsidRDefault="00D04CCC" w:rsidP="00D04CC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r w:rsidRPr="005E3791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_________</w:t>
            </w:r>
          </w:p>
        </w:tc>
      </w:tr>
      <w:tr w:rsidR="00967F68" w:rsidRPr="005E3791" w14:paraId="1AB36A60" w14:textId="77777777" w:rsidTr="00D04CCC">
        <w:tc>
          <w:tcPr>
            <w:tcW w:w="426" w:type="dxa"/>
          </w:tcPr>
          <w:p w14:paraId="45A319E9" w14:textId="7004A17D" w:rsidR="00967F68" w:rsidRPr="005E3791" w:rsidRDefault="00967F68" w:rsidP="00D04CC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3</w:t>
            </w:r>
          </w:p>
        </w:tc>
        <w:tc>
          <w:tcPr>
            <w:tcW w:w="8079" w:type="dxa"/>
            <w:vAlign w:val="center"/>
          </w:tcPr>
          <w:p w14:paraId="39952ABE" w14:textId="3D78BC21" w:rsidR="004F5A71" w:rsidRPr="005E3791" w:rsidRDefault="004F5A71" w:rsidP="004F5A71">
            <w:pPr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 w:rsidRPr="005E37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Окороков</w:t>
            </w:r>
            <w:proofErr w:type="spellEnd"/>
            <w:r w:rsidRPr="005E37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Андрій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М</w:t>
            </w:r>
            <w:r w:rsidR="008B21A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хайлович</w:t>
            </w:r>
            <w:r w:rsidRPr="005E37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, </w:t>
            </w:r>
            <w:proofErr w:type="spellStart"/>
            <w:r w:rsidRPr="005E37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к.т.н</w:t>
            </w:r>
            <w:proofErr w:type="spellEnd"/>
            <w:r w:rsidRPr="005E37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., доцент, завідувач кафедри</w:t>
            </w:r>
          </w:p>
          <w:p w14:paraId="1D25D5F7" w14:textId="2A9581E8" w:rsidR="00967F68" w:rsidRPr="002B6669" w:rsidRDefault="004F5A71" w:rsidP="004F5A71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en-US"/>
              </w:rPr>
            </w:pPr>
            <w:r w:rsidRPr="005E37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«Управління експлуатаційною роботою»</w:t>
            </w:r>
          </w:p>
        </w:tc>
        <w:tc>
          <w:tcPr>
            <w:tcW w:w="1560" w:type="dxa"/>
            <w:vAlign w:val="bottom"/>
          </w:tcPr>
          <w:p w14:paraId="4F8E21CC" w14:textId="77777777" w:rsidR="00967F68" w:rsidRPr="005E3791" w:rsidRDefault="00967F68" w:rsidP="00D04CC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D04CCC" w:rsidRPr="005E3791" w14:paraId="330E1115" w14:textId="77777777" w:rsidTr="00D04CCC">
        <w:tc>
          <w:tcPr>
            <w:tcW w:w="426" w:type="dxa"/>
          </w:tcPr>
          <w:p w14:paraId="5DE43DCA" w14:textId="77098A35" w:rsidR="00D04CCC" w:rsidRPr="005E3791" w:rsidRDefault="00967F68" w:rsidP="00D04CC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4</w:t>
            </w:r>
          </w:p>
        </w:tc>
        <w:tc>
          <w:tcPr>
            <w:tcW w:w="8079" w:type="dxa"/>
            <w:vAlign w:val="center"/>
          </w:tcPr>
          <w:p w14:paraId="3DD56B55" w14:textId="7D22F21A" w:rsidR="00D04CCC" w:rsidRPr="005E3791" w:rsidRDefault="00581A53" w:rsidP="002820C9">
            <w:pPr>
              <w:ind w:right="-1"/>
              <w:jc w:val="both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proofErr w:type="spellStart"/>
            <w:r w:rsidRPr="008B21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u w:val="single"/>
                <w:lang w:eastAsia="en-US"/>
              </w:rPr>
              <w:t>Нішта</w:t>
            </w:r>
            <w:proofErr w:type="spellEnd"/>
            <w:r w:rsidRPr="008B21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u w:val="single"/>
                <w:lang w:val="ru-RU" w:eastAsia="en-US"/>
              </w:rPr>
              <w:t xml:space="preserve"> </w:t>
            </w:r>
            <w:r w:rsidRPr="008B21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u w:val="single"/>
                <w:lang w:eastAsia="en-US"/>
              </w:rPr>
              <w:t>Михайло Михайлович</w:t>
            </w:r>
            <w:r w:rsidR="004F5A71" w:rsidRPr="008B21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u w:val="single"/>
                <w:lang w:eastAsia="en-US"/>
              </w:rPr>
              <w:t xml:space="preserve"> </w:t>
            </w:r>
            <w:r w:rsidR="00967F68" w:rsidRPr="008B21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u w:val="single"/>
                <w:lang w:eastAsia="en-US"/>
              </w:rPr>
              <w:t xml:space="preserve">– </w:t>
            </w:r>
            <w:r w:rsidR="00CF2333" w:rsidRPr="008B21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u w:val="single"/>
                <w:lang w:eastAsia="en-US"/>
              </w:rPr>
              <w:t>начальник відділу транспортно-експедиційної діяльності ДП "Сантрейд"</w:t>
            </w:r>
          </w:p>
        </w:tc>
        <w:tc>
          <w:tcPr>
            <w:tcW w:w="1560" w:type="dxa"/>
            <w:vAlign w:val="bottom"/>
          </w:tcPr>
          <w:p w14:paraId="3F83818F" w14:textId="2D3D8484" w:rsidR="00D04CCC" w:rsidRPr="005E3791" w:rsidRDefault="00D04CCC" w:rsidP="00D04CC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r w:rsidRPr="005E3791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_________</w:t>
            </w:r>
          </w:p>
        </w:tc>
      </w:tr>
      <w:tr w:rsidR="00D04CCC" w:rsidRPr="005E3791" w14:paraId="49495E38" w14:textId="77777777" w:rsidTr="00D04CCC">
        <w:tc>
          <w:tcPr>
            <w:tcW w:w="426" w:type="dxa"/>
          </w:tcPr>
          <w:p w14:paraId="21988AB4" w14:textId="409083DA" w:rsidR="00D04CCC" w:rsidRPr="005E3791" w:rsidRDefault="008B21A6" w:rsidP="00D04CC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5</w:t>
            </w:r>
          </w:p>
        </w:tc>
        <w:tc>
          <w:tcPr>
            <w:tcW w:w="8079" w:type="dxa"/>
            <w:vAlign w:val="center"/>
          </w:tcPr>
          <w:p w14:paraId="3DB22D11" w14:textId="28BE93FB" w:rsidR="00D04CCC" w:rsidRPr="00CB6832" w:rsidRDefault="00581A53" w:rsidP="00A83F2D">
            <w:pPr>
              <w:ind w:right="-1"/>
              <w:rPr>
                <w:rFonts w:ascii="Times New Roman" w:hAnsi="Times New Roman" w:cs="Times New Roman"/>
                <w:color w:val="auto"/>
                <w:sz w:val="28"/>
                <w:u w:val="single"/>
                <w:lang w:eastAsia="en-US"/>
              </w:rPr>
            </w:pPr>
            <w:proofErr w:type="spellStart"/>
            <w:r w:rsidRPr="004F5A71">
              <w:rPr>
                <w:rFonts w:ascii="Times New Roman" w:hAnsi="Times New Roman" w:cs="Times New Roman"/>
                <w:color w:val="auto"/>
                <w:sz w:val="28"/>
                <w:highlight w:val="yellow"/>
                <w:u w:val="single"/>
                <w:lang w:val="ru-RU" w:eastAsia="en-US"/>
              </w:rPr>
              <w:t>Цоцко</w:t>
            </w:r>
            <w:proofErr w:type="spellEnd"/>
            <w:r w:rsidRPr="004F5A71">
              <w:rPr>
                <w:rFonts w:ascii="Times New Roman" w:hAnsi="Times New Roman" w:cs="Times New Roman"/>
                <w:color w:val="auto"/>
                <w:sz w:val="28"/>
                <w:highlight w:val="yellow"/>
                <w:u w:val="single"/>
                <w:lang w:eastAsia="en-US"/>
              </w:rPr>
              <w:t xml:space="preserve"> Ірина </w:t>
            </w:r>
            <w:proofErr w:type="spellStart"/>
            <w:r w:rsidRPr="004F5A71">
              <w:rPr>
                <w:rFonts w:ascii="Times New Roman" w:hAnsi="Times New Roman" w:cs="Times New Roman"/>
                <w:color w:val="auto"/>
                <w:sz w:val="28"/>
                <w:highlight w:val="yellow"/>
                <w:u w:val="single"/>
                <w:lang w:eastAsia="en-US"/>
              </w:rPr>
              <w:t>Володимі</w:t>
            </w:r>
            <w:proofErr w:type="gramStart"/>
            <w:r w:rsidRPr="004F5A71">
              <w:rPr>
                <w:rFonts w:ascii="Times New Roman" w:hAnsi="Times New Roman" w:cs="Times New Roman"/>
                <w:color w:val="auto"/>
                <w:sz w:val="28"/>
                <w:highlight w:val="yellow"/>
                <w:u w:val="single"/>
                <w:lang w:eastAsia="en-US"/>
              </w:rPr>
              <w:t>р</w:t>
            </w:r>
            <w:proofErr w:type="gramEnd"/>
            <w:r w:rsidRPr="004F5A71">
              <w:rPr>
                <w:rFonts w:ascii="Times New Roman" w:hAnsi="Times New Roman" w:cs="Times New Roman"/>
                <w:color w:val="auto"/>
                <w:sz w:val="28"/>
                <w:highlight w:val="yellow"/>
                <w:u w:val="single"/>
                <w:lang w:eastAsia="en-US"/>
              </w:rPr>
              <w:t>івна</w:t>
            </w:r>
            <w:proofErr w:type="spellEnd"/>
            <w:r w:rsidR="002E6B2F" w:rsidRPr="004F5A71">
              <w:rPr>
                <w:rFonts w:ascii="Times New Roman" w:hAnsi="Times New Roman" w:cs="Times New Roman"/>
                <w:color w:val="auto"/>
                <w:sz w:val="28"/>
                <w:highlight w:val="yellow"/>
                <w:u w:val="single"/>
                <w:lang w:eastAsia="en-US"/>
              </w:rPr>
              <w:t>, студентка гр. УА2021</w:t>
            </w:r>
          </w:p>
        </w:tc>
        <w:tc>
          <w:tcPr>
            <w:tcW w:w="1560" w:type="dxa"/>
            <w:vAlign w:val="bottom"/>
          </w:tcPr>
          <w:p w14:paraId="7777C83A" w14:textId="0D585EEE" w:rsidR="00D04CCC" w:rsidRPr="005E3791" w:rsidRDefault="00D04CCC" w:rsidP="00D04CC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r w:rsidRPr="005E3791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_________</w:t>
            </w:r>
          </w:p>
        </w:tc>
      </w:tr>
    </w:tbl>
    <w:p w14:paraId="2558E93D" w14:textId="1928C069" w:rsidR="00B72D3F" w:rsidRPr="005E3791" w:rsidRDefault="00B72D3F" w:rsidP="00D47E3E">
      <w:pPr>
        <w:spacing w:after="244"/>
        <w:ind w:left="2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565896" w14:textId="37976FDC" w:rsidR="00B72D3F" w:rsidRPr="005E3791" w:rsidRDefault="00D04CCC" w:rsidP="00D04CCC">
      <w:pPr>
        <w:spacing w:after="2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3791">
        <w:rPr>
          <w:rFonts w:ascii="Times New Roman" w:hAnsi="Times New Roman" w:cs="Times New Roman"/>
          <w:b/>
          <w:bCs/>
          <w:sz w:val="28"/>
          <w:szCs w:val="28"/>
        </w:rPr>
        <w:t>До ОПП надані такі відгуки (рецензії)</w:t>
      </w:r>
    </w:p>
    <w:p w14:paraId="76D1A73D" w14:textId="0DC5E3E9" w:rsidR="00A6340F" w:rsidRPr="00A83F2D" w:rsidRDefault="002820C9" w:rsidP="00A83F2D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lang w:eastAsia="en-US"/>
        </w:rPr>
      </w:pPr>
      <w:r w:rsidRPr="00A83F2D">
        <w:rPr>
          <w:rFonts w:ascii="Times New Roman" w:hAnsi="Times New Roman" w:cs="Times New Roman"/>
          <w:sz w:val="28"/>
          <w:lang w:eastAsia="en-US"/>
        </w:rPr>
        <w:t>Павло ІВЛЕВ</w:t>
      </w:r>
      <w:r w:rsidR="00A83F2D">
        <w:rPr>
          <w:rFonts w:ascii="Times New Roman" w:hAnsi="Times New Roman" w:cs="Times New Roman"/>
          <w:sz w:val="28"/>
          <w:lang w:eastAsia="en-US"/>
        </w:rPr>
        <w:t xml:space="preserve"> </w:t>
      </w:r>
      <w:r w:rsidR="00A83F2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A83F2D">
        <w:rPr>
          <w:rFonts w:ascii="Times New Roman" w:hAnsi="Times New Roman" w:cs="Times New Roman"/>
          <w:sz w:val="28"/>
          <w:lang w:eastAsia="en-US"/>
        </w:rPr>
        <w:t>генеральний директор ТОВ "НЕОЛІТ-ГРУП"</w:t>
      </w:r>
    </w:p>
    <w:p w14:paraId="04E4F6C8" w14:textId="575ECE96" w:rsidR="00A83F2D" w:rsidRDefault="00A83F2D" w:rsidP="00A83F2D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1A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Олексій </w:t>
      </w:r>
      <w:proofErr w:type="spellStart"/>
      <w:r w:rsidRPr="008B21A6">
        <w:rPr>
          <w:rFonts w:ascii="Times New Roman" w:hAnsi="Times New Roman" w:cs="Times New Roman"/>
          <w:bCs/>
          <w:sz w:val="28"/>
          <w:szCs w:val="28"/>
          <w:highlight w:val="yellow"/>
        </w:rPr>
        <w:t>Кузькін</w:t>
      </w:r>
      <w:proofErr w:type="spellEnd"/>
      <w:r w:rsidRPr="008B21A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– </w:t>
      </w:r>
      <w:proofErr w:type="spellStart"/>
      <w:r w:rsidRPr="008B21A6">
        <w:rPr>
          <w:rFonts w:ascii="Times New Roman" w:hAnsi="Times New Roman" w:cs="Times New Roman"/>
          <w:bCs/>
          <w:sz w:val="28"/>
          <w:szCs w:val="28"/>
          <w:highlight w:val="yellow"/>
        </w:rPr>
        <w:t>д.т.н</w:t>
      </w:r>
      <w:proofErr w:type="spellEnd"/>
      <w:r w:rsidRPr="008B21A6">
        <w:rPr>
          <w:rFonts w:ascii="Times New Roman" w:hAnsi="Times New Roman" w:cs="Times New Roman"/>
          <w:bCs/>
          <w:sz w:val="28"/>
          <w:szCs w:val="28"/>
          <w:highlight w:val="yellow"/>
        </w:rPr>
        <w:t>., доцент, декан транспортного факультету НУ «Запорізька політехніка»</w:t>
      </w:r>
    </w:p>
    <w:p w14:paraId="267815A2" w14:textId="12E61BC9" w:rsidR="00A83F2D" w:rsidRPr="00A83F2D" w:rsidRDefault="00A83F2D" w:rsidP="00A83F2D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5A71">
        <w:rPr>
          <w:rFonts w:ascii="Times New Roman" w:hAnsi="Times New Roman" w:cs="Times New Roman"/>
          <w:bCs/>
          <w:sz w:val="28"/>
          <w:szCs w:val="28"/>
          <w:highlight w:val="yellow"/>
        </w:rPr>
        <w:t>Ірина ПОГОНЕЦЬ – студентка групи УА2021 УДУНТ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"/>
    <w:p w14:paraId="6A478E2F" w14:textId="77777777" w:rsidR="00F90035" w:rsidRPr="005E3791" w:rsidRDefault="004027DE" w:rsidP="0020198B">
      <w:pPr>
        <w:pageBreakBefore/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E379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1.</w:t>
      </w:r>
      <w:r w:rsidR="00F90035" w:rsidRPr="005E379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5E379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Профіль ос</w:t>
      </w:r>
      <w:r w:rsidR="00F90035" w:rsidRPr="005E379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вітньо-професійної</w:t>
      </w:r>
      <w:r w:rsidRPr="005E379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програми</w:t>
      </w:r>
    </w:p>
    <w:p w14:paraId="67B0FFE6" w14:textId="77777777" w:rsidR="00A96968" w:rsidRPr="005E3791" w:rsidRDefault="00A96968" w:rsidP="00D60CD4">
      <w:pPr>
        <w:pStyle w:val="22"/>
        <w:shd w:val="clear" w:color="auto" w:fill="auto"/>
        <w:spacing w:before="0" w:after="0" w:line="240" w:lineRule="auto"/>
        <w:ind w:firstLine="0"/>
        <w:jc w:val="center"/>
        <w:rPr>
          <w:b w:val="0"/>
          <w:sz w:val="28"/>
          <w:szCs w:val="28"/>
          <w:lang w:eastAsia="ru-RU"/>
        </w:rPr>
      </w:pPr>
    </w:p>
    <w:p w14:paraId="0C5C1F68" w14:textId="5AC8E2C8" w:rsidR="00D33B0E" w:rsidRPr="005E3791" w:rsidRDefault="00611999" w:rsidP="00D60CD4">
      <w:pPr>
        <w:pStyle w:val="22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  <w:sz w:val="28"/>
          <w:szCs w:val="28"/>
          <w:u w:val="single"/>
        </w:rPr>
      </w:pPr>
      <w:r w:rsidRPr="005E3791">
        <w:rPr>
          <w:b w:val="0"/>
          <w:sz w:val="28"/>
          <w:szCs w:val="28"/>
          <w:lang w:eastAsia="ru-RU"/>
        </w:rPr>
        <w:t>с</w:t>
      </w:r>
      <w:r w:rsidR="00E25CE8" w:rsidRPr="005E3791">
        <w:rPr>
          <w:b w:val="0"/>
          <w:sz w:val="28"/>
          <w:szCs w:val="28"/>
          <w:lang w:eastAsia="ru-RU"/>
        </w:rPr>
        <w:t>пеціальність</w:t>
      </w:r>
      <w:r w:rsidRPr="005E3791">
        <w:rPr>
          <w:b w:val="0"/>
          <w:sz w:val="28"/>
          <w:szCs w:val="28"/>
          <w:lang w:eastAsia="ru-RU"/>
        </w:rPr>
        <w:t>:</w:t>
      </w:r>
      <w:r w:rsidR="00F90035" w:rsidRPr="005E3791">
        <w:rPr>
          <w:b w:val="0"/>
          <w:sz w:val="28"/>
          <w:szCs w:val="28"/>
          <w:lang w:eastAsia="ru-RU"/>
        </w:rPr>
        <w:t xml:space="preserve"> </w:t>
      </w:r>
      <w:r w:rsidR="00221DBC" w:rsidRPr="005E3791">
        <w:rPr>
          <w:b w:val="0"/>
          <w:bCs w:val="0"/>
          <w:sz w:val="28"/>
          <w:szCs w:val="28"/>
          <w:u w:val="single"/>
        </w:rPr>
        <w:t>275 Транспортні технології (</w:t>
      </w:r>
      <w:r w:rsidR="00140D20" w:rsidRPr="005E3791">
        <w:rPr>
          <w:b w:val="0"/>
          <w:bCs w:val="0"/>
          <w:sz w:val="28"/>
          <w:szCs w:val="28"/>
          <w:u w:val="single"/>
        </w:rPr>
        <w:t>за видами</w:t>
      </w:r>
      <w:r w:rsidR="00221DBC" w:rsidRPr="005E3791">
        <w:rPr>
          <w:b w:val="0"/>
          <w:bCs w:val="0"/>
          <w:sz w:val="28"/>
          <w:szCs w:val="28"/>
          <w:u w:val="single"/>
        </w:rPr>
        <w:t>)</w:t>
      </w:r>
    </w:p>
    <w:p w14:paraId="7595D2FA" w14:textId="77777777" w:rsidR="00A96968" w:rsidRPr="005E3791" w:rsidRDefault="00A96968" w:rsidP="00D60CD4">
      <w:pPr>
        <w:pStyle w:val="22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  <w:sz w:val="28"/>
          <w:szCs w:val="28"/>
          <w:u w:val="single"/>
        </w:rPr>
      </w:pPr>
    </w:p>
    <w:p w14:paraId="1803F703" w14:textId="5061FE44" w:rsidR="00C017C1" w:rsidRPr="005E3791" w:rsidRDefault="00C017C1" w:rsidP="00D60CD4">
      <w:pPr>
        <w:pStyle w:val="22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  <w:sz w:val="28"/>
          <w:szCs w:val="28"/>
          <w:u w:val="single"/>
        </w:rPr>
      </w:pPr>
      <w:r w:rsidRPr="005E3791">
        <w:rPr>
          <w:b w:val="0"/>
          <w:bCs w:val="0"/>
          <w:sz w:val="28"/>
          <w:szCs w:val="28"/>
        </w:rPr>
        <w:t xml:space="preserve">спеціалізація: </w:t>
      </w:r>
      <w:r w:rsidRPr="005E3791">
        <w:rPr>
          <w:b w:val="0"/>
          <w:bCs w:val="0"/>
          <w:sz w:val="28"/>
          <w:szCs w:val="28"/>
          <w:u w:val="single"/>
        </w:rPr>
        <w:t>275.0</w:t>
      </w:r>
      <w:r w:rsidR="002E6B2F">
        <w:rPr>
          <w:b w:val="0"/>
          <w:bCs w:val="0"/>
          <w:sz w:val="28"/>
          <w:szCs w:val="28"/>
          <w:u w:val="single"/>
        </w:rPr>
        <w:t>3</w:t>
      </w:r>
      <w:r w:rsidRPr="005E3791">
        <w:rPr>
          <w:b w:val="0"/>
          <w:bCs w:val="0"/>
          <w:sz w:val="28"/>
          <w:szCs w:val="28"/>
          <w:u w:val="single"/>
        </w:rPr>
        <w:t xml:space="preserve"> Транспортні технології (на </w:t>
      </w:r>
      <w:r w:rsidR="002E6B2F">
        <w:rPr>
          <w:b w:val="0"/>
          <w:bCs w:val="0"/>
          <w:sz w:val="28"/>
          <w:szCs w:val="28"/>
          <w:u w:val="single"/>
        </w:rPr>
        <w:t>автомобільному</w:t>
      </w:r>
      <w:r w:rsidRPr="005E3791">
        <w:rPr>
          <w:b w:val="0"/>
          <w:bCs w:val="0"/>
          <w:sz w:val="28"/>
          <w:szCs w:val="28"/>
          <w:u w:val="single"/>
        </w:rPr>
        <w:t xml:space="preserve"> транспорті)</w:t>
      </w:r>
    </w:p>
    <w:p w14:paraId="7063487F" w14:textId="77777777" w:rsidR="00A96968" w:rsidRPr="005E3791" w:rsidRDefault="00A96968" w:rsidP="00D60CD4">
      <w:pPr>
        <w:pStyle w:val="22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  <w:sz w:val="28"/>
          <w:szCs w:val="28"/>
          <w:u w:val="single"/>
        </w:rPr>
      </w:pPr>
    </w:p>
    <w:p w14:paraId="6A478E31" w14:textId="5C56BC01" w:rsidR="008F6FFA" w:rsidRPr="005E3791" w:rsidRDefault="00611999" w:rsidP="00D60CD4">
      <w:pPr>
        <w:pStyle w:val="22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  <w:sz w:val="28"/>
          <w:szCs w:val="28"/>
          <w:u w:val="single"/>
        </w:rPr>
      </w:pPr>
      <w:r w:rsidRPr="005E3791">
        <w:rPr>
          <w:b w:val="0"/>
          <w:sz w:val="28"/>
          <w:szCs w:val="28"/>
          <w:lang w:eastAsia="ru-RU"/>
        </w:rPr>
        <w:t>назва ОП</w:t>
      </w:r>
      <w:r w:rsidR="00CB6832">
        <w:rPr>
          <w:b w:val="0"/>
          <w:sz w:val="28"/>
          <w:szCs w:val="28"/>
          <w:lang w:eastAsia="ru-RU"/>
        </w:rPr>
        <w:t>П</w:t>
      </w:r>
      <w:r w:rsidRPr="005E3791">
        <w:rPr>
          <w:b w:val="0"/>
          <w:sz w:val="28"/>
          <w:szCs w:val="28"/>
          <w:lang w:eastAsia="ru-RU"/>
        </w:rPr>
        <w:t>:</w:t>
      </w:r>
      <w:r w:rsidR="00221DBC" w:rsidRPr="005E3791">
        <w:rPr>
          <w:b w:val="0"/>
          <w:sz w:val="28"/>
          <w:szCs w:val="28"/>
          <w:lang w:eastAsia="ru-RU"/>
        </w:rPr>
        <w:t xml:space="preserve"> </w:t>
      </w:r>
      <w:r w:rsidR="002E6B2F">
        <w:rPr>
          <w:b w:val="0"/>
          <w:sz w:val="28"/>
          <w:szCs w:val="28"/>
          <w:u w:val="single"/>
        </w:rPr>
        <w:t>Транспортні технології на автомобільному транспорті</w:t>
      </w:r>
      <w:r w:rsidR="00221DBC" w:rsidRPr="005E3791">
        <w:rPr>
          <w:b w:val="0"/>
          <w:bCs w:val="0"/>
          <w:sz w:val="28"/>
          <w:szCs w:val="28"/>
          <w:u w:val="single"/>
        </w:rPr>
        <w:t xml:space="preserve"> </w:t>
      </w:r>
    </w:p>
    <w:p w14:paraId="1592306D" w14:textId="77777777" w:rsidR="00A96968" w:rsidRPr="005E3791" w:rsidRDefault="00A96968" w:rsidP="00D60CD4">
      <w:pPr>
        <w:pStyle w:val="22"/>
        <w:shd w:val="clear" w:color="auto" w:fill="auto"/>
        <w:spacing w:before="0" w:after="0" w:line="240" w:lineRule="auto"/>
        <w:ind w:firstLine="0"/>
        <w:jc w:val="center"/>
        <w:rPr>
          <w:b w:val="0"/>
          <w:bCs w:val="0"/>
          <w:sz w:val="28"/>
          <w:szCs w:val="28"/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66"/>
        <w:gridCol w:w="7126"/>
      </w:tblGrid>
      <w:tr w:rsidR="00857755" w:rsidRPr="005E3791" w14:paraId="6A478E33" w14:textId="77777777" w:rsidTr="00A96968">
        <w:trPr>
          <w:trHeight w:val="403"/>
        </w:trPr>
        <w:tc>
          <w:tcPr>
            <w:tcW w:w="10392" w:type="dxa"/>
            <w:gridSpan w:val="2"/>
          </w:tcPr>
          <w:p w14:paraId="6A478E32" w14:textId="77777777" w:rsidR="00857755" w:rsidRPr="005E3791" w:rsidRDefault="00BA6719" w:rsidP="00D33B0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1.</w:t>
            </w:r>
            <w:r w:rsidR="00857755" w:rsidRPr="005E3791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1 - Загальна інформація</w:t>
            </w:r>
          </w:p>
        </w:tc>
      </w:tr>
      <w:tr w:rsidR="00802389" w:rsidRPr="005E3791" w14:paraId="6A478E36" w14:textId="77777777" w:rsidTr="00D33B0E">
        <w:tc>
          <w:tcPr>
            <w:tcW w:w="0" w:type="auto"/>
          </w:tcPr>
          <w:p w14:paraId="6A478E34" w14:textId="77777777" w:rsidR="00802389" w:rsidRPr="005E3791" w:rsidRDefault="00802389" w:rsidP="00D113E1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E3791">
              <w:rPr>
                <w:rFonts w:ascii="Times New Roman" w:eastAsia="Times New Roman" w:hAnsi="Times New Roman" w:cs="Times New Roman"/>
                <w:shd w:val="clear" w:color="auto" w:fill="FFFFFF"/>
              </w:rPr>
              <w:t>Повна назва закладу</w:t>
            </w:r>
            <w:r w:rsidR="00EE0166" w:rsidRPr="005E379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вищої освіти</w:t>
            </w:r>
          </w:p>
        </w:tc>
        <w:tc>
          <w:tcPr>
            <w:tcW w:w="7126" w:type="dxa"/>
          </w:tcPr>
          <w:p w14:paraId="6A478E35" w14:textId="4E306D01" w:rsidR="00802389" w:rsidRPr="005E3791" w:rsidRDefault="004764DB" w:rsidP="00D113E1">
            <w:pPr>
              <w:ind w:left="1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Український державний університет науки і технологій</w:t>
            </w:r>
          </w:p>
        </w:tc>
      </w:tr>
      <w:tr w:rsidR="00802389" w:rsidRPr="005E3791" w14:paraId="6A478E3A" w14:textId="77777777" w:rsidTr="000C0AEC">
        <w:trPr>
          <w:trHeight w:val="834"/>
        </w:trPr>
        <w:tc>
          <w:tcPr>
            <w:tcW w:w="0" w:type="auto"/>
          </w:tcPr>
          <w:p w14:paraId="6A478E37" w14:textId="77777777" w:rsidR="00802389" w:rsidRPr="005E3791" w:rsidRDefault="00802389" w:rsidP="00D113E1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E3791">
              <w:rPr>
                <w:rFonts w:ascii="Times New Roman" w:eastAsia="Times New Roman" w:hAnsi="Times New Roman" w:cs="Times New Roman"/>
                <w:shd w:val="clear" w:color="auto" w:fill="FFFFFF"/>
              </w:rPr>
              <w:t>Ступінь вищої освіти та назва кваліфікації мовою оригіналу</w:t>
            </w:r>
          </w:p>
        </w:tc>
        <w:tc>
          <w:tcPr>
            <w:tcW w:w="7126" w:type="dxa"/>
          </w:tcPr>
          <w:p w14:paraId="6A478E38" w14:textId="77777777" w:rsidR="007C259E" w:rsidRPr="005E3791" w:rsidRDefault="007C259E" w:rsidP="00D113E1">
            <w:pPr>
              <w:ind w:left="1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</w:pPr>
            <w:r w:rsidRPr="005E3791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 xml:space="preserve">Ступінь – </w:t>
            </w:r>
            <w:r w:rsidR="00E13B7E" w:rsidRPr="005E3791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>магістр</w:t>
            </w:r>
          </w:p>
          <w:p w14:paraId="6A478E39" w14:textId="0DC46CB4" w:rsidR="00087F09" w:rsidRPr="005E3791" w:rsidRDefault="0011551A" w:rsidP="00D113E1">
            <w:pPr>
              <w:ind w:left="12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>К</w:t>
            </w:r>
            <w:r w:rsidR="007C259E" w:rsidRPr="005E3791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 xml:space="preserve">валіфікація – </w:t>
            </w:r>
            <w:r w:rsidR="00E13B7E" w:rsidRPr="005E3791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>магістр</w:t>
            </w:r>
            <w:r w:rsidR="00FE66D9" w:rsidRPr="005E3791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 xml:space="preserve"> з транспортних технологій</w:t>
            </w:r>
            <w:r w:rsidR="002E6B2F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 xml:space="preserve"> на автомобільному транспорті</w:t>
            </w:r>
          </w:p>
        </w:tc>
      </w:tr>
      <w:tr w:rsidR="00802389" w:rsidRPr="005E3791" w14:paraId="6A478E3D" w14:textId="77777777" w:rsidTr="00D33B0E">
        <w:tc>
          <w:tcPr>
            <w:tcW w:w="0" w:type="auto"/>
          </w:tcPr>
          <w:p w14:paraId="6A478E3B" w14:textId="1B4ED0AE" w:rsidR="00802389" w:rsidRPr="005E3791" w:rsidRDefault="00802389" w:rsidP="00CF3D9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E3791">
              <w:rPr>
                <w:rFonts w:ascii="Times New Roman" w:eastAsia="Times New Roman" w:hAnsi="Times New Roman" w:cs="Times New Roman"/>
                <w:shd w:val="clear" w:color="auto" w:fill="FFFFFF"/>
              </w:rPr>
              <w:t>Офіційна назва освітньо</w:t>
            </w:r>
            <w:r w:rsidR="00CF3D9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ї </w:t>
            </w:r>
            <w:r w:rsidRPr="005E3791">
              <w:rPr>
                <w:rFonts w:ascii="Times New Roman" w:eastAsia="Times New Roman" w:hAnsi="Times New Roman" w:cs="Times New Roman"/>
                <w:shd w:val="clear" w:color="auto" w:fill="FFFFFF"/>
              </w:rPr>
              <w:t>програми</w:t>
            </w:r>
          </w:p>
        </w:tc>
        <w:tc>
          <w:tcPr>
            <w:tcW w:w="7126" w:type="dxa"/>
          </w:tcPr>
          <w:p w14:paraId="6A478E3C" w14:textId="57DFC3E7" w:rsidR="00CF4B9E" w:rsidRPr="005E3791" w:rsidRDefault="002E6B2F" w:rsidP="00D113E1">
            <w:pPr>
              <w:ind w:left="1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Транспортні технології на автомобільному транспорті</w:t>
            </w:r>
          </w:p>
        </w:tc>
      </w:tr>
      <w:tr w:rsidR="00802389" w:rsidRPr="005E3791" w14:paraId="6A478E40" w14:textId="77777777" w:rsidTr="00D33B0E">
        <w:tc>
          <w:tcPr>
            <w:tcW w:w="0" w:type="auto"/>
          </w:tcPr>
          <w:p w14:paraId="6A478E3E" w14:textId="247EB9CD" w:rsidR="00802389" w:rsidRPr="005E3791" w:rsidRDefault="00CF3D9B" w:rsidP="00CF3D9B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Тип диплому та обсяг освітньої</w:t>
            </w:r>
            <w:r w:rsidR="00CB683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802389" w:rsidRPr="005E3791">
              <w:rPr>
                <w:rFonts w:ascii="Times New Roman" w:eastAsia="Times New Roman" w:hAnsi="Times New Roman" w:cs="Times New Roman"/>
                <w:shd w:val="clear" w:color="auto" w:fill="FFFFFF"/>
              </w:rPr>
              <w:t>програми</w:t>
            </w:r>
          </w:p>
        </w:tc>
        <w:tc>
          <w:tcPr>
            <w:tcW w:w="7126" w:type="dxa"/>
          </w:tcPr>
          <w:p w14:paraId="6AF06099" w14:textId="3F81373E" w:rsidR="004764DB" w:rsidRPr="005E3791" w:rsidRDefault="00221DBC" w:rsidP="004764DB">
            <w:pPr>
              <w:ind w:left="12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5E3791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Диплом </w:t>
            </w:r>
            <w:r w:rsidR="00E13B7E" w:rsidRPr="005E3791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магістра</w:t>
            </w:r>
            <w:r w:rsidRPr="005E3791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, одиничний, кредитів </w:t>
            </w:r>
            <w:r w:rsidRPr="005E3791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 xml:space="preserve">ЄКТС – </w:t>
            </w:r>
            <w:r w:rsidR="00E13B7E" w:rsidRPr="005E3791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>9</w:t>
            </w:r>
            <w:r w:rsidR="00FE66D9" w:rsidRPr="005E3791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  <w:t>0</w:t>
            </w:r>
          </w:p>
          <w:p w14:paraId="6A478E3F" w14:textId="32D28F3D" w:rsidR="00802389" w:rsidRPr="005E3791" w:rsidRDefault="00802389" w:rsidP="006711D6">
            <w:pPr>
              <w:ind w:left="12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</w:p>
        </w:tc>
      </w:tr>
      <w:tr w:rsidR="00CC7660" w:rsidRPr="005E3791" w14:paraId="6A478E43" w14:textId="77777777" w:rsidTr="002A752F">
        <w:trPr>
          <w:trHeight w:val="1018"/>
        </w:trPr>
        <w:tc>
          <w:tcPr>
            <w:tcW w:w="0" w:type="auto"/>
          </w:tcPr>
          <w:p w14:paraId="6A478E41" w14:textId="77777777" w:rsidR="00CC7660" w:rsidRPr="005E3791" w:rsidRDefault="00CC7660" w:rsidP="00CC7660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E3791">
              <w:rPr>
                <w:rFonts w:ascii="Times New Roman" w:eastAsia="Times New Roman" w:hAnsi="Times New Roman" w:cs="Times New Roman"/>
                <w:shd w:val="clear" w:color="auto" w:fill="FFFFFF"/>
              </w:rPr>
              <w:t>Наявність акредитації</w:t>
            </w:r>
          </w:p>
        </w:tc>
        <w:tc>
          <w:tcPr>
            <w:tcW w:w="7126" w:type="dxa"/>
          </w:tcPr>
          <w:p w14:paraId="12699659" w14:textId="77777777" w:rsidR="00CC7660" w:rsidRPr="005E3791" w:rsidRDefault="00CC7660" w:rsidP="00CC1E00">
            <w:pPr>
              <w:tabs>
                <w:tab w:val="left" w:pos="250"/>
              </w:tabs>
              <w:spacing w:line="274" w:lineRule="exact"/>
              <w:ind w:left="13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E379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Міністерство освіти і науки України, </w:t>
            </w:r>
          </w:p>
          <w:p w14:paraId="77B97DB0" w14:textId="77777777" w:rsidR="00CC7660" w:rsidRPr="005E3791" w:rsidRDefault="00CC7660" w:rsidP="00CC1E00">
            <w:pPr>
              <w:tabs>
                <w:tab w:val="left" w:pos="250"/>
              </w:tabs>
              <w:spacing w:line="274" w:lineRule="exact"/>
              <w:ind w:left="13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E379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ДОУ «Навчально-методичний центр з питань якості освіти»</w:t>
            </w:r>
          </w:p>
          <w:p w14:paraId="1CC077BC" w14:textId="77777777" w:rsidR="006711D6" w:rsidRDefault="00CC7660" w:rsidP="006711D6">
            <w:pPr>
              <w:tabs>
                <w:tab w:val="left" w:pos="250"/>
              </w:tabs>
              <w:ind w:left="1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E379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2013-2023 рр.</w:t>
            </w:r>
            <w:r w:rsidR="006711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Сертифікат про акредитацію: </w:t>
            </w:r>
          </w:p>
          <w:p w14:paraId="6A478E42" w14:textId="00F2EEA1" w:rsidR="00CC7660" w:rsidRPr="005E3791" w:rsidRDefault="006711D6" w:rsidP="006711D6">
            <w:pPr>
              <w:tabs>
                <w:tab w:val="left" w:pos="250"/>
              </w:tabs>
              <w:ind w:left="12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Серія УД № 04010200 від 02.04.2019 р.</w:t>
            </w:r>
          </w:p>
        </w:tc>
      </w:tr>
      <w:tr w:rsidR="00802389" w:rsidRPr="005E3791" w14:paraId="6A478E46" w14:textId="77777777" w:rsidTr="000C0AEC">
        <w:trPr>
          <w:trHeight w:val="597"/>
        </w:trPr>
        <w:tc>
          <w:tcPr>
            <w:tcW w:w="0" w:type="auto"/>
          </w:tcPr>
          <w:p w14:paraId="6A478E44" w14:textId="77777777" w:rsidR="00802389" w:rsidRPr="005E3791" w:rsidRDefault="00EB0DEA" w:rsidP="00D113E1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E3791">
              <w:rPr>
                <w:rFonts w:ascii="Times New Roman" w:eastAsia="Times New Roman" w:hAnsi="Times New Roman" w:cs="Times New Roman"/>
                <w:shd w:val="clear" w:color="auto" w:fill="FFFFFF"/>
              </w:rPr>
              <w:t>Р</w:t>
            </w:r>
            <w:r w:rsidR="00802389" w:rsidRPr="005E3791">
              <w:rPr>
                <w:rFonts w:ascii="Times New Roman" w:eastAsia="Times New Roman" w:hAnsi="Times New Roman" w:cs="Times New Roman"/>
                <w:shd w:val="clear" w:color="auto" w:fill="FFFFFF"/>
              </w:rPr>
              <w:t>івень</w:t>
            </w:r>
          </w:p>
        </w:tc>
        <w:tc>
          <w:tcPr>
            <w:tcW w:w="7126" w:type="dxa"/>
          </w:tcPr>
          <w:p w14:paraId="6A478E45" w14:textId="0242F346" w:rsidR="00802389" w:rsidRPr="005E3791" w:rsidRDefault="00735F55" w:rsidP="00D113E1">
            <w:pPr>
              <w:ind w:left="12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5E3791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НРК України - </w:t>
            </w:r>
            <w:r w:rsidR="00322CBA" w:rsidRPr="005E3791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7</w:t>
            </w:r>
            <w:r w:rsidR="00802389" w:rsidRPr="005E3791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рівень</w:t>
            </w:r>
            <w:r w:rsidR="00834979" w:rsidRPr="005E3791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/</w:t>
            </w:r>
            <w:r w:rsidRPr="005E3791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E13B7E" w:rsidRPr="005E3791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другий</w:t>
            </w:r>
            <w:r w:rsidR="00834979" w:rsidRPr="005E3791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(</w:t>
            </w:r>
            <w:r w:rsidR="00E13B7E" w:rsidRPr="005E3791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магістерський</w:t>
            </w:r>
            <w:r w:rsidR="00834979" w:rsidRPr="005E3791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)</w:t>
            </w:r>
            <w:r w:rsidRPr="005E3791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рівень</w:t>
            </w:r>
            <w:r w:rsidR="00A7115E" w:rsidRPr="005E3791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вищої освіти</w:t>
            </w:r>
          </w:p>
        </w:tc>
      </w:tr>
      <w:tr w:rsidR="00802389" w:rsidRPr="005E3791" w14:paraId="6A478E4A" w14:textId="77777777" w:rsidTr="005C70FA">
        <w:trPr>
          <w:trHeight w:val="974"/>
        </w:trPr>
        <w:tc>
          <w:tcPr>
            <w:tcW w:w="0" w:type="auto"/>
          </w:tcPr>
          <w:p w14:paraId="6A478E47" w14:textId="77777777" w:rsidR="00802389" w:rsidRPr="005E3791" w:rsidRDefault="00802389" w:rsidP="00D113E1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E3791">
              <w:rPr>
                <w:rFonts w:ascii="Times New Roman" w:eastAsia="Times New Roman" w:hAnsi="Times New Roman" w:cs="Times New Roman"/>
                <w:shd w:val="clear" w:color="auto" w:fill="FFFFFF"/>
              </w:rPr>
              <w:t>Передумови</w:t>
            </w:r>
          </w:p>
        </w:tc>
        <w:tc>
          <w:tcPr>
            <w:tcW w:w="7126" w:type="dxa"/>
          </w:tcPr>
          <w:p w14:paraId="6A478E49" w14:textId="7FC8D0BC" w:rsidR="00E17ADA" w:rsidRPr="005E3791" w:rsidRDefault="005E2CD0" w:rsidP="00D113E1">
            <w:pPr>
              <w:ind w:left="12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503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Наявність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503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503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рівня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503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освіти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503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НРК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503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(першого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503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(бакалаврського)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503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рівня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503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вищої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503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освіти).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503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Вимоги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503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503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вступу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503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визначаються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503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правилами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503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прийому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503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503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здобуття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503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503EC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магістра</w:t>
            </w:r>
          </w:p>
        </w:tc>
      </w:tr>
      <w:tr w:rsidR="00802389" w:rsidRPr="005E3791" w14:paraId="6A478E4D" w14:textId="77777777" w:rsidTr="00D33B0E">
        <w:tc>
          <w:tcPr>
            <w:tcW w:w="0" w:type="auto"/>
          </w:tcPr>
          <w:p w14:paraId="6A478E4B" w14:textId="77777777" w:rsidR="00802389" w:rsidRPr="005E3791" w:rsidRDefault="00802389" w:rsidP="00D113E1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E3791">
              <w:rPr>
                <w:rFonts w:ascii="Times New Roman" w:eastAsia="Times New Roman" w:hAnsi="Times New Roman" w:cs="Times New Roman"/>
                <w:shd w:val="clear" w:color="auto" w:fill="FFFFFF"/>
              </w:rPr>
              <w:t>Мова(и) викладання</w:t>
            </w:r>
          </w:p>
        </w:tc>
        <w:tc>
          <w:tcPr>
            <w:tcW w:w="7126" w:type="dxa"/>
          </w:tcPr>
          <w:p w14:paraId="6A478E4C" w14:textId="16F07455" w:rsidR="003510B8" w:rsidRPr="002B6669" w:rsidRDefault="00BA6719" w:rsidP="002B6669">
            <w:pPr>
              <w:ind w:left="104"/>
              <w:jc w:val="both"/>
              <w:rPr>
                <w:rFonts w:ascii="Times New Roman" w:hAnsi="Times New Roman" w:cs="Times New Roman"/>
                <w:lang w:val="ru-RU"/>
              </w:rPr>
            </w:pPr>
            <w:r w:rsidRPr="005E3791">
              <w:rPr>
                <w:rFonts w:ascii="Times New Roman" w:hAnsi="Times New Roman" w:cs="Times New Roman"/>
              </w:rPr>
              <w:t>Українська мова</w:t>
            </w:r>
          </w:p>
        </w:tc>
      </w:tr>
      <w:tr w:rsidR="00802389" w:rsidRPr="005E3791" w14:paraId="6A478E50" w14:textId="77777777" w:rsidTr="00D33B0E">
        <w:trPr>
          <w:trHeight w:val="164"/>
        </w:trPr>
        <w:tc>
          <w:tcPr>
            <w:tcW w:w="0" w:type="auto"/>
          </w:tcPr>
          <w:p w14:paraId="6A478E4E" w14:textId="77777777" w:rsidR="00802389" w:rsidRPr="005E3791" w:rsidRDefault="00802389" w:rsidP="00D113E1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E3791">
              <w:rPr>
                <w:rFonts w:ascii="Times New Roman" w:eastAsia="Times New Roman" w:hAnsi="Times New Roman" w:cs="Times New Roman"/>
                <w:shd w:val="clear" w:color="auto" w:fill="FFFFFF"/>
              </w:rPr>
              <w:t>Термін дії освітньої програми</w:t>
            </w:r>
          </w:p>
        </w:tc>
        <w:tc>
          <w:tcPr>
            <w:tcW w:w="7126" w:type="dxa"/>
            <w:vAlign w:val="center"/>
          </w:tcPr>
          <w:p w14:paraId="6A478E4F" w14:textId="7085E010" w:rsidR="00BA6719" w:rsidRPr="00F450C2" w:rsidRDefault="005E2CD0" w:rsidP="00D113E1">
            <w:pPr>
              <w:ind w:left="120"/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</w:pPr>
            <w:r w:rsidRPr="00503ECF">
              <w:rPr>
                <w:rFonts w:ascii="Times New Roman" w:hAnsi="Times New Roman" w:cs="Times New Roman"/>
                <w:color w:val="000000" w:themeColor="text1"/>
              </w:rPr>
              <w:t>До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03ECF">
              <w:rPr>
                <w:rFonts w:ascii="Times New Roman" w:hAnsi="Times New Roman" w:cs="Times New Roman"/>
                <w:color w:val="000000" w:themeColor="text1"/>
              </w:rPr>
              <w:t>наступної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03ECF">
              <w:rPr>
                <w:rFonts w:ascii="Times New Roman" w:hAnsi="Times New Roman" w:cs="Times New Roman"/>
                <w:color w:val="000000" w:themeColor="text1"/>
              </w:rPr>
              <w:t>акредитації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03ECF">
              <w:rPr>
                <w:rFonts w:ascii="Times New Roman" w:hAnsi="Times New Roman" w:cs="Times New Roman"/>
                <w:color w:val="000000" w:themeColor="text1"/>
              </w:rPr>
              <w:t>(2027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03ECF">
              <w:rPr>
                <w:rFonts w:ascii="Times New Roman" w:hAnsi="Times New Roman" w:cs="Times New Roman"/>
                <w:color w:val="000000" w:themeColor="text1"/>
              </w:rPr>
              <w:t>р.)</w:t>
            </w:r>
          </w:p>
        </w:tc>
      </w:tr>
      <w:tr w:rsidR="00802389" w:rsidRPr="005E3791" w14:paraId="6A478E53" w14:textId="77777777" w:rsidTr="00D33B0E">
        <w:trPr>
          <w:trHeight w:val="158"/>
        </w:trPr>
        <w:tc>
          <w:tcPr>
            <w:tcW w:w="0" w:type="auto"/>
          </w:tcPr>
          <w:p w14:paraId="6A478E51" w14:textId="77777777" w:rsidR="00802389" w:rsidRPr="005E3791" w:rsidRDefault="00802389" w:rsidP="00D113E1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E3791">
              <w:rPr>
                <w:rFonts w:ascii="Times New Roman" w:eastAsia="Times New Roman" w:hAnsi="Times New Roman" w:cs="Times New Roman"/>
                <w:shd w:val="clear" w:color="auto" w:fill="FFFFFF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126" w:type="dxa"/>
            <w:vAlign w:val="center"/>
          </w:tcPr>
          <w:p w14:paraId="6A478E52" w14:textId="3FDF3827" w:rsidR="006711D6" w:rsidRPr="00F450C2" w:rsidRDefault="0061294E" w:rsidP="00F450C2">
            <w:pPr>
              <w:ind w:left="120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</w:pPr>
            <w:hyperlink r:id="rId10" w:history="1">
              <w:r w:rsidR="00F450C2" w:rsidRPr="00F450C2">
                <w:rPr>
                  <w:rStyle w:val="a7"/>
                  <w:rFonts w:ascii="Times New Roman" w:hAnsi="Times New Roman" w:cs="Times New Roman"/>
                </w:rPr>
                <w:t>https://pk.diit.edu.ua/upload/files/ОПП/275_ОПУа_Магістр.pdf</w:t>
              </w:r>
            </w:hyperlink>
          </w:p>
        </w:tc>
      </w:tr>
      <w:tr w:rsidR="00802389" w:rsidRPr="005E3791" w14:paraId="6A478E55" w14:textId="77777777" w:rsidTr="00A96968">
        <w:trPr>
          <w:trHeight w:val="345"/>
        </w:trPr>
        <w:tc>
          <w:tcPr>
            <w:tcW w:w="10392" w:type="dxa"/>
            <w:gridSpan w:val="2"/>
          </w:tcPr>
          <w:p w14:paraId="6A478E54" w14:textId="77777777" w:rsidR="00802389" w:rsidRPr="005E3791" w:rsidRDefault="00BA6719" w:rsidP="00AE7B74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5E3791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1.</w:t>
            </w:r>
            <w:r w:rsidR="00802389" w:rsidRPr="005E3791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2 - Мета освітньої програми</w:t>
            </w:r>
          </w:p>
        </w:tc>
      </w:tr>
      <w:tr w:rsidR="00802389" w:rsidRPr="005E3791" w14:paraId="6A478E57" w14:textId="77777777" w:rsidTr="00CF3D9B">
        <w:trPr>
          <w:trHeight w:val="1433"/>
        </w:trPr>
        <w:tc>
          <w:tcPr>
            <w:tcW w:w="10392" w:type="dxa"/>
            <w:gridSpan w:val="2"/>
          </w:tcPr>
          <w:p w14:paraId="6A478E56" w14:textId="42936487" w:rsidR="00A744AB" w:rsidRPr="00F26EE2" w:rsidRDefault="00E2503B" w:rsidP="00A744AB">
            <w:pPr>
              <w:spacing w:line="274" w:lineRule="exact"/>
              <w:ind w:left="3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3791">
              <w:rPr>
                <w:rFonts w:ascii="Times New Roman" w:hAnsi="Times New Roman" w:cs="Times New Roman"/>
                <w:color w:val="auto"/>
              </w:rPr>
              <w:t xml:space="preserve">Створення цілісної системи </w:t>
            </w:r>
            <w:r w:rsidR="00331CC9" w:rsidRPr="005E3791">
              <w:rPr>
                <w:rFonts w:ascii="Times New Roman" w:hAnsi="Times New Roman" w:cs="Times New Roman"/>
                <w:color w:val="auto"/>
              </w:rPr>
              <w:t xml:space="preserve">підготовки конкурентоспроможних фахівців </w:t>
            </w:r>
            <w:r w:rsidR="00367B0B">
              <w:rPr>
                <w:rFonts w:ascii="Times New Roman" w:hAnsi="Times New Roman" w:cs="Times New Roman"/>
                <w:color w:val="auto"/>
              </w:rPr>
              <w:t>у галузі транспортних технологій, організації перевезень</w:t>
            </w:r>
            <w:r w:rsidR="005C0F51">
              <w:rPr>
                <w:rFonts w:ascii="Times New Roman" w:hAnsi="Times New Roman" w:cs="Times New Roman"/>
                <w:color w:val="auto"/>
              </w:rPr>
              <w:t>, логістики та</w:t>
            </w:r>
            <w:r w:rsidR="00367B0B">
              <w:rPr>
                <w:rFonts w:ascii="Times New Roman" w:hAnsi="Times New Roman" w:cs="Times New Roman"/>
                <w:color w:val="auto"/>
              </w:rPr>
              <w:t xml:space="preserve"> управління на автомобільному транспорті, </w:t>
            </w:r>
            <w:r w:rsidR="005C0F51">
              <w:rPr>
                <w:rFonts w:ascii="Times New Roman" w:hAnsi="Times New Roman" w:cs="Times New Roman"/>
                <w:color w:val="auto"/>
              </w:rPr>
              <w:t xml:space="preserve">креативних особистостей, що здатні розв’язувати складні інженерні та наукові задачі і проблеми у сфері автомобільних перевезень з використанням сучасних наукових методів та інноваційних технологій. </w:t>
            </w:r>
            <w:r w:rsidR="00F57B7B">
              <w:rPr>
                <w:rFonts w:ascii="Times New Roman" w:hAnsi="Times New Roman" w:cs="Times New Roman"/>
                <w:color w:val="auto"/>
              </w:rPr>
              <w:t xml:space="preserve">Дана ОПП </w:t>
            </w:r>
            <w:r w:rsidR="007600A1">
              <w:rPr>
                <w:rFonts w:ascii="Times New Roman" w:hAnsi="Times New Roman" w:cs="Times New Roman"/>
                <w:color w:val="auto"/>
              </w:rPr>
              <w:t xml:space="preserve">корелюється зі Стратегічним планом розвитку університету </w:t>
            </w:r>
            <w:r w:rsidR="00A744AB">
              <w:rPr>
                <w:rFonts w:ascii="Times New Roman" w:hAnsi="Times New Roman" w:cs="Times New Roman"/>
                <w:color w:val="auto"/>
              </w:rPr>
              <w:t xml:space="preserve">щодо місії університету (зокрема у частині підготовки висококваліфікованих фахівців, </w:t>
            </w:r>
            <w:r w:rsidR="00FB591D">
              <w:rPr>
                <w:rFonts w:ascii="Times New Roman" w:hAnsi="Times New Roman" w:cs="Times New Roman"/>
                <w:color w:val="auto"/>
              </w:rPr>
              <w:t>яких визнано в Україні та за її межами, для транспортного та інфраструктурного комплексу України та пов’язаних з ним підприємств та організацій).</w:t>
            </w:r>
          </w:p>
        </w:tc>
      </w:tr>
      <w:tr w:rsidR="00E75E02" w:rsidRPr="005E3791" w14:paraId="6A478E59" w14:textId="77777777" w:rsidTr="005C70FA">
        <w:trPr>
          <w:trHeight w:val="410"/>
        </w:trPr>
        <w:tc>
          <w:tcPr>
            <w:tcW w:w="10392" w:type="dxa"/>
            <w:gridSpan w:val="2"/>
          </w:tcPr>
          <w:p w14:paraId="6A478E58" w14:textId="77777777" w:rsidR="00E75E02" w:rsidRPr="005E3791" w:rsidRDefault="00BA6719" w:rsidP="00AE7B74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5E3791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1.</w:t>
            </w:r>
            <w:r w:rsidR="00D5381F" w:rsidRPr="005E3791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3 - Характ</w:t>
            </w:r>
            <w:r w:rsidR="00E75E02" w:rsidRPr="005E3791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еристика освітньої програми</w:t>
            </w:r>
          </w:p>
        </w:tc>
      </w:tr>
      <w:tr w:rsidR="00D5381F" w:rsidRPr="005E3791" w14:paraId="6A478E5C" w14:textId="77777777" w:rsidTr="00D33B0E">
        <w:tc>
          <w:tcPr>
            <w:tcW w:w="0" w:type="auto"/>
          </w:tcPr>
          <w:p w14:paraId="6A478E5A" w14:textId="39A86E5D" w:rsidR="00D5381F" w:rsidRPr="005E3791" w:rsidRDefault="00D5381F" w:rsidP="00CF3D9B">
            <w:pPr>
              <w:spacing w:line="269" w:lineRule="exac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5E3791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 xml:space="preserve">Предметна область </w:t>
            </w:r>
          </w:p>
        </w:tc>
        <w:tc>
          <w:tcPr>
            <w:tcW w:w="7126" w:type="dxa"/>
          </w:tcPr>
          <w:p w14:paraId="035068DC" w14:textId="6B31780D" w:rsidR="00C603A5" w:rsidRDefault="00CF3D9B" w:rsidP="002E6F7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CF3D9B">
              <w:rPr>
                <w:rFonts w:ascii="Times New Roman" w:eastAsia="Times New Roman" w:hAnsi="Times New Roman" w:cs="Times New Roman"/>
                <w:bCs/>
                <w:i/>
                <w:shd w:val="clear" w:color="auto" w:fill="FFFFFF"/>
              </w:rPr>
              <w:t>Об’єкт вивчення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: транспортні системи та технології на автомобільному транспорті.</w:t>
            </w:r>
          </w:p>
          <w:p w14:paraId="2E248FEB" w14:textId="77777777" w:rsidR="00A71171" w:rsidRDefault="00CF3D9B" w:rsidP="007C1552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F3D9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Теоретичний зміст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 розділи науки і техніки, які вивчають та поєднують зв’язки та закономірності теорії функціонування транспортних систем і технологій при організації автомобільних перевезень</w:t>
            </w:r>
            <w:r w:rsidR="00C054F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  <w:p w14:paraId="6D0A0918" w14:textId="77777777" w:rsidR="009A2FDB" w:rsidRDefault="00C054F5" w:rsidP="009A2FDB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>Методи, методики та технології</w:t>
            </w:r>
            <w:r w:rsidRPr="00C054F5">
              <w:rPr>
                <w:rStyle w:val="fontstyle21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 w:rsidRPr="00C054F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054F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налітичні,</w:t>
            </w:r>
            <w:r w:rsidR="009A2FD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F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числові та експериментальні методи дослідження</w:t>
            </w:r>
            <w:r w:rsidR="009A2FD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F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функціонування транспортних систем, методи</w:t>
            </w:r>
            <w:r w:rsidR="009A2FD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F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довгострокового, короткострокового та оперативного</w:t>
            </w:r>
            <w:r w:rsidR="009A2FD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F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управління транспортними системами, транспортні</w:t>
            </w:r>
            <w:r w:rsidR="009A2FD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F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технологі</w:t>
            </w:r>
            <w:r w:rsidR="0070782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ї.</w:t>
            </w:r>
          </w:p>
          <w:p w14:paraId="6A478E5B" w14:textId="76892DFC" w:rsidR="00C054F5" w:rsidRPr="00C054F5" w:rsidRDefault="00C054F5" w:rsidP="009A2FD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054F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Інструменти та обладнання</w:t>
            </w:r>
            <w:r w:rsidRPr="00C054F5">
              <w:rPr>
                <w:rStyle w:val="fontstyle21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 w:rsidRPr="00C054F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комп’ютерне та</w:t>
            </w:r>
            <w:r w:rsidR="009A2FD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F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програмне забезпечення, мультимедійні засоби; сучасні</w:t>
            </w:r>
            <w:r w:rsidR="009A2FD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F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пристрої для контролю перевезень та управління роботою</w:t>
            </w:r>
            <w:r w:rsidR="009A2FD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F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транспортних систем; натурні зразки та макети об’єктів</w:t>
            </w:r>
            <w:r w:rsidR="009A2FD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F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транспорту.</w:t>
            </w:r>
          </w:p>
        </w:tc>
      </w:tr>
      <w:tr w:rsidR="00D5381F" w:rsidRPr="005E3791" w14:paraId="6A478E60" w14:textId="77777777" w:rsidTr="00D33B0E">
        <w:tc>
          <w:tcPr>
            <w:tcW w:w="0" w:type="auto"/>
          </w:tcPr>
          <w:p w14:paraId="6A478E5D" w14:textId="62235820" w:rsidR="00D5381F" w:rsidRPr="005E3791" w:rsidRDefault="008B1748" w:rsidP="00802389">
            <w:pPr>
              <w:spacing w:line="274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5E3791">
              <w:rPr>
                <w:rStyle w:val="115pt0"/>
                <w:rFonts w:eastAsia="Courier New"/>
                <w:b w:val="0"/>
                <w:bCs w:val="0"/>
                <w:sz w:val="24"/>
                <w:szCs w:val="24"/>
              </w:rPr>
              <w:lastRenderedPageBreak/>
              <w:t>Орієнтація освітньої програми</w:t>
            </w:r>
          </w:p>
        </w:tc>
        <w:tc>
          <w:tcPr>
            <w:tcW w:w="7126" w:type="dxa"/>
          </w:tcPr>
          <w:p w14:paraId="6A478E5F" w14:textId="1EDE1B73" w:rsidR="00D5381F" w:rsidRPr="000C0DC3" w:rsidRDefault="00F450C2" w:rsidP="00F450C2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Освітньо-професійна програма має прикладну о</w:t>
            </w:r>
            <w:r w:rsidRPr="008C59E9">
              <w:rPr>
                <w:rFonts w:ascii="Times New Roman" w:eastAsia="Times New Roman" w:hAnsi="Times New Roman" w:cs="Times New Roman"/>
                <w:color w:val="000000" w:themeColor="text1"/>
              </w:rPr>
              <w:t>світньо-професійну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C59E9">
              <w:rPr>
                <w:rFonts w:ascii="Times New Roman" w:eastAsia="Times New Roman" w:hAnsi="Times New Roman" w:cs="Times New Roman"/>
                <w:color w:val="000000" w:themeColor="text1"/>
              </w:rPr>
              <w:t>орієнтацію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F450C2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FD327A" w:rsidRPr="005E3791">
              <w:rPr>
                <w:rFonts w:ascii="Times New Roman" w:hAnsi="Times New Roman" w:cs="Times New Roman"/>
              </w:rPr>
              <w:t xml:space="preserve">Базується на </w:t>
            </w:r>
            <w:r w:rsidR="00FD327A" w:rsidRPr="005E3791">
              <w:rPr>
                <w:rFonts w:ascii="Times New Roman" w:hAnsi="Times New Roman" w:cs="Times New Roman"/>
                <w:color w:val="auto"/>
              </w:rPr>
              <w:t xml:space="preserve">сучасних досягненнях транспортної науки та передовому практичному досвіді </w:t>
            </w:r>
            <w:r w:rsidR="000C0DC3">
              <w:rPr>
                <w:rFonts w:ascii="Times New Roman" w:hAnsi="Times New Roman" w:cs="Times New Roman"/>
                <w:color w:val="auto"/>
              </w:rPr>
              <w:t>у галузі організації перевезень, транспортної логістики та управління на автомобільному транспорті.</w:t>
            </w:r>
          </w:p>
        </w:tc>
      </w:tr>
      <w:tr w:rsidR="00D5381F" w:rsidRPr="005E3791" w14:paraId="6A478E64" w14:textId="77777777" w:rsidTr="00C017C1">
        <w:trPr>
          <w:trHeight w:val="274"/>
        </w:trPr>
        <w:tc>
          <w:tcPr>
            <w:tcW w:w="0" w:type="auto"/>
          </w:tcPr>
          <w:p w14:paraId="6A478E61" w14:textId="77777777" w:rsidR="00D5381F" w:rsidRPr="005E3791" w:rsidRDefault="008B1748" w:rsidP="00802389">
            <w:pPr>
              <w:spacing w:line="274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5E3791">
              <w:rPr>
                <w:rStyle w:val="115pt0"/>
                <w:rFonts w:eastAsia="Courier New"/>
                <w:b w:val="0"/>
                <w:bCs w:val="0"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7126" w:type="dxa"/>
          </w:tcPr>
          <w:p w14:paraId="56FACC74" w14:textId="015548DC" w:rsidR="000C0DC3" w:rsidRDefault="00E2503B" w:rsidP="00E2503B">
            <w:pPr>
              <w:widowControl/>
              <w:autoSpaceDE w:val="0"/>
              <w:autoSpaceDN w:val="0"/>
              <w:adjustRightInd w:val="0"/>
              <w:jc w:val="both"/>
              <w:rPr>
                <w:rStyle w:val="115pt"/>
                <w:rFonts w:eastAsia="Courier New"/>
                <w:b w:val="0"/>
                <w:color w:val="auto"/>
                <w:sz w:val="24"/>
                <w:szCs w:val="24"/>
              </w:rPr>
            </w:pPr>
            <w:r w:rsidRPr="005E3791">
              <w:rPr>
                <w:rStyle w:val="115pt"/>
                <w:rFonts w:eastAsia="Courier New"/>
                <w:b w:val="0"/>
                <w:color w:val="auto"/>
                <w:sz w:val="24"/>
                <w:szCs w:val="24"/>
              </w:rPr>
              <w:t xml:space="preserve">Спеціальна вища освіта </w:t>
            </w:r>
            <w:r w:rsidRPr="005E37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 галузі транспортних технологій на </w:t>
            </w:r>
            <w:r w:rsidR="000C0DC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автомобільному </w:t>
            </w:r>
            <w:r w:rsidRPr="005E37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транспорті</w:t>
            </w:r>
            <w:r w:rsidRPr="005E3791">
              <w:rPr>
                <w:rStyle w:val="115pt"/>
                <w:rFonts w:eastAsia="Courier New"/>
                <w:b w:val="0"/>
                <w:color w:val="auto"/>
                <w:sz w:val="24"/>
                <w:szCs w:val="24"/>
              </w:rPr>
              <w:t xml:space="preserve">, що орієнтована на вивчення наукових засад та сучасних принципів </w:t>
            </w:r>
            <w:r w:rsidR="000C0DC3">
              <w:rPr>
                <w:rStyle w:val="115pt"/>
                <w:rFonts w:eastAsia="Courier New"/>
                <w:b w:val="0"/>
                <w:color w:val="auto"/>
                <w:sz w:val="24"/>
                <w:szCs w:val="24"/>
              </w:rPr>
              <w:t>ефективної організації вантажних та пасажирських перевезень, функціонування транспортних об’єктів і систем, безпеки та надійності перевізного процесу.</w:t>
            </w:r>
          </w:p>
          <w:p w14:paraId="6A478E63" w14:textId="49CFC9F1" w:rsidR="00556056" w:rsidRPr="000C0DC3" w:rsidRDefault="00E2503B" w:rsidP="00F450C2">
            <w:pPr>
              <w:spacing w:line="274" w:lineRule="exact"/>
              <w:jc w:val="both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 w:rsidRPr="005E3791">
              <w:rPr>
                <w:rStyle w:val="115pt"/>
                <w:rFonts w:eastAsia="Courier New"/>
                <w:b w:val="0"/>
                <w:i/>
                <w:color w:val="auto"/>
                <w:sz w:val="24"/>
                <w:szCs w:val="24"/>
              </w:rPr>
              <w:t>Ключові слова</w:t>
            </w:r>
            <w:r w:rsidRPr="005E3791">
              <w:rPr>
                <w:rStyle w:val="115pt"/>
                <w:rFonts w:eastAsia="Courier New"/>
                <w:b w:val="0"/>
                <w:color w:val="auto"/>
                <w:sz w:val="24"/>
                <w:szCs w:val="24"/>
              </w:rPr>
              <w:t xml:space="preserve">: </w:t>
            </w:r>
            <w:r w:rsidR="000C0DC3">
              <w:rPr>
                <w:rStyle w:val="115pt"/>
                <w:rFonts w:eastAsia="Courier New"/>
                <w:b w:val="0"/>
                <w:color w:val="auto"/>
                <w:sz w:val="24"/>
                <w:szCs w:val="24"/>
              </w:rPr>
              <w:t>транспортна система, автомобільний транспорт, транспортні технології, автомобільні перевезення, транспортна інфраструктура, управління перевезеннями, оптимізація.</w:t>
            </w:r>
          </w:p>
        </w:tc>
      </w:tr>
      <w:tr w:rsidR="00D5381F" w:rsidRPr="005E3791" w14:paraId="6A478E68" w14:textId="77777777" w:rsidTr="00D33B0E">
        <w:tc>
          <w:tcPr>
            <w:tcW w:w="0" w:type="auto"/>
          </w:tcPr>
          <w:p w14:paraId="6A478E65" w14:textId="77777777" w:rsidR="00D5381F" w:rsidRPr="005E3791" w:rsidRDefault="008B1748" w:rsidP="00802389">
            <w:pPr>
              <w:spacing w:line="274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5E3791">
              <w:rPr>
                <w:rStyle w:val="115pt0"/>
                <w:rFonts w:eastAsia="Courier New"/>
                <w:b w:val="0"/>
                <w:bCs w:val="0"/>
                <w:sz w:val="24"/>
                <w:szCs w:val="24"/>
              </w:rPr>
              <w:t>Особливості програми</w:t>
            </w:r>
          </w:p>
        </w:tc>
        <w:tc>
          <w:tcPr>
            <w:tcW w:w="7126" w:type="dxa"/>
          </w:tcPr>
          <w:p w14:paraId="6E8B90B6" w14:textId="0EC2EEE0" w:rsidR="001979FF" w:rsidRDefault="00FE51A4" w:rsidP="006C4AF5">
            <w:pPr>
              <w:spacing w:line="274" w:lineRule="exact"/>
              <w:ind w:hanging="38"/>
              <w:jc w:val="both"/>
              <w:rPr>
                <w:rFonts w:ascii="Times New Roman" w:eastAsia="Times New Roman" w:hAnsi="Times New Roman" w:cs="Times New Roman"/>
              </w:rPr>
            </w:pPr>
            <w:r w:rsidRPr="00FE51A4">
              <w:rPr>
                <w:rFonts w:ascii="Times New Roman" w:hAnsi="Times New Roman" w:cs="Times New Roman"/>
                <w:color w:val="auto"/>
              </w:rPr>
              <w:t xml:space="preserve">Набуття додаткових </w:t>
            </w:r>
            <w:proofErr w:type="spellStart"/>
            <w:r w:rsidRPr="00FE51A4">
              <w:rPr>
                <w:rFonts w:ascii="Times New Roman" w:hAnsi="Times New Roman" w:cs="Times New Roman"/>
                <w:color w:val="auto"/>
              </w:rPr>
              <w:t>компетентностей</w:t>
            </w:r>
            <w:proofErr w:type="spellEnd"/>
            <w:r w:rsidRPr="00FE51A4">
              <w:rPr>
                <w:rFonts w:ascii="Times New Roman" w:hAnsi="Times New Roman" w:cs="Times New Roman"/>
                <w:color w:val="auto"/>
              </w:rPr>
              <w:t xml:space="preserve"> з </w:t>
            </w:r>
            <w:r w:rsidRPr="00FE51A4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безпеки професійної діяльності.</w:t>
            </w:r>
            <w:r w:rsidRPr="00FE51A4">
              <w:rPr>
                <w:rFonts w:ascii="Times New Roman" w:eastAsia="Times New Roman" w:hAnsi="Times New Roman" w:cs="Times New Roman"/>
                <w:color w:val="auto"/>
              </w:rPr>
              <w:t xml:space="preserve"> Виробнича практика </w:t>
            </w:r>
            <w:r w:rsidR="006C4AF5" w:rsidRPr="005E3791">
              <w:rPr>
                <w:rFonts w:ascii="Times New Roman" w:eastAsia="Times New Roman" w:hAnsi="Times New Roman" w:cs="Times New Roman"/>
              </w:rPr>
              <w:t xml:space="preserve">на </w:t>
            </w:r>
            <w:r w:rsidR="001979FF">
              <w:rPr>
                <w:rFonts w:ascii="Times New Roman" w:eastAsia="Times New Roman" w:hAnsi="Times New Roman" w:cs="Times New Roman"/>
              </w:rPr>
              <w:t xml:space="preserve">транспортних підприємствах, що займаються автоперевезеннями, та у логістичних компаніях – </w:t>
            </w:r>
          </w:p>
          <w:p w14:paraId="6A478E66" w14:textId="0582D276" w:rsidR="006C4AF5" w:rsidRPr="005E3791" w:rsidRDefault="00FD7B00" w:rsidP="006C4AF5">
            <w:pPr>
              <w:spacing w:line="274" w:lineRule="exact"/>
              <w:ind w:hanging="38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5E3791">
              <w:rPr>
                <w:rFonts w:ascii="Times New Roman" w:eastAsia="Times New Roman" w:hAnsi="Times New Roman" w:cs="Times New Roman"/>
              </w:rPr>
              <w:t>10</w:t>
            </w:r>
            <w:r w:rsidR="006C4AF5" w:rsidRPr="005E3791">
              <w:rPr>
                <w:rFonts w:ascii="Times New Roman" w:eastAsia="Times New Roman" w:hAnsi="Times New Roman" w:cs="Times New Roman"/>
              </w:rPr>
              <w:t xml:space="preserve"> кредит</w:t>
            </w:r>
            <w:r w:rsidRPr="005E3791">
              <w:rPr>
                <w:rFonts w:ascii="Times New Roman" w:eastAsia="Times New Roman" w:hAnsi="Times New Roman" w:cs="Times New Roman"/>
              </w:rPr>
              <w:t>ів</w:t>
            </w:r>
            <w:r w:rsidR="006C4AF5" w:rsidRPr="005E3791">
              <w:rPr>
                <w:rFonts w:ascii="Times New Roman" w:eastAsia="Times New Roman" w:hAnsi="Times New Roman" w:cs="Times New Roman"/>
              </w:rPr>
              <w:t xml:space="preserve"> </w:t>
            </w:r>
            <w:r w:rsidR="006C4AF5" w:rsidRPr="005E3791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ЄКТС</w:t>
            </w:r>
            <w:r w:rsidR="00D33B0E" w:rsidRPr="005E3791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.</w:t>
            </w:r>
          </w:p>
          <w:p w14:paraId="6A478E67" w14:textId="69F530BF" w:rsidR="00FD327A" w:rsidRPr="005E3791" w:rsidRDefault="006D4952" w:rsidP="006D4952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Значний блок, що присвячений сучасним методам наукових досліджень та оптимізації транспортних систем, застосуванню сучасних </w:t>
            </w:r>
            <w:r w:rsidR="006C4AF5" w:rsidRPr="005E3791">
              <w:rPr>
                <w:rFonts w:ascii="Times New Roman" w:eastAsia="Times New Roman" w:hAnsi="Times New Roman" w:cs="Times New Roman"/>
              </w:rPr>
              <w:t>інформаційних технологій</w:t>
            </w:r>
            <w:r>
              <w:rPr>
                <w:rFonts w:ascii="Times New Roman" w:eastAsia="Times New Roman" w:hAnsi="Times New Roman" w:cs="Times New Roman"/>
              </w:rPr>
              <w:t xml:space="preserve"> організації </w:t>
            </w:r>
            <w:r w:rsidR="000566A2">
              <w:rPr>
                <w:rFonts w:ascii="Times New Roman" w:eastAsia="Times New Roman" w:hAnsi="Times New Roman" w:cs="Times New Roman"/>
              </w:rPr>
              <w:t>автоперевезень</w:t>
            </w:r>
            <w:r w:rsidR="006C4AF5" w:rsidRPr="005E3791">
              <w:rPr>
                <w:rFonts w:ascii="Times New Roman" w:eastAsia="Times New Roman" w:hAnsi="Times New Roman" w:cs="Times New Roman"/>
              </w:rPr>
              <w:t xml:space="preserve">, навчання на власних віртуальних навчальних ресурсах, зокрема на базі </w:t>
            </w:r>
            <w:proofErr w:type="spellStart"/>
            <w:r w:rsidR="006C4AF5" w:rsidRPr="005E3791">
              <w:rPr>
                <w:rFonts w:ascii="Times New Roman" w:eastAsia="Times New Roman" w:hAnsi="Times New Roman" w:cs="Times New Roman"/>
              </w:rPr>
              <w:t>on</w:t>
            </w:r>
            <w:r w:rsidR="009D67D6">
              <w:rPr>
                <w:rFonts w:ascii="Times New Roman" w:eastAsia="Times New Roman" w:hAnsi="Times New Roman" w:cs="Times New Roman"/>
              </w:rPr>
              <w:t>-</w:t>
            </w:r>
            <w:r w:rsidR="006C4AF5" w:rsidRPr="005E3791">
              <w:rPr>
                <w:rFonts w:ascii="Times New Roman" w:eastAsia="Times New Roman" w:hAnsi="Times New Roman" w:cs="Times New Roman"/>
              </w:rPr>
              <w:t>line</w:t>
            </w:r>
            <w:proofErr w:type="spellEnd"/>
            <w:r w:rsidR="006C4AF5" w:rsidRPr="005E3791">
              <w:rPr>
                <w:rFonts w:ascii="Times New Roman" w:eastAsia="Times New Roman" w:hAnsi="Times New Roman" w:cs="Times New Roman"/>
              </w:rPr>
              <w:t xml:space="preserve"> платформи </w:t>
            </w:r>
            <w:proofErr w:type="spellStart"/>
            <w:r w:rsidR="00CF3D9B" w:rsidRPr="005E3791">
              <w:rPr>
                <w:rFonts w:ascii="Times New Roman" w:eastAsia="Times New Roman" w:hAnsi="Times New Roman" w:cs="Times New Roman"/>
              </w:rPr>
              <w:t>M</w:t>
            </w:r>
            <w:r w:rsidR="009D67D6" w:rsidRPr="005E3791">
              <w:rPr>
                <w:rFonts w:ascii="Times New Roman" w:eastAsia="Times New Roman" w:hAnsi="Times New Roman" w:cs="Times New Roman"/>
              </w:rPr>
              <w:t>oodle</w:t>
            </w:r>
            <w:proofErr w:type="spellEnd"/>
            <w:r w:rsidR="006C4AF5" w:rsidRPr="005E3791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B1748" w:rsidRPr="005E3791" w14:paraId="6A478E6A" w14:textId="77777777" w:rsidTr="00A96968">
        <w:trPr>
          <w:trHeight w:val="86"/>
        </w:trPr>
        <w:tc>
          <w:tcPr>
            <w:tcW w:w="10392" w:type="dxa"/>
            <w:gridSpan w:val="2"/>
          </w:tcPr>
          <w:p w14:paraId="6A478E69" w14:textId="77777777" w:rsidR="008B1748" w:rsidRPr="005E3791" w:rsidRDefault="00BA6719" w:rsidP="00AE7B74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5E379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1.</w:t>
            </w:r>
            <w:r w:rsidR="008B1748" w:rsidRPr="005E379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4. Придатність випускників до працевлаштування та подальшого навчання</w:t>
            </w:r>
          </w:p>
        </w:tc>
      </w:tr>
      <w:tr w:rsidR="00D5381F" w:rsidRPr="005E3791" w14:paraId="6A478E6D" w14:textId="77777777" w:rsidTr="0095662A">
        <w:tc>
          <w:tcPr>
            <w:tcW w:w="0" w:type="auto"/>
          </w:tcPr>
          <w:p w14:paraId="6A478E6B" w14:textId="77777777" w:rsidR="00D5381F" w:rsidRPr="005E3791" w:rsidRDefault="008B1748" w:rsidP="00802389">
            <w:pPr>
              <w:spacing w:line="274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5E3791">
              <w:rPr>
                <w:rStyle w:val="115pt0"/>
                <w:rFonts w:eastAsia="Courier New"/>
                <w:b w:val="0"/>
                <w:bCs w:val="0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126" w:type="dxa"/>
            <w:shd w:val="clear" w:color="auto" w:fill="auto"/>
          </w:tcPr>
          <w:p w14:paraId="3C863351" w14:textId="76580D18" w:rsidR="004E0534" w:rsidRPr="006612B0" w:rsidRDefault="004E0534" w:rsidP="004E0534">
            <w:pPr>
              <w:spacing w:line="274" w:lineRule="exact"/>
              <w:ind w:left="-5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AE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Магістр з транспортних технологій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 автомобільному транспорті </w:t>
            </w:r>
            <w:r w:rsidRPr="0095662A">
              <w:rPr>
                <w:rFonts w:ascii="Times New Roman" w:eastAsia="Times New Roman" w:hAnsi="Times New Roman" w:cs="Times New Roman"/>
                <w:color w:val="000000" w:themeColor="text1"/>
              </w:rPr>
              <w:t>може виконувати професійну діяльність, пов’язану управління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</w:t>
            </w:r>
            <w:r w:rsidRPr="009566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транспортними процесами та організацією автомобільних перевезень вантажів і пасажирів на різних рівнях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а також займати посади, </w:t>
            </w:r>
            <w:r w:rsidRPr="0095662A">
              <w:rPr>
                <w:rFonts w:ascii="Times New Roman" w:eastAsia="Times New Roman" w:hAnsi="Times New Roman" w:cs="Times New Roman"/>
                <w:color w:val="000000" w:themeColor="text1"/>
              </w:rPr>
              <w:t>службові обов'язки яких пов'язані з організацію та управлінням транспортними, транспортно-виробничими, транспортно-складськими процесами, реалізацією транспортних технологій, наданням транспортно-логістичних, операторських та експедиторських послуг, проектуванням транспортних систем, виконанням наукових досліджень та викладацькою діяльністю у сфері транспортних систем і технолог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ій на автомобільному транспорті, і </w:t>
            </w:r>
            <w:r>
              <w:rPr>
                <w:rFonts w:ascii="Times New Roman" w:hAnsi="Times New Roman" w:cs="Times New Roman"/>
              </w:rPr>
              <w:t xml:space="preserve">визначені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Національним класифікатором України «Класифікатор професій ДК 003:2010»</w:t>
            </w:r>
            <w:r w:rsidRPr="006612B0">
              <w:rPr>
                <w:rFonts w:ascii="Times New Roman" w:eastAsia="Times New Roman" w:hAnsi="Times New Roman" w:cs="Times New Roman"/>
              </w:rPr>
              <w:t>:</w:t>
            </w:r>
          </w:p>
          <w:p w14:paraId="036B8DEF" w14:textId="77777777" w:rsidR="004E0534" w:rsidRPr="006612B0" w:rsidRDefault="004E0534" w:rsidP="004E0534">
            <w:pPr>
              <w:spacing w:line="274" w:lineRule="exact"/>
              <w:ind w:left="-5"/>
              <w:rPr>
                <w:rFonts w:ascii="Times New Roman" w:hAnsi="Times New Roman" w:cs="Times New Roman"/>
                <w:color w:val="000000" w:themeColor="text1"/>
                <w:spacing w:val="4"/>
                <w:shd w:val="clear" w:color="auto" w:fill="FFFFFF"/>
              </w:rPr>
            </w:pPr>
            <w:r w:rsidRPr="006612B0">
              <w:rPr>
                <w:rFonts w:ascii="Times New Roman" w:hAnsi="Times New Roman" w:cs="Times New Roman"/>
                <w:color w:val="000000" w:themeColor="text1"/>
                <w:spacing w:val="4"/>
                <w:shd w:val="clear" w:color="auto" w:fill="FFFFFF"/>
              </w:rPr>
              <w:t xml:space="preserve">1226.1 Головні фахівці - керівники виробничих підрозділів на транспорті, в складському господарстві та зв'язку </w:t>
            </w:r>
          </w:p>
          <w:p w14:paraId="5030C5B1" w14:textId="77777777" w:rsidR="004E0534" w:rsidRPr="006612B0" w:rsidRDefault="004E0534" w:rsidP="004E0534">
            <w:pPr>
              <w:spacing w:line="274" w:lineRule="exact"/>
              <w:ind w:left="-5"/>
              <w:rPr>
                <w:rFonts w:ascii="Times New Roman" w:hAnsi="Times New Roman" w:cs="Times New Roman"/>
                <w:color w:val="000000" w:themeColor="text1"/>
                <w:spacing w:val="4"/>
                <w:shd w:val="clear" w:color="auto" w:fill="FFFFFF"/>
              </w:rPr>
            </w:pPr>
            <w:r w:rsidRPr="006612B0">
              <w:rPr>
                <w:rFonts w:ascii="Times New Roman" w:hAnsi="Times New Roman" w:cs="Times New Roman"/>
                <w:color w:val="000000" w:themeColor="text1"/>
                <w:spacing w:val="4"/>
                <w:shd w:val="clear" w:color="auto" w:fill="FFFFFF"/>
              </w:rPr>
              <w:t xml:space="preserve">1226.2 Начальники (інші керівники) та майстри виробничих підрозділів на транспорті, в складському господарстві та зв'язку </w:t>
            </w:r>
          </w:p>
          <w:p w14:paraId="7A1CF628" w14:textId="77777777" w:rsidR="004E0534" w:rsidRPr="006612B0" w:rsidRDefault="004E0534" w:rsidP="004E0534">
            <w:pPr>
              <w:spacing w:line="274" w:lineRule="exact"/>
              <w:ind w:left="-5"/>
              <w:rPr>
                <w:rFonts w:ascii="Times New Roman" w:hAnsi="Times New Roman" w:cs="Times New Roman"/>
                <w:color w:val="000000" w:themeColor="text1"/>
                <w:spacing w:val="4"/>
                <w:shd w:val="clear" w:color="auto" w:fill="FFFFFF"/>
              </w:rPr>
            </w:pPr>
            <w:r w:rsidRPr="006612B0">
              <w:rPr>
                <w:rFonts w:ascii="Times New Roman" w:hAnsi="Times New Roman" w:cs="Times New Roman"/>
                <w:color w:val="000000" w:themeColor="text1"/>
                <w:spacing w:val="4"/>
                <w:shd w:val="clear" w:color="auto" w:fill="FFFFFF"/>
              </w:rPr>
              <w:t>1227 Керівники виробничих підрозділів у комерційному обслуговуванні</w:t>
            </w:r>
          </w:p>
          <w:p w14:paraId="441C5B16" w14:textId="77777777" w:rsidR="004E0534" w:rsidRPr="006612B0" w:rsidRDefault="004E0534" w:rsidP="004E0534">
            <w:pPr>
              <w:spacing w:line="274" w:lineRule="exact"/>
              <w:ind w:left="-5"/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612B0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144 Менеджери (управителі) у будівництві, на транспорті, пошті </w:t>
            </w:r>
            <w:r w:rsidRPr="006612B0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</w:rPr>
              <w:lastRenderedPageBreak/>
              <w:t xml:space="preserve">та зв'язку </w:t>
            </w:r>
          </w:p>
          <w:p w14:paraId="0EDF2CE4" w14:textId="77777777" w:rsidR="004E0534" w:rsidRPr="006612B0" w:rsidRDefault="004E0534" w:rsidP="004E0534">
            <w:pPr>
              <w:spacing w:line="274" w:lineRule="exact"/>
              <w:ind w:left="-5"/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6612B0">
              <w:rPr>
                <w:rFonts w:ascii="Times New Roman" w:eastAsia="Times New Roman" w:hAnsi="Times New Roman" w:cs="Times New Roman"/>
                <w:bCs/>
                <w:color w:val="000000" w:themeColor="text1"/>
                <w:shd w:val="clear" w:color="auto" w:fill="FFFFFF"/>
              </w:rPr>
              <w:t>1443 Менеджери (управителі) на транспорті</w:t>
            </w:r>
          </w:p>
          <w:p w14:paraId="22C9EEC3" w14:textId="77777777" w:rsidR="004E0534" w:rsidRPr="006612B0" w:rsidRDefault="004E0534" w:rsidP="004E0534">
            <w:pPr>
              <w:spacing w:line="274" w:lineRule="exact"/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r w:rsidRPr="006612B0">
              <w:rPr>
                <w:rFonts w:ascii="Times New Roman" w:hAnsi="Times New Roman" w:cs="Times New Roman"/>
                <w:color w:val="000000" w:themeColor="text1"/>
              </w:rPr>
              <w:t>2149.2 Інженер з транспорту </w:t>
            </w:r>
          </w:p>
          <w:p w14:paraId="37D970B4" w14:textId="77777777" w:rsidR="004E0534" w:rsidRPr="006612B0" w:rsidRDefault="004E0534" w:rsidP="004E0534">
            <w:pPr>
              <w:spacing w:line="274" w:lineRule="exact"/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r w:rsidRPr="006612B0">
              <w:rPr>
                <w:rFonts w:ascii="Times New Roman" w:hAnsi="Times New Roman" w:cs="Times New Roman"/>
                <w:color w:val="000000" w:themeColor="text1"/>
              </w:rPr>
              <w:t>2149.1 Науковий співробітник (транспорт) </w:t>
            </w:r>
          </w:p>
          <w:p w14:paraId="2BC57645" w14:textId="77777777" w:rsidR="004E0534" w:rsidRPr="006612B0" w:rsidRDefault="004E0534" w:rsidP="004E0534">
            <w:pPr>
              <w:spacing w:line="274" w:lineRule="exact"/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r w:rsidRPr="006612B0">
              <w:rPr>
                <w:rFonts w:ascii="Times New Roman" w:hAnsi="Times New Roman" w:cs="Times New Roman"/>
                <w:color w:val="000000" w:themeColor="text1"/>
              </w:rPr>
              <w:t>2149.1 Молодший науковий співробітник (транспорт)</w:t>
            </w:r>
          </w:p>
          <w:p w14:paraId="5156F67A" w14:textId="77777777" w:rsidR="004E0534" w:rsidRPr="006612B0" w:rsidRDefault="004E0534" w:rsidP="004E0534">
            <w:pPr>
              <w:spacing w:line="274" w:lineRule="exact"/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r w:rsidRPr="006612B0">
              <w:rPr>
                <w:rFonts w:ascii="Times New Roman" w:hAnsi="Times New Roman" w:cs="Times New Roman"/>
                <w:color w:val="000000" w:themeColor="text1"/>
              </w:rPr>
              <w:t>3152 Ревізор автомобільного транспорту</w:t>
            </w:r>
          </w:p>
          <w:p w14:paraId="103A961E" w14:textId="77777777" w:rsidR="004E0534" w:rsidRPr="006612B0" w:rsidRDefault="004E0534" w:rsidP="004E0534">
            <w:pPr>
              <w:spacing w:line="274" w:lineRule="exact"/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r w:rsidRPr="006612B0">
              <w:rPr>
                <w:rFonts w:ascii="Times New Roman" w:hAnsi="Times New Roman" w:cs="Times New Roman"/>
                <w:color w:val="000000" w:themeColor="text1"/>
              </w:rPr>
              <w:t>3152 Ревізор з безпеки руху</w:t>
            </w:r>
          </w:p>
          <w:p w14:paraId="329DB0AD" w14:textId="77777777" w:rsidR="004E0534" w:rsidRPr="006612B0" w:rsidRDefault="004E0534" w:rsidP="004E0534">
            <w:pPr>
              <w:spacing w:line="274" w:lineRule="exact"/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r w:rsidRPr="006612B0">
              <w:rPr>
                <w:rFonts w:ascii="Times New Roman" w:hAnsi="Times New Roman" w:cs="Times New Roman"/>
                <w:color w:val="000000" w:themeColor="text1"/>
              </w:rPr>
              <w:t>3422 Експедитор транспортний</w:t>
            </w:r>
          </w:p>
          <w:p w14:paraId="668FA407" w14:textId="77777777" w:rsidR="004E0534" w:rsidRPr="006612B0" w:rsidRDefault="004E0534" w:rsidP="004E0534">
            <w:pPr>
              <w:spacing w:line="274" w:lineRule="exact"/>
              <w:ind w:left="-5"/>
              <w:rPr>
                <w:rFonts w:ascii="Times New Roman" w:hAnsi="Times New Roman" w:cs="Times New Roman"/>
                <w:color w:val="000000" w:themeColor="text1"/>
              </w:rPr>
            </w:pPr>
            <w:r w:rsidRPr="006612B0">
              <w:rPr>
                <w:rFonts w:ascii="Times New Roman" w:hAnsi="Times New Roman" w:cs="Times New Roman"/>
                <w:color w:val="000000" w:themeColor="text1"/>
              </w:rPr>
              <w:t>3439 Організатор з обслуговування перевезень (на автотранспорті)</w:t>
            </w:r>
          </w:p>
          <w:p w14:paraId="6A478E6C" w14:textId="6B58784C" w:rsidR="001C12C0" w:rsidRPr="005E3791" w:rsidRDefault="004E0534" w:rsidP="00E67B09">
            <w:pPr>
              <w:spacing w:line="274" w:lineRule="exact"/>
              <w:ind w:left="-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12B0">
              <w:rPr>
                <w:rFonts w:ascii="Times New Roman" w:hAnsi="Times New Roman" w:cs="Times New Roman"/>
                <w:color w:val="000000" w:themeColor="text1"/>
              </w:rPr>
              <w:t>4133 Службовці з транспортних операцій</w:t>
            </w:r>
          </w:p>
        </w:tc>
      </w:tr>
      <w:tr w:rsidR="008B1748" w:rsidRPr="005E3791" w14:paraId="6A478E70" w14:textId="77777777" w:rsidTr="00D33B0E">
        <w:tc>
          <w:tcPr>
            <w:tcW w:w="0" w:type="auto"/>
          </w:tcPr>
          <w:p w14:paraId="6A478E6E" w14:textId="77777777" w:rsidR="008B1748" w:rsidRPr="005E3791" w:rsidRDefault="008B1748" w:rsidP="008B1748">
            <w:pPr>
              <w:spacing w:line="274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5E3791">
              <w:rPr>
                <w:rStyle w:val="115pt0"/>
                <w:rFonts w:eastAsia="Courier New"/>
                <w:b w:val="0"/>
                <w:bCs w:val="0"/>
                <w:sz w:val="24"/>
                <w:szCs w:val="24"/>
              </w:rPr>
              <w:lastRenderedPageBreak/>
              <w:t>Подальше навчання</w:t>
            </w:r>
          </w:p>
        </w:tc>
        <w:tc>
          <w:tcPr>
            <w:tcW w:w="7126" w:type="dxa"/>
          </w:tcPr>
          <w:p w14:paraId="6A478E6F" w14:textId="4D17871D" w:rsidR="008B1748" w:rsidRPr="005E3791" w:rsidRDefault="00BF6028" w:rsidP="00E92B8D">
            <w:pPr>
              <w:pStyle w:val="22"/>
              <w:shd w:val="clear" w:color="auto" w:fill="auto"/>
              <w:spacing w:before="0" w:after="0" w:line="274" w:lineRule="exact"/>
              <w:ind w:left="-5" w:firstLine="0"/>
              <w:jc w:val="both"/>
              <w:rPr>
                <w:sz w:val="24"/>
                <w:szCs w:val="24"/>
              </w:rPr>
            </w:pPr>
            <w:r w:rsidRPr="005E3791">
              <w:rPr>
                <w:rStyle w:val="115pt"/>
                <w:bCs/>
                <w:sz w:val="24"/>
                <w:szCs w:val="24"/>
              </w:rPr>
              <w:t>М</w:t>
            </w:r>
            <w:r w:rsidRPr="005E3791">
              <w:rPr>
                <w:rStyle w:val="115pt"/>
                <w:bCs/>
                <w:sz w:val="24"/>
              </w:rPr>
              <w:t>ожливість</w:t>
            </w:r>
            <w:r w:rsidR="002A2FB2" w:rsidRPr="005E3791">
              <w:rPr>
                <w:rStyle w:val="115pt"/>
                <w:bCs/>
                <w:sz w:val="24"/>
                <w:szCs w:val="24"/>
              </w:rPr>
              <w:t xml:space="preserve"> подальшого навчання </w:t>
            </w:r>
            <w:r w:rsidRPr="005E3791">
              <w:rPr>
                <w:rStyle w:val="115pt"/>
                <w:bCs/>
                <w:sz w:val="24"/>
                <w:szCs w:val="24"/>
              </w:rPr>
              <w:t>з</w:t>
            </w:r>
            <w:r w:rsidRPr="005E3791">
              <w:rPr>
                <w:rStyle w:val="115pt"/>
                <w:bCs/>
                <w:sz w:val="24"/>
              </w:rPr>
              <w:t xml:space="preserve">а програмою третього </w:t>
            </w:r>
            <w:r w:rsidR="002A2FB2" w:rsidRPr="005E3791">
              <w:rPr>
                <w:rStyle w:val="115pt"/>
                <w:bCs/>
                <w:sz w:val="24"/>
                <w:szCs w:val="24"/>
              </w:rPr>
              <w:t>(</w:t>
            </w:r>
            <w:proofErr w:type="spellStart"/>
            <w:r w:rsidR="004A0693" w:rsidRPr="005E3791">
              <w:rPr>
                <w:rStyle w:val="115pt"/>
                <w:bCs/>
                <w:sz w:val="24"/>
                <w:szCs w:val="24"/>
              </w:rPr>
              <w:t>освітньо</w:t>
            </w:r>
            <w:proofErr w:type="spellEnd"/>
            <w:r w:rsidR="00AD35AC" w:rsidRPr="005E3791">
              <w:rPr>
                <w:rStyle w:val="115pt"/>
                <w:bCs/>
                <w:sz w:val="24"/>
                <w:szCs w:val="24"/>
              </w:rPr>
              <w:t>-науково</w:t>
            </w:r>
            <w:r w:rsidRPr="005E3791">
              <w:rPr>
                <w:rStyle w:val="115pt"/>
                <w:bCs/>
                <w:sz w:val="24"/>
                <w:szCs w:val="24"/>
              </w:rPr>
              <w:t>г</w:t>
            </w:r>
            <w:r w:rsidRPr="005E3791">
              <w:rPr>
                <w:rStyle w:val="115pt"/>
                <w:bCs/>
                <w:sz w:val="24"/>
              </w:rPr>
              <w:t>о</w:t>
            </w:r>
            <w:r w:rsidR="002A2FB2" w:rsidRPr="005E3791">
              <w:rPr>
                <w:rStyle w:val="115pt"/>
                <w:bCs/>
                <w:sz w:val="24"/>
                <w:szCs w:val="24"/>
              </w:rPr>
              <w:t>) рівн</w:t>
            </w:r>
            <w:r w:rsidRPr="005E3791">
              <w:rPr>
                <w:rStyle w:val="115pt"/>
                <w:bCs/>
                <w:sz w:val="24"/>
                <w:szCs w:val="24"/>
              </w:rPr>
              <w:t>я</w:t>
            </w:r>
            <w:r w:rsidR="002A2FB2" w:rsidRPr="005E3791">
              <w:rPr>
                <w:rStyle w:val="115pt"/>
                <w:bCs/>
                <w:sz w:val="24"/>
                <w:szCs w:val="24"/>
              </w:rPr>
              <w:t xml:space="preserve"> вищої освіти / </w:t>
            </w:r>
            <w:r w:rsidR="00E92B8D">
              <w:rPr>
                <w:rStyle w:val="115pt"/>
                <w:bCs/>
                <w:sz w:val="24"/>
                <w:szCs w:val="24"/>
              </w:rPr>
              <w:t>восьмий</w:t>
            </w:r>
            <w:r w:rsidR="002A2FB2" w:rsidRPr="005E3791">
              <w:rPr>
                <w:rStyle w:val="115pt"/>
                <w:bCs/>
                <w:sz w:val="24"/>
                <w:szCs w:val="24"/>
              </w:rPr>
              <w:t xml:space="preserve"> кваліфікаційний рівень Національної рамки кваліфікацій</w:t>
            </w:r>
            <w:r w:rsidRPr="005E3791">
              <w:rPr>
                <w:rStyle w:val="115pt"/>
                <w:bCs/>
                <w:sz w:val="24"/>
                <w:szCs w:val="24"/>
              </w:rPr>
              <w:t xml:space="preserve"> та здобуття додаткових кваліфікацій в системі освіти дорослих</w:t>
            </w:r>
          </w:p>
        </w:tc>
      </w:tr>
      <w:tr w:rsidR="008B1748" w:rsidRPr="005E3791" w14:paraId="6A478E72" w14:textId="77777777" w:rsidTr="00A96968">
        <w:trPr>
          <w:trHeight w:val="289"/>
        </w:trPr>
        <w:tc>
          <w:tcPr>
            <w:tcW w:w="10392" w:type="dxa"/>
            <w:gridSpan w:val="2"/>
          </w:tcPr>
          <w:p w14:paraId="6A478E71" w14:textId="77777777" w:rsidR="008B1748" w:rsidRPr="005E3791" w:rsidRDefault="00BA6719" w:rsidP="00AE7B74">
            <w:pPr>
              <w:spacing w:line="278" w:lineRule="exact"/>
              <w:ind w:left="120" w:firstLine="22"/>
              <w:rPr>
                <w:rStyle w:val="115pt"/>
                <w:rFonts w:eastAsia="Courier New"/>
                <w:b w:val="0"/>
                <w:color w:val="auto"/>
                <w:sz w:val="24"/>
                <w:szCs w:val="24"/>
              </w:rPr>
            </w:pPr>
            <w:r w:rsidRPr="005E3791">
              <w:rPr>
                <w:rStyle w:val="115pt"/>
                <w:rFonts w:eastAsia="Courier New"/>
                <w:bCs w:val="0"/>
                <w:sz w:val="24"/>
                <w:szCs w:val="24"/>
              </w:rPr>
              <w:t>1.</w:t>
            </w:r>
            <w:r w:rsidR="008B1748" w:rsidRPr="005E3791">
              <w:rPr>
                <w:rStyle w:val="115pt"/>
                <w:rFonts w:eastAsia="Courier New"/>
                <w:bCs w:val="0"/>
                <w:sz w:val="24"/>
                <w:szCs w:val="24"/>
              </w:rPr>
              <w:t>5.</w:t>
            </w:r>
            <w:r w:rsidR="008B1748" w:rsidRPr="005E3791">
              <w:rPr>
                <w:rStyle w:val="115pt"/>
                <w:rFonts w:eastAsia="Courier New"/>
                <w:b w:val="0"/>
                <w:bCs w:val="0"/>
                <w:sz w:val="24"/>
                <w:szCs w:val="24"/>
              </w:rPr>
              <w:t xml:space="preserve"> </w:t>
            </w:r>
            <w:r w:rsidR="008B1748" w:rsidRPr="005E3791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Викладання та оцінювання</w:t>
            </w:r>
          </w:p>
        </w:tc>
      </w:tr>
      <w:tr w:rsidR="008B1748" w:rsidRPr="005E3791" w14:paraId="6A478E75" w14:textId="77777777" w:rsidTr="00D33B0E">
        <w:tc>
          <w:tcPr>
            <w:tcW w:w="0" w:type="auto"/>
          </w:tcPr>
          <w:p w14:paraId="6A478E73" w14:textId="77777777" w:rsidR="008B1748" w:rsidRPr="005E3791" w:rsidRDefault="008B1748" w:rsidP="008B1748">
            <w:pPr>
              <w:spacing w:line="274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5E3791">
              <w:rPr>
                <w:rStyle w:val="115pt0"/>
                <w:rFonts w:eastAsia="Courier New"/>
                <w:b w:val="0"/>
                <w:bCs w:val="0"/>
                <w:sz w:val="24"/>
                <w:szCs w:val="24"/>
              </w:rPr>
              <w:t>Викладання та навчання</w:t>
            </w:r>
          </w:p>
        </w:tc>
        <w:tc>
          <w:tcPr>
            <w:tcW w:w="7126" w:type="dxa"/>
          </w:tcPr>
          <w:p w14:paraId="2CFC74AA" w14:textId="77777777" w:rsidR="00D55B3B" w:rsidRDefault="00FF433E" w:rsidP="005C70F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3791">
              <w:rPr>
                <w:rStyle w:val="115pt"/>
                <w:rFonts w:eastAsia="Courier New"/>
                <w:b w:val="0"/>
                <w:sz w:val="24"/>
                <w:szCs w:val="24"/>
              </w:rPr>
              <w:t>Студентоцентроване</w:t>
            </w:r>
            <w:proofErr w:type="spellEnd"/>
            <w:r w:rsidRPr="005E3791">
              <w:rPr>
                <w:rStyle w:val="115pt"/>
                <w:rFonts w:eastAsia="Courier New"/>
                <w:b w:val="0"/>
                <w:sz w:val="24"/>
                <w:szCs w:val="24"/>
              </w:rPr>
              <w:t xml:space="preserve"> навчання, проблемно-орієнтоване навчання, самонавчання на основі інформаційних технологій дистанційного навчання, </w:t>
            </w:r>
            <w:r w:rsidR="00D55B3B">
              <w:rPr>
                <w:rStyle w:val="115pt"/>
                <w:rFonts w:eastAsia="Courier New"/>
                <w:b w:val="0"/>
                <w:sz w:val="24"/>
                <w:szCs w:val="24"/>
              </w:rPr>
              <w:t>адаптація навчального контенту відповідно до сучасних тенденцій та технологій автоперевезень</w:t>
            </w:r>
            <w:r w:rsidR="000922B7" w:rsidRPr="005E3791">
              <w:rPr>
                <w:rStyle w:val="115pt"/>
                <w:rFonts w:eastAsia="Courier New"/>
                <w:b w:val="0"/>
                <w:sz w:val="24"/>
                <w:szCs w:val="24"/>
              </w:rPr>
              <w:t xml:space="preserve">, </w:t>
            </w:r>
            <w:r w:rsidRPr="005E3791">
              <w:rPr>
                <w:rFonts w:ascii="Times New Roman" w:eastAsia="Times New Roman" w:hAnsi="Times New Roman" w:cs="Times New Roman"/>
                <w:lang w:eastAsia="ru-RU"/>
              </w:rPr>
              <w:t xml:space="preserve">кредитно-трансферна система організації навчання. </w:t>
            </w:r>
          </w:p>
          <w:p w14:paraId="6A478E74" w14:textId="279FABB2" w:rsidR="008B1748" w:rsidRPr="005E3791" w:rsidRDefault="00FF433E" w:rsidP="00D95BB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5E3791">
              <w:rPr>
                <w:rFonts w:ascii="Times New Roman" w:eastAsia="Times New Roman" w:hAnsi="Times New Roman" w:cs="Times New Roman"/>
                <w:lang w:eastAsia="ru-RU"/>
              </w:rPr>
              <w:t xml:space="preserve">Основними формами організації навчального процесу є лекції, мультимедійні лекції, семінари, практичні заняття, лабораторні роботи, консультації, курсове проектування, самостійна робота (зокрема, з використанням технології дистанційного </w:t>
            </w:r>
            <w:proofErr w:type="spellStart"/>
            <w:r w:rsidRPr="005E3791">
              <w:rPr>
                <w:rFonts w:ascii="Times New Roman" w:eastAsia="Times New Roman" w:hAnsi="Times New Roman" w:cs="Times New Roman"/>
                <w:lang w:eastAsia="ru-RU"/>
              </w:rPr>
              <w:t>on</w:t>
            </w:r>
            <w:r w:rsidR="00ED1A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E3791">
              <w:rPr>
                <w:rFonts w:ascii="Times New Roman" w:eastAsia="Times New Roman" w:hAnsi="Times New Roman" w:cs="Times New Roman"/>
                <w:lang w:eastAsia="ru-RU"/>
              </w:rPr>
              <w:t>line</w:t>
            </w:r>
            <w:proofErr w:type="spellEnd"/>
            <w:r w:rsidRPr="005E3791">
              <w:rPr>
                <w:rFonts w:ascii="Times New Roman" w:eastAsia="Times New Roman" w:hAnsi="Times New Roman" w:cs="Times New Roman"/>
                <w:lang w:eastAsia="ru-RU"/>
              </w:rPr>
              <w:t xml:space="preserve"> навчання), </w:t>
            </w:r>
            <w:r w:rsidR="00D95BB4" w:rsidRPr="00D95BB4">
              <w:rPr>
                <w:rFonts w:ascii="Times New Roman" w:eastAsia="Times New Roman" w:hAnsi="Times New Roman" w:cs="Times New Roman"/>
                <w:lang w:eastAsia="ru-RU"/>
              </w:rPr>
              <w:t>виробнича</w:t>
            </w:r>
            <w:r w:rsidRPr="005E3791">
              <w:rPr>
                <w:rFonts w:ascii="Times New Roman" w:eastAsia="Times New Roman" w:hAnsi="Times New Roman" w:cs="Times New Roman"/>
                <w:lang w:eastAsia="ru-RU"/>
              </w:rPr>
              <w:t xml:space="preserve"> практик</w:t>
            </w:r>
            <w:r w:rsidR="00B95CDC" w:rsidRPr="005E379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E3791">
              <w:rPr>
                <w:rFonts w:ascii="Times New Roman" w:eastAsia="Times New Roman" w:hAnsi="Times New Roman" w:cs="Times New Roman"/>
                <w:lang w:eastAsia="ru-RU"/>
              </w:rPr>
              <w:t>, підготовка та захист кваліфікаційної роботи</w:t>
            </w:r>
            <w:r w:rsidR="002A2FB2" w:rsidRPr="005E3791">
              <w:rPr>
                <w:rStyle w:val="115pt"/>
                <w:rFonts w:eastAsia="Courier New"/>
                <w:b w:val="0"/>
                <w:sz w:val="24"/>
                <w:szCs w:val="24"/>
              </w:rPr>
              <w:t>.</w:t>
            </w:r>
          </w:p>
        </w:tc>
      </w:tr>
      <w:tr w:rsidR="008B1748" w:rsidRPr="005E3791" w14:paraId="6A478E7A" w14:textId="77777777" w:rsidTr="00D33B0E">
        <w:tc>
          <w:tcPr>
            <w:tcW w:w="0" w:type="auto"/>
          </w:tcPr>
          <w:p w14:paraId="6A478E76" w14:textId="77777777" w:rsidR="008B1748" w:rsidRPr="005E3791" w:rsidRDefault="008B1748" w:rsidP="008B1748">
            <w:pPr>
              <w:spacing w:line="274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5E3791">
              <w:rPr>
                <w:rStyle w:val="115pt0"/>
                <w:rFonts w:eastAsia="Courier New"/>
                <w:b w:val="0"/>
                <w:bCs w:val="0"/>
                <w:sz w:val="24"/>
                <w:szCs w:val="24"/>
              </w:rPr>
              <w:t>Оцінювання</w:t>
            </w:r>
          </w:p>
        </w:tc>
        <w:tc>
          <w:tcPr>
            <w:tcW w:w="7126" w:type="dxa"/>
          </w:tcPr>
          <w:p w14:paraId="6A478E77" w14:textId="3CC4DAE2" w:rsidR="00FF433E" w:rsidRPr="005E3791" w:rsidRDefault="00FF433E" w:rsidP="005C70FA">
            <w:pPr>
              <w:widowControl/>
              <w:autoSpaceDE w:val="0"/>
              <w:autoSpaceDN w:val="0"/>
              <w:adjustRightInd w:val="0"/>
              <w:ind w:left="-5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E3791">
              <w:rPr>
                <w:rFonts w:ascii="Times New Roman" w:eastAsiaTheme="minorHAnsi" w:hAnsi="Times New Roman" w:cs="Times New Roman"/>
                <w:i/>
                <w:color w:val="auto"/>
                <w:lang w:eastAsia="en-US"/>
              </w:rPr>
              <w:t>Оцінювання</w:t>
            </w:r>
            <w:r w:rsidRPr="005E37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навчальних досягнень здійснюється за 100-бальною (рейтинговою) шкалою ЄКТС (ECTS), національною 4-х бальною шкалою («відмінно», «добре», «задовільно», «незадовільно»).</w:t>
            </w:r>
          </w:p>
          <w:p w14:paraId="6A478E78" w14:textId="277F5935" w:rsidR="00FF433E" w:rsidRPr="005C70FA" w:rsidRDefault="00FF433E" w:rsidP="005C70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pacing w:val="-4"/>
                <w:lang w:eastAsia="en-US"/>
              </w:rPr>
            </w:pPr>
            <w:r w:rsidRPr="005C70FA">
              <w:rPr>
                <w:rFonts w:ascii="Times New Roman" w:eastAsiaTheme="minorHAnsi" w:hAnsi="Times New Roman" w:cs="Times New Roman"/>
                <w:i/>
                <w:color w:val="auto"/>
                <w:spacing w:val="-4"/>
                <w:lang w:eastAsia="en-US"/>
              </w:rPr>
              <w:t>Види контролю</w:t>
            </w:r>
            <w:r w:rsidRPr="005C70FA">
              <w:rPr>
                <w:rFonts w:ascii="Times New Roman" w:eastAsiaTheme="minorHAnsi" w:hAnsi="Times New Roman" w:cs="Times New Roman"/>
                <w:color w:val="auto"/>
                <w:spacing w:val="-4"/>
                <w:lang w:eastAsia="en-US"/>
              </w:rPr>
              <w:t>: поточний, модульний, підсумковий, самоконтроль, відстрочений</w:t>
            </w:r>
            <w:r w:rsidR="00C53BE6" w:rsidRPr="005C70FA">
              <w:rPr>
                <w:rFonts w:ascii="Times New Roman" w:eastAsiaTheme="minorHAnsi" w:hAnsi="Times New Roman" w:cs="Times New Roman"/>
                <w:color w:val="auto"/>
                <w:spacing w:val="-4"/>
                <w:lang w:eastAsia="en-US"/>
              </w:rPr>
              <w:t xml:space="preserve">, захист </w:t>
            </w:r>
            <w:r w:rsidR="00BB5FD0" w:rsidRPr="005C70FA">
              <w:rPr>
                <w:rFonts w:ascii="Times New Roman" w:eastAsiaTheme="minorHAnsi" w:hAnsi="Times New Roman" w:cs="Times New Roman"/>
                <w:color w:val="auto"/>
                <w:spacing w:val="-4"/>
                <w:lang w:eastAsia="en-US"/>
              </w:rPr>
              <w:t>кваліфікаційної</w:t>
            </w:r>
            <w:r w:rsidR="000922B7" w:rsidRPr="005C70FA">
              <w:rPr>
                <w:rFonts w:ascii="Times New Roman" w:eastAsiaTheme="minorHAnsi" w:hAnsi="Times New Roman" w:cs="Times New Roman"/>
                <w:color w:val="auto"/>
                <w:spacing w:val="-4"/>
                <w:lang w:eastAsia="en-US"/>
              </w:rPr>
              <w:t xml:space="preserve"> випускної</w:t>
            </w:r>
            <w:r w:rsidR="00C53BE6" w:rsidRPr="005C70FA">
              <w:rPr>
                <w:rFonts w:ascii="Times New Roman" w:eastAsiaTheme="minorHAnsi" w:hAnsi="Times New Roman" w:cs="Times New Roman"/>
                <w:color w:val="auto"/>
                <w:spacing w:val="-4"/>
                <w:lang w:eastAsia="en-US"/>
              </w:rPr>
              <w:t xml:space="preserve"> роботи</w:t>
            </w:r>
            <w:r w:rsidRPr="005C70FA">
              <w:rPr>
                <w:rFonts w:ascii="Times New Roman" w:eastAsiaTheme="minorHAnsi" w:hAnsi="Times New Roman" w:cs="Times New Roman"/>
                <w:color w:val="auto"/>
                <w:spacing w:val="-4"/>
                <w:lang w:eastAsia="en-US"/>
              </w:rPr>
              <w:t>.</w:t>
            </w:r>
          </w:p>
          <w:p w14:paraId="6A478E79" w14:textId="6CB5D410" w:rsidR="00556056" w:rsidRPr="005E3791" w:rsidRDefault="00FF433E" w:rsidP="005C70F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5E3791">
              <w:rPr>
                <w:rFonts w:ascii="Times New Roman" w:eastAsiaTheme="minorHAnsi" w:hAnsi="Times New Roman" w:cs="Times New Roman"/>
                <w:i/>
                <w:color w:val="auto"/>
                <w:lang w:eastAsia="en-US"/>
              </w:rPr>
              <w:t>Форми контролю</w:t>
            </w:r>
            <w:r w:rsidRPr="005E37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: екзамени, </w:t>
            </w:r>
            <w:r w:rsidR="00230EF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диференційні </w:t>
            </w:r>
            <w:r w:rsidRPr="005E37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заліки, опитування, письмов</w:t>
            </w:r>
            <w:r w:rsidR="00921702" w:rsidRPr="005E37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  <w:r w:rsidRPr="005E37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або комп’ютерн</w:t>
            </w:r>
            <w:r w:rsidR="00921702" w:rsidRPr="005E37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  <w:r w:rsidRPr="005E37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тестування, а також захист курсових робіт, проектів, рефератів, звітів з лабораторних робіт, практик, захист </w:t>
            </w:r>
            <w:r w:rsidR="00BB5FD0" w:rsidRPr="005E37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кваліфікаційної</w:t>
            </w:r>
            <w:r w:rsidR="000922B7" w:rsidRPr="005E37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випускної</w:t>
            </w:r>
            <w:r w:rsidRPr="005E37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роботи.</w:t>
            </w:r>
          </w:p>
        </w:tc>
      </w:tr>
      <w:tr w:rsidR="008B1748" w:rsidRPr="005E3791" w14:paraId="6A478E7C" w14:textId="77777777" w:rsidTr="005C70FA">
        <w:trPr>
          <w:trHeight w:val="329"/>
        </w:trPr>
        <w:tc>
          <w:tcPr>
            <w:tcW w:w="10392" w:type="dxa"/>
            <w:gridSpan w:val="2"/>
          </w:tcPr>
          <w:p w14:paraId="6A478E7B" w14:textId="77777777" w:rsidR="008B1748" w:rsidRPr="005E3791" w:rsidRDefault="00BA6719" w:rsidP="00AE7B74">
            <w:pPr>
              <w:spacing w:line="274" w:lineRule="exact"/>
              <w:ind w:left="120" w:firstLine="22"/>
              <w:rPr>
                <w:rStyle w:val="115pt"/>
                <w:rFonts w:eastAsia="Courier New"/>
                <w:sz w:val="24"/>
                <w:szCs w:val="24"/>
              </w:rPr>
            </w:pPr>
            <w:r w:rsidRPr="005E379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="008B1748" w:rsidRPr="005E3791">
              <w:rPr>
                <w:rFonts w:ascii="Times New Roman" w:eastAsia="Times New Roman" w:hAnsi="Times New Roman" w:cs="Times New Roman"/>
                <w:b/>
                <w:bCs/>
              </w:rPr>
              <w:t>6. Програмні компетентності</w:t>
            </w:r>
          </w:p>
        </w:tc>
      </w:tr>
      <w:tr w:rsidR="008B1748" w:rsidRPr="005E3791" w14:paraId="6A478E80" w14:textId="77777777" w:rsidTr="00D33B0E">
        <w:tc>
          <w:tcPr>
            <w:tcW w:w="0" w:type="auto"/>
          </w:tcPr>
          <w:p w14:paraId="6A478E7D" w14:textId="77777777" w:rsidR="008B1748" w:rsidRPr="00C13A13" w:rsidRDefault="008B1748" w:rsidP="008B1748">
            <w:pPr>
              <w:spacing w:after="60" w:line="230" w:lineRule="exact"/>
              <w:ind w:left="16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13A1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Інтегральна </w:t>
            </w:r>
            <w:r w:rsidRPr="00C13A13">
              <w:rPr>
                <w:rFonts w:ascii="Times New Roman" w:hAnsi="Times New Roman" w:cs="Times New Roman"/>
                <w:bCs/>
                <w:color w:val="auto"/>
              </w:rPr>
              <w:t>компетентність</w:t>
            </w:r>
          </w:p>
          <w:p w14:paraId="6A478E7E" w14:textId="77777777" w:rsidR="00556056" w:rsidRPr="00C13A13" w:rsidRDefault="00556056" w:rsidP="008B1748">
            <w:pPr>
              <w:spacing w:after="60" w:line="230" w:lineRule="exact"/>
              <w:ind w:left="16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7126" w:type="dxa"/>
          </w:tcPr>
          <w:p w14:paraId="6A478E7F" w14:textId="35DA1FD8" w:rsidR="009A2FDB" w:rsidRPr="00C13A13" w:rsidRDefault="009A2FDB" w:rsidP="009A2FDB">
            <w:pPr>
              <w:jc w:val="both"/>
            </w:pPr>
            <w:r w:rsidRPr="00C13A13">
              <w:rPr>
                <w:rStyle w:val="fontstyle01"/>
                <w:sz w:val="24"/>
                <w:szCs w:val="24"/>
              </w:rPr>
              <w:t>Здатність особи розв’язувати складні задачі і проблеми транспортної галузі у сфері професійної (наукової) діяльності за певним видом транспортних систем і технологій та у процесі навчання, що передбачає проведення досліджень і здійснення інновацій та характеризується невизначеністю умов і вимог.</w:t>
            </w:r>
          </w:p>
        </w:tc>
      </w:tr>
      <w:tr w:rsidR="008B1748" w:rsidRPr="005E3791" w14:paraId="6A478E89" w14:textId="77777777" w:rsidTr="00D33B0E">
        <w:tc>
          <w:tcPr>
            <w:tcW w:w="0" w:type="auto"/>
          </w:tcPr>
          <w:p w14:paraId="6A478E81" w14:textId="77777777" w:rsidR="008B1748" w:rsidRPr="007E2627" w:rsidRDefault="008B1748" w:rsidP="000C4C59">
            <w:pPr>
              <w:spacing w:after="60" w:line="230" w:lineRule="exact"/>
              <w:ind w:left="160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bookmarkStart w:id="3" w:name="_Hlk42012187"/>
            <w:r w:rsidRPr="007E2627">
              <w:rPr>
                <w:rFonts w:ascii="Times New Roman" w:eastAsia="Times New Roman" w:hAnsi="Times New Roman" w:cs="Times New Roman"/>
                <w:bCs/>
                <w:color w:val="auto"/>
              </w:rPr>
              <w:t>Загальні</w:t>
            </w:r>
            <w:r w:rsidR="000C4C59" w:rsidRPr="007E262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7E2627">
              <w:rPr>
                <w:rFonts w:ascii="Times New Roman" w:hAnsi="Times New Roman" w:cs="Times New Roman"/>
                <w:bCs/>
                <w:color w:val="auto"/>
              </w:rPr>
              <w:t>компетентності (ЗК)</w:t>
            </w:r>
          </w:p>
        </w:tc>
        <w:tc>
          <w:tcPr>
            <w:tcW w:w="7126" w:type="dxa"/>
          </w:tcPr>
          <w:p w14:paraId="51A61B5D" w14:textId="7205D93E" w:rsidR="00BB5FD0" w:rsidRPr="007E2627" w:rsidRDefault="00BB5FD0" w:rsidP="002A752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2627">
              <w:rPr>
                <w:rFonts w:ascii="Times New Roman" w:eastAsia="Times New Roman" w:hAnsi="Times New Roman" w:cs="Times New Roman"/>
                <w:color w:val="auto"/>
              </w:rPr>
              <w:t xml:space="preserve">ЗК 01. </w:t>
            </w:r>
            <w:r w:rsidR="0065362D" w:rsidRPr="007E2627">
              <w:rPr>
                <w:rFonts w:ascii="Times New Roman" w:eastAsia="Times New Roman" w:hAnsi="Times New Roman" w:cs="Times New Roman"/>
                <w:color w:val="auto"/>
              </w:rPr>
              <w:t>Здатність працювати в міжнародному контексті.</w:t>
            </w:r>
          </w:p>
          <w:p w14:paraId="6C74A788" w14:textId="46401682" w:rsidR="00BB5FD0" w:rsidRPr="007E2627" w:rsidRDefault="00BB5FD0" w:rsidP="002A752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2627">
              <w:rPr>
                <w:rFonts w:ascii="Times New Roman" w:eastAsia="Times New Roman" w:hAnsi="Times New Roman" w:cs="Times New Roman"/>
                <w:color w:val="auto"/>
              </w:rPr>
              <w:t xml:space="preserve">ЗК 02. </w:t>
            </w:r>
            <w:r w:rsidR="0065362D" w:rsidRPr="007E2627">
              <w:rPr>
                <w:rFonts w:ascii="Times New Roman" w:eastAsia="Times New Roman" w:hAnsi="Times New Roman" w:cs="Times New Roman"/>
                <w:color w:val="auto"/>
              </w:rPr>
              <w:t>Здатність мотивувати людей та рухатися до спільної мети.</w:t>
            </w:r>
          </w:p>
          <w:p w14:paraId="524C0A0F" w14:textId="33EA82F9" w:rsidR="00BB5FD0" w:rsidRPr="007E2627" w:rsidRDefault="00BB5FD0" w:rsidP="002A752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2627">
              <w:rPr>
                <w:rFonts w:ascii="Times New Roman" w:eastAsia="Times New Roman" w:hAnsi="Times New Roman" w:cs="Times New Roman"/>
                <w:color w:val="auto"/>
              </w:rPr>
              <w:t xml:space="preserve">ЗК 03. </w:t>
            </w:r>
            <w:r w:rsidR="00BB43A7" w:rsidRPr="007E2627">
              <w:rPr>
                <w:rFonts w:ascii="Times New Roman" w:eastAsia="Times New Roman" w:hAnsi="Times New Roman" w:cs="Times New Roman"/>
                <w:color w:val="auto"/>
              </w:rPr>
              <w:t>Здатність до пошуку, оброблення та аналізу інформації з різних джерел.</w:t>
            </w:r>
            <w:r w:rsidRPr="007E262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4A2AD2D1" w14:textId="37CFF107" w:rsidR="00BB5FD0" w:rsidRPr="007E2627" w:rsidRDefault="00BB5FD0" w:rsidP="002A752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2627">
              <w:rPr>
                <w:rFonts w:ascii="Times New Roman" w:eastAsia="Times New Roman" w:hAnsi="Times New Roman" w:cs="Times New Roman"/>
                <w:color w:val="auto"/>
              </w:rPr>
              <w:t xml:space="preserve">ЗК 04. </w:t>
            </w:r>
            <w:r w:rsidR="00BB43A7" w:rsidRPr="007E2627">
              <w:rPr>
                <w:rFonts w:ascii="Times New Roman" w:eastAsia="Times New Roman" w:hAnsi="Times New Roman" w:cs="Times New Roman"/>
                <w:color w:val="auto"/>
              </w:rPr>
              <w:t>Здатність спілкуватися з представниками інших професійних груп різного рівня (експертами з інших галузей знань/видів економічної діяльності)</w:t>
            </w:r>
          </w:p>
          <w:p w14:paraId="67E66EF2" w14:textId="0C7CB10C" w:rsidR="00BB5FD0" w:rsidRPr="007E2627" w:rsidRDefault="00BB5FD0" w:rsidP="002A752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2627">
              <w:rPr>
                <w:rFonts w:ascii="Times New Roman" w:eastAsia="Times New Roman" w:hAnsi="Times New Roman" w:cs="Times New Roman"/>
                <w:color w:val="auto"/>
              </w:rPr>
              <w:t xml:space="preserve">ЗК 05. </w:t>
            </w:r>
            <w:r w:rsidR="00BB43A7" w:rsidRPr="007E2627">
              <w:rPr>
                <w:rFonts w:ascii="Times New Roman" w:eastAsia="Times New Roman" w:hAnsi="Times New Roman" w:cs="Times New Roman"/>
                <w:color w:val="auto"/>
              </w:rPr>
              <w:t xml:space="preserve">Здатність розробляти </w:t>
            </w:r>
            <w:proofErr w:type="spellStart"/>
            <w:r w:rsidR="00BB43A7" w:rsidRPr="007E2627">
              <w:rPr>
                <w:rFonts w:ascii="Times New Roman" w:eastAsia="Times New Roman" w:hAnsi="Times New Roman" w:cs="Times New Roman"/>
                <w:color w:val="auto"/>
              </w:rPr>
              <w:t>про</w:t>
            </w:r>
            <w:r w:rsidR="00111F28">
              <w:rPr>
                <w:rFonts w:ascii="Times New Roman" w:eastAsia="Times New Roman" w:hAnsi="Times New Roman" w:cs="Times New Roman"/>
                <w:color w:val="auto"/>
              </w:rPr>
              <w:t>є</w:t>
            </w:r>
            <w:r w:rsidR="00BB43A7" w:rsidRPr="007E2627">
              <w:rPr>
                <w:rFonts w:ascii="Times New Roman" w:eastAsia="Times New Roman" w:hAnsi="Times New Roman" w:cs="Times New Roman"/>
                <w:color w:val="auto"/>
              </w:rPr>
              <w:t>кти</w:t>
            </w:r>
            <w:proofErr w:type="spellEnd"/>
            <w:r w:rsidR="00BB43A7" w:rsidRPr="007E262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7082E">
              <w:rPr>
                <w:rFonts w:ascii="Times New Roman" w:eastAsia="Times New Roman" w:hAnsi="Times New Roman" w:cs="Times New Roman"/>
                <w:color w:val="auto"/>
              </w:rPr>
              <w:t xml:space="preserve">та </w:t>
            </w:r>
            <w:r w:rsidR="00BB43A7" w:rsidRPr="007E2627">
              <w:rPr>
                <w:rFonts w:ascii="Times New Roman" w:eastAsia="Times New Roman" w:hAnsi="Times New Roman" w:cs="Times New Roman"/>
                <w:color w:val="auto"/>
              </w:rPr>
              <w:t>управляти ними.</w:t>
            </w:r>
          </w:p>
          <w:p w14:paraId="0E3B1DA6" w14:textId="2EAE0120" w:rsidR="00BB5FD0" w:rsidRPr="007E2627" w:rsidRDefault="00BB5FD0" w:rsidP="002A752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2627">
              <w:rPr>
                <w:rFonts w:ascii="Times New Roman" w:eastAsia="Times New Roman" w:hAnsi="Times New Roman" w:cs="Times New Roman"/>
                <w:color w:val="auto"/>
              </w:rPr>
              <w:t xml:space="preserve">ЗК 06. </w:t>
            </w:r>
            <w:r w:rsidR="00BB43A7" w:rsidRPr="007E2627">
              <w:rPr>
                <w:rFonts w:ascii="Times New Roman" w:eastAsia="Times New Roman" w:hAnsi="Times New Roman" w:cs="Times New Roman"/>
                <w:color w:val="auto"/>
              </w:rPr>
              <w:t>Здатність оцінювати та забезпечувати якість виконуваних робіт.</w:t>
            </w:r>
          </w:p>
          <w:p w14:paraId="0CED13B8" w14:textId="4BE42524" w:rsidR="00BB5FD0" w:rsidRPr="007E2627" w:rsidRDefault="00BB5FD0" w:rsidP="002A752F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2627">
              <w:rPr>
                <w:rFonts w:ascii="Times New Roman" w:eastAsia="Times New Roman" w:hAnsi="Times New Roman" w:cs="Times New Roman"/>
                <w:color w:val="auto"/>
              </w:rPr>
              <w:t xml:space="preserve">ЗК 07. </w:t>
            </w:r>
            <w:r w:rsidR="00BB43A7" w:rsidRPr="007E2627">
              <w:rPr>
                <w:rFonts w:ascii="Times New Roman" w:eastAsia="Times New Roman" w:hAnsi="Times New Roman" w:cs="Times New Roman"/>
                <w:color w:val="auto"/>
              </w:rPr>
              <w:t>Здатність проводити дослідження на відповідному рівні.</w:t>
            </w:r>
          </w:p>
          <w:p w14:paraId="6A478E88" w14:textId="2B2B6FBD" w:rsidR="00311778" w:rsidRPr="007E2627" w:rsidRDefault="00BB5FD0" w:rsidP="002A752F">
            <w:pPr>
              <w:spacing w:line="274" w:lineRule="exact"/>
              <w:rPr>
                <w:rFonts w:ascii="Times New Roman" w:hAnsi="Times New Roman" w:cs="Times New Roman"/>
                <w:i/>
                <w:color w:val="auto"/>
              </w:rPr>
            </w:pPr>
            <w:r w:rsidRPr="007E262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ЗК 08. </w:t>
            </w:r>
            <w:r w:rsidR="00BB43A7" w:rsidRPr="007E2627">
              <w:rPr>
                <w:rFonts w:ascii="Times New Roman" w:eastAsia="Times New Roman" w:hAnsi="Times New Roman" w:cs="Times New Roman"/>
                <w:color w:val="auto"/>
              </w:rPr>
              <w:t>Здатність генерувати нові ідеї (креативність).</w:t>
            </w:r>
          </w:p>
        </w:tc>
      </w:tr>
      <w:tr w:rsidR="000C4C59" w:rsidRPr="005E3791" w14:paraId="6A478E97" w14:textId="77777777" w:rsidTr="00D33B0E">
        <w:tc>
          <w:tcPr>
            <w:tcW w:w="0" w:type="auto"/>
          </w:tcPr>
          <w:p w14:paraId="6A478E8A" w14:textId="77777777" w:rsidR="000C4C59" w:rsidRPr="002A6303" w:rsidRDefault="000C4C59" w:rsidP="000C4C59">
            <w:pPr>
              <w:spacing w:after="60" w:line="230" w:lineRule="exact"/>
              <w:ind w:left="160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2A752F">
              <w:rPr>
                <w:rFonts w:ascii="Times New Roman" w:hAnsi="Times New Roman" w:cs="Times New Roman"/>
                <w:bCs/>
                <w:color w:val="auto"/>
              </w:rPr>
              <w:lastRenderedPageBreak/>
              <w:t>Фахові компетентності спеціальності (ФК)</w:t>
            </w:r>
          </w:p>
        </w:tc>
        <w:tc>
          <w:tcPr>
            <w:tcW w:w="7126" w:type="dxa"/>
          </w:tcPr>
          <w:p w14:paraId="41BCB96C" w14:textId="3EBA7026" w:rsidR="00BB5FD0" w:rsidRPr="007E2627" w:rsidRDefault="00BB5FD0" w:rsidP="00230EF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E2627">
              <w:rPr>
                <w:rFonts w:ascii="Times New Roman" w:eastAsia="Times New Roman" w:hAnsi="Times New Roman" w:cs="Times New Roman"/>
                <w:color w:val="auto"/>
              </w:rPr>
              <w:t xml:space="preserve">ФК 01. Здатність </w:t>
            </w:r>
            <w:r w:rsidR="00BF6028" w:rsidRPr="006B5F89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="006B5F89" w:rsidRPr="006B5F89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BF6028" w:rsidRPr="007E2627">
              <w:rPr>
                <w:rFonts w:eastAsia="Times New Roman"/>
                <w:color w:val="auto"/>
              </w:rPr>
              <w:t xml:space="preserve"> </w:t>
            </w:r>
            <w:r w:rsidRPr="007E2627">
              <w:rPr>
                <w:rFonts w:ascii="Times New Roman" w:eastAsia="Times New Roman" w:hAnsi="Times New Roman" w:cs="Times New Roman"/>
                <w:color w:val="auto"/>
              </w:rPr>
              <w:t>дослідження і управління функціонуванням транспортних систем та технол</w:t>
            </w:r>
            <w:r w:rsidR="007E2627" w:rsidRPr="007E2627">
              <w:rPr>
                <w:rFonts w:ascii="Times New Roman" w:eastAsia="Times New Roman" w:hAnsi="Times New Roman" w:cs="Times New Roman"/>
                <w:color w:val="auto"/>
              </w:rPr>
              <w:t>огій на автомобільному транспорті.</w:t>
            </w:r>
          </w:p>
          <w:p w14:paraId="00222D85" w14:textId="070F366C" w:rsidR="00BB5FD0" w:rsidRPr="002A752F" w:rsidRDefault="00BB5FD0" w:rsidP="00230EF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A752F">
              <w:rPr>
                <w:rFonts w:ascii="Times New Roman" w:eastAsia="Times New Roman" w:hAnsi="Times New Roman" w:cs="Times New Roman"/>
                <w:color w:val="auto"/>
              </w:rPr>
              <w:t>ФК 02. Здатність до визначення та застосування перспективних напрямків мо</w:t>
            </w:r>
            <w:r w:rsidR="007E2627" w:rsidRPr="002A752F">
              <w:rPr>
                <w:rFonts w:ascii="Times New Roman" w:eastAsia="Times New Roman" w:hAnsi="Times New Roman" w:cs="Times New Roman"/>
                <w:color w:val="auto"/>
              </w:rPr>
              <w:t>делювання транспортних процесів у сфері автомобільних перевезень</w:t>
            </w:r>
          </w:p>
          <w:p w14:paraId="3A38ED28" w14:textId="77777777" w:rsidR="00BB5FD0" w:rsidRPr="002A752F" w:rsidRDefault="00BB5FD0" w:rsidP="00230EF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A752F">
              <w:rPr>
                <w:rFonts w:ascii="Times New Roman" w:eastAsia="Times New Roman" w:hAnsi="Times New Roman" w:cs="Times New Roman"/>
                <w:color w:val="auto"/>
              </w:rPr>
              <w:t>ФК 03. Здатність використання сучасних технологій транспортно-експедиторської діяльності.</w:t>
            </w:r>
          </w:p>
          <w:p w14:paraId="34EEE6F5" w14:textId="77777777" w:rsidR="00BB5FD0" w:rsidRPr="002A752F" w:rsidRDefault="00BB5FD0" w:rsidP="00230EF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A752F">
              <w:rPr>
                <w:rFonts w:ascii="Times New Roman" w:eastAsia="Times New Roman" w:hAnsi="Times New Roman" w:cs="Times New Roman"/>
                <w:color w:val="auto"/>
              </w:rPr>
              <w:t>ФК 04. Здатність до управління ланцюгами поставок та логістичними центрами.</w:t>
            </w:r>
          </w:p>
          <w:p w14:paraId="4C1F1B8C" w14:textId="57DE07D6" w:rsidR="00BB5FD0" w:rsidRPr="002A752F" w:rsidRDefault="00BB5FD0" w:rsidP="00230EF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A752F">
              <w:rPr>
                <w:rFonts w:ascii="Times New Roman" w:eastAsia="Times New Roman" w:hAnsi="Times New Roman" w:cs="Times New Roman"/>
                <w:color w:val="auto"/>
              </w:rPr>
              <w:t xml:space="preserve">ФК 05. Здатність до управління вантажними перевезеннями </w:t>
            </w:r>
            <w:r w:rsidR="002A752F" w:rsidRPr="002A752F">
              <w:rPr>
                <w:rFonts w:ascii="Times New Roman" w:eastAsia="Times New Roman" w:hAnsi="Times New Roman" w:cs="Times New Roman"/>
                <w:color w:val="auto"/>
              </w:rPr>
              <w:t>на автомобільному транспорті</w:t>
            </w:r>
            <w:r w:rsidRPr="002A752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14:paraId="60709BD4" w14:textId="18157DD6" w:rsidR="00BB5FD0" w:rsidRPr="002A752F" w:rsidRDefault="00BB5FD0" w:rsidP="00230EF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A752F">
              <w:rPr>
                <w:rFonts w:ascii="Times New Roman" w:eastAsia="Times New Roman" w:hAnsi="Times New Roman" w:cs="Times New Roman"/>
                <w:color w:val="auto"/>
              </w:rPr>
              <w:t xml:space="preserve">ФК 06. Здатність до управління пасажирськими перевезеннями </w:t>
            </w:r>
            <w:r w:rsidR="002A752F" w:rsidRPr="002A752F">
              <w:rPr>
                <w:rFonts w:ascii="Times New Roman" w:eastAsia="Times New Roman" w:hAnsi="Times New Roman" w:cs="Times New Roman"/>
                <w:color w:val="auto"/>
              </w:rPr>
              <w:t>на автомобільному транспорті</w:t>
            </w:r>
            <w:r w:rsidRPr="002A752F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14:paraId="5B170947" w14:textId="2472D5E4" w:rsidR="00BB5FD0" w:rsidRPr="002A752F" w:rsidRDefault="00BB5FD0" w:rsidP="00230EF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A752F">
              <w:rPr>
                <w:rFonts w:ascii="Times New Roman" w:eastAsia="Times New Roman" w:hAnsi="Times New Roman" w:cs="Times New Roman"/>
                <w:color w:val="auto"/>
              </w:rPr>
              <w:t>ФК 07. Здатність до уп</w:t>
            </w:r>
            <w:r w:rsidR="002A752F" w:rsidRPr="002A752F">
              <w:rPr>
                <w:rFonts w:ascii="Times New Roman" w:eastAsia="Times New Roman" w:hAnsi="Times New Roman" w:cs="Times New Roman"/>
                <w:color w:val="auto"/>
              </w:rPr>
              <w:t>равління транспортними потоками</w:t>
            </w:r>
            <w:r w:rsidR="009F24C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14:paraId="1DCBCCE6" w14:textId="757F0361" w:rsidR="00BB5FD0" w:rsidRPr="002A752F" w:rsidRDefault="008344AF" w:rsidP="00230EF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ФК </w:t>
            </w:r>
            <w:r w:rsidR="00BB5FD0" w:rsidRPr="002A752F">
              <w:rPr>
                <w:rFonts w:ascii="Times New Roman" w:eastAsia="Times New Roman" w:hAnsi="Times New Roman" w:cs="Times New Roman"/>
                <w:color w:val="auto"/>
              </w:rPr>
              <w:t>08. Здатність до управління надійністю та ефективністю транспортних систем і технологій.</w:t>
            </w:r>
          </w:p>
          <w:p w14:paraId="2E8060CF" w14:textId="7F8D0F43" w:rsidR="00BB5FD0" w:rsidRPr="002A752F" w:rsidRDefault="00BB5FD0" w:rsidP="00230EF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A752F">
              <w:rPr>
                <w:rFonts w:ascii="Times New Roman" w:eastAsia="Times New Roman" w:hAnsi="Times New Roman" w:cs="Times New Roman"/>
                <w:color w:val="auto"/>
              </w:rPr>
              <w:t xml:space="preserve">ФК 09. Здатність проведення експертизи транспортних пригод </w:t>
            </w:r>
            <w:r w:rsidR="002A752F" w:rsidRPr="002A752F">
              <w:rPr>
                <w:rFonts w:ascii="Times New Roman" w:eastAsia="Times New Roman" w:hAnsi="Times New Roman" w:cs="Times New Roman"/>
                <w:color w:val="auto"/>
              </w:rPr>
              <w:t>на автомобільному транспорті</w:t>
            </w:r>
            <w:r w:rsidRPr="002A752F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14:paraId="0E0EA318" w14:textId="4C0350A1" w:rsidR="00BB5FD0" w:rsidRPr="005C70FA" w:rsidRDefault="00BB5FD0" w:rsidP="00230EFF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  <w:r w:rsidRPr="005C70FA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ФК 10. Здатність врахувати вплив митних процедур при фор</w:t>
            </w:r>
            <w:r w:rsidR="002A752F" w:rsidRPr="005C70FA">
              <w:rPr>
                <w:rFonts w:ascii="Times New Roman" w:eastAsia="Times New Roman" w:hAnsi="Times New Roman" w:cs="Times New Roman"/>
                <w:color w:val="auto"/>
                <w:spacing w:val="-4"/>
              </w:rPr>
              <w:t>муванні транспортних технологій</w:t>
            </w:r>
            <w:r w:rsidR="008344AF">
              <w:rPr>
                <w:rFonts w:ascii="Times New Roman" w:eastAsia="Times New Roman" w:hAnsi="Times New Roman" w:cs="Times New Roman"/>
                <w:color w:val="auto"/>
                <w:spacing w:val="-4"/>
              </w:rPr>
              <w:t>.</w:t>
            </w:r>
          </w:p>
          <w:p w14:paraId="36A6DD95" w14:textId="77777777" w:rsidR="00360B2A" w:rsidRDefault="00BB5FD0" w:rsidP="00602EA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A752F">
              <w:rPr>
                <w:rFonts w:ascii="Times New Roman" w:eastAsia="Times New Roman" w:hAnsi="Times New Roman" w:cs="Times New Roman"/>
                <w:color w:val="auto"/>
              </w:rPr>
              <w:t xml:space="preserve">ФК 11. </w:t>
            </w:r>
            <w:r w:rsidR="005121CE" w:rsidRPr="005121CE">
              <w:rPr>
                <w:rFonts w:ascii="Times New Roman" w:eastAsia="Times New Roman" w:hAnsi="Times New Roman" w:cs="Times New Roman"/>
                <w:color w:val="000000" w:themeColor="text1"/>
              </w:rPr>
              <w:t>Здатність використовувати сучасні комп’ютерні програмні продукти у сфері транспортних систем та  технологій.</w:t>
            </w:r>
          </w:p>
          <w:p w14:paraId="6A478E96" w14:textId="28BD88D8" w:rsidR="004421EA" w:rsidRPr="00E266D1" w:rsidRDefault="004421EA" w:rsidP="00602EA5">
            <w:pPr>
              <w:jc w:val="both"/>
              <w:rPr>
                <w:rFonts w:ascii="Times New Roman" w:hAnsi="Times New Roman" w:cs="Times New Roman"/>
              </w:rPr>
            </w:pPr>
            <w:r w:rsidRPr="004421E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ФК 12. Здатність до превентивного, оперативного та аварійного планування, управління заходами безпеки професійної діяльності.</w:t>
            </w:r>
          </w:p>
        </w:tc>
      </w:tr>
      <w:tr w:rsidR="000C4C59" w:rsidRPr="005E3791" w14:paraId="6A478E99" w14:textId="77777777" w:rsidTr="005C70FA">
        <w:trPr>
          <w:trHeight w:val="310"/>
        </w:trPr>
        <w:tc>
          <w:tcPr>
            <w:tcW w:w="10392" w:type="dxa"/>
            <w:gridSpan w:val="2"/>
          </w:tcPr>
          <w:p w14:paraId="6A478E98" w14:textId="1D89E294" w:rsidR="000C4C59" w:rsidRPr="002A752F" w:rsidRDefault="00BA6719" w:rsidP="00230EFF">
            <w:pPr>
              <w:ind w:left="120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</w:rPr>
            </w:pPr>
            <w:r w:rsidRPr="002A752F">
              <w:rPr>
                <w:rStyle w:val="115pt0"/>
                <w:rFonts w:eastAsia="Courier New"/>
                <w:bCs w:val="0"/>
                <w:color w:val="auto"/>
                <w:sz w:val="24"/>
                <w:szCs w:val="24"/>
              </w:rPr>
              <w:t>1.</w:t>
            </w:r>
            <w:r w:rsidR="000C4C59" w:rsidRPr="002A752F">
              <w:rPr>
                <w:rStyle w:val="115pt0"/>
                <w:rFonts w:eastAsia="Courier New"/>
                <w:bCs w:val="0"/>
                <w:color w:val="auto"/>
                <w:sz w:val="24"/>
                <w:szCs w:val="24"/>
              </w:rPr>
              <w:t xml:space="preserve">7. </w:t>
            </w:r>
            <w:r w:rsidR="00A35F45" w:rsidRPr="002A752F">
              <w:rPr>
                <w:rStyle w:val="115pt0"/>
                <w:rFonts w:eastAsia="Courier New"/>
                <w:bCs w:val="0"/>
                <w:color w:val="auto"/>
                <w:sz w:val="24"/>
                <w:szCs w:val="24"/>
              </w:rPr>
              <w:t>Р</w:t>
            </w:r>
            <w:r w:rsidR="000C4C59" w:rsidRPr="002A752F">
              <w:rPr>
                <w:rStyle w:val="115pt0"/>
                <w:rFonts w:eastAsia="Courier New"/>
                <w:bCs w:val="0"/>
                <w:color w:val="auto"/>
                <w:sz w:val="24"/>
                <w:szCs w:val="24"/>
              </w:rPr>
              <w:t>езультати навчання</w:t>
            </w:r>
            <w:r w:rsidR="009D67B0" w:rsidRPr="002A752F">
              <w:rPr>
                <w:rStyle w:val="115pt0"/>
                <w:rFonts w:eastAsia="Courier New"/>
                <w:bCs w:val="0"/>
                <w:color w:val="auto"/>
                <w:sz w:val="24"/>
                <w:szCs w:val="24"/>
              </w:rPr>
              <w:t xml:space="preserve"> (РН)</w:t>
            </w:r>
          </w:p>
        </w:tc>
      </w:tr>
      <w:tr w:rsidR="008B1748" w:rsidRPr="005E3791" w14:paraId="6A478EB9" w14:textId="0F93D1DD" w:rsidTr="009C4E3D">
        <w:trPr>
          <w:trHeight w:val="4400"/>
        </w:trPr>
        <w:tc>
          <w:tcPr>
            <w:tcW w:w="0" w:type="auto"/>
          </w:tcPr>
          <w:p w14:paraId="6A478E9A" w14:textId="77777777" w:rsidR="008B1748" w:rsidRPr="002A6303" w:rsidRDefault="008B1748" w:rsidP="008B1748">
            <w:pPr>
              <w:spacing w:line="274" w:lineRule="exact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</w:rPr>
            </w:pPr>
          </w:p>
        </w:tc>
        <w:tc>
          <w:tcPr>
            <w:tcW w:w="7126" w:type="dxa"/>
          </w:tcPr>
          <w:p w14:paraId="59FDCCE1" w14:textId="69713BC1" w:rsidR="00BB5FD0" w:rsidRPr="002A752F" w:rsidRDefault="00CB5303" w:rsidP="009C4E3D">
            <w:pPr>
              <w:spacing w:line="228" w:lineRule="auto"/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РН</w:t>
            </w:r>
            <w:r w:rsidR="00F26EE2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BB5FD0" w:rsidRPr="002A752F">
              <w:rPr>
                <w:rFonts w:ascii="Times New Roman" w:eastAsia="Times New Roman" w:hAnsi="Times New Roman" w:cs="Times New Roman"/>
                <w:color w:val="auto"/>
              </w:rPr>
              <w:t xml:space="preserve">01. </w:t>
            </w:r>
            <w:r w:rsidR="00BF6028" w:rsidRPr="002A752F">
              <w:rPr>
                <w:rFonts w:ascii="Times New Roman" w:eastAsia="Times New Roman" w:hAnsi="Times New Roman" w:cs="Times New Roman"/>
                <w:color w:val="auto"/>
              </w:rPr>
              <w:t>Відшуковувати необхідну інформацію у науково-технічній</w:t>
            </w:r>
            <w:r w:rsidR="002A752F" w:rsidRPr="002A752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BF6028" w:rsidRPr="002A752F">
              <w:rPr>
                <w:rFonts w:ascii="Times New Roman" w:eastAsia="Times New Roman" w:hAnsi="Times New Roman" w:cs="Times New Roman"/>
                <w:color w:val="auto"/>
              </w:rPr>
              <w:t>літературі, базах даних, інших джерелах, аналізувати і об’єктивно оцінювати інформацію у сфері транспортних систем і технологій та з дотичних міжгалузевих проблем</w:t>
            </w:r>
          </w:p>
          <w:p w14:paraId="1FA301E1" w14:textId="78BF9320" w:rsidR="00BB5FD0" w:rsidRPr="002A752F" w:rsidRDefault="00CB5303" w:rsidP="009C4E3D">
            <w:pPr>
              <w:spacing w:line="228" w:lineRule="auto"/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РН</w:t>
            </w:r>
            <w:r w:rsidR="00F26EE2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BB5FD0" w:rsidRPr="002A752F">
              <w:rPr>
                <w:rFonts w:ascii="Times New Roman" w:eastAsia="Times New Roman" w:hAnsi="Times New Roman" w:cs="Times New Roman"/>
                <w:color w:val="auto"/>
              </w:rPr>
              <w:t xml:space="preserve">02. </w:t>
            </w:r>
            <w:r w:rsidR="00BF6028" w:rsidRPr="002A752F">
              <w:rPr>
                <w:rFonts w:ascii="Times New Roman" w:eastAsia="Times New Roman" w:hAnsi="Times New Roman" w:cs="Times New Roman"/>
                <w:color w:val="auto"/>
              </w:rPr>
              <w:t xml:space="preserve">Вільно обговорювати державною та іноземною мовами питання професійної діяльності, </w:t>
            </w:r>
            <w:proofErr w:type="spellStart"/>
            <w:r w:rsidR="00F8357C" w:rsidRPr="002A752F">
              <w:rPr>
                <w:rFonts w:ascii="Times New Roman" w:eastAsia="Times New Roman" w:hAnsi="Times New Roman" w:cs="Times New Roman"/>
                <w:color w:val="auto"/>
              </w:rPr>
              <w:t>про</w:t>
            </w:r>
            <w:r w:rsidR="00B3060F">
              <w:rPr>
                <w:rFonts w:ascii="Times New Roman" w:eastAsia="Times New Roman" w:hAnsi="Times New Roman" w:cs="Times New Roman"/>
                <w:color w:val="auto"/>
              </w:rPr>
              <w:t>є</w:t>
            </w:r>
            <w:r w:rsidR="00F8357C" w:rsidRPr="002A752F">
              <w:rPr>
                <w:rFonts w:ascii="Times New Roman" w:eastAsia="Times New Roman" w:hAnsi="Times New Roman" w:cs="Times New Roman"/>
                <w:color w:val="auto"/>
              </w:rPr>
              <w:t>ктів</w:t>
            </w:r>
            <w:proofErr w:type="spellEnd"/>
            <w:r w:rsidR="00BF6028" w:rsidRPr="002A752F">
              <w:rPr>
                <w:rFonts w:ascii="Times New Roman" w:eastAsia="Times New Roman" w:hAnsi="Times New Roman" w:cs="Times New Roman"/>
                <w:color w:val="auto"/>
              </w:rPr>
              <w:t xml:space="preserve"> та досліджень у сфері транспортних систем і технологій усно і письмово.</w:t>
            </w:r>
            <w:r w:rsidR="00BF6028" w:rsidRPr="002A752F">
              <w:rPr>
                <w:rFonts w:ascii="Times New Roman" w:eastAsia="Times New Roman" w:hAnsi="Times New Roman" w:cs="Times New Roman"/>
                <w:color w:val="auto"/>
              </w:rPr>
              <w:cr/>
            </w:r>
            <w:r>
              <w:rPr>
                <w:rFonts w:ascii="Times New Roman" w:eastAsia="Times New Roman" w:hAnsi="Times New Roman" w:cs="Times New Roman"/>
                <w:color w:val="auto"/>
              </w:rPr>
              <w:t>РН</w:t>
            </w:r>
            <w:r w:rsidR="00F26EE2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BB5FD0" w:rsidRPr="002A752F">
              <w:rPr>
                <w:rFonts w:ascii="Times New Roman" w:eastAsia="Times New Roman" w:hAnsi="Times New Roman" w:cs="Times New Roman"/>
                <w:color w:val="auto"/>
              </w:rPr>
              <w:t xml:space="preserve">03. </w:t>
            </w:r>
            <w:r w:rsidR="00BF6028" w:rsidRPr="002A752F">
              <w:rPr>
                <w:rFonts w:ascii="Times New Roman" w:eastAsia="Times New Roman" w:hAnsi="Times New Roman" w:cs="Times New Roman"/>
                <w:color w:val="auto"/>
              </w:rPr>
              <w:t>Приймати ефективні рішення у сфері транспортних систем і технологій з урахуванням технічних, соціальних, економічних та правових аспектів, генерувати і порівнювати альтернативи, оцінювати потрібні ресурси і обмеження, аналізувати ризики.</w:t>
            </w:r>
          </w:p>
          <w:p w14:paraId="5451DAA9" w14:textId="70381B41" w:rsidR="00BF6028" w:rsidRPr="002A752F" w:rsidRDefault="00CB5303" w:rsidP="009C4E3D">
            <w:pPr>
              <w:spacing w:line="228" w:lineRule="auto"/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РН</w:t>
            </w:r>
            <w:r w:rsidR="00F26EE2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BF6028" w:rsidRPr="002A752F">
              <w:rPr>
                <w:rFonts w:ascii="Times New Roman" w:eastAsia="Times New Roman" w:hAnsi="Times New Roman" w:cs="Times New Roman"/>
                <w:color w:val="auto"/>
              </w:rPr>
              <w:t>04. Доносити свої знання, рішення і підґрунтя їх прийняття до фахівців і нефахівців в ясній і однозначній формі.</w:t>
            </w:r>
          </w:p>
          <w:p w14:paraId="5155408F" w14:textId="7AE9F11A" w:rsidR="00BB5FD0" w:rsidRPr="009C4E3D" w:rsidRDefault="00CB5303" w:rsidP="009C4E3D">
            <w:pPr>
              <w:spacing w:line="228" w:lineRule="auto"/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РН</w:t>
            </w:r>
            <w:r w:rsidR="00F26EE2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BF6028" w:rsidRPr="002A752F">
              <w:rPr>
                <w:rFonts w:ascii="Times New Roman" w:eastAsia="Times New Roman" w:hAnsi="Times New Roman" w:cs="Times New Roman"/>
                <w:color w:val="auto"/>
              </w:rPr>
              <w:t xml:space="preserve">05. Забезпечувати безпеку людей і навколишнього середовища під час професійної діяльності та реалізації </w:t>
            </w:r>
            <w:proofErr w:type="spellStart"/>
            <w:r w:rsidR="00F8357C" w:rsidRPr="002A752F">
              <w:rPr>
                <w:rFonts w:ascii="Times New Roman" w:eastAsia="Times New Roman" w:hAnsi="Times New Roman" w:cs="Times New Roman"/>
                <w:color w:val="auto"/>
              </w:rPr>
              <w:t>про</w:t>
            </w:r>
            <w:r w:rsidR="007E0963">
              <w:rPr>
                <w:rFonts w:ascii="Times New Roman" w:eastAsia="Times New Roman" w:hAnsi="Times New Roman" w:cs="Times New Roman"/>
                <w:color w:val="auto"/>
              </w:rPr>
              <w:t>є</w:t>
            </w:r>
            <w:r w:rsidR="00F8357C" w:rsidRPr="002A752F">
              <w:rPr>
                <w:rFonts w:ascii="Times New Roman" w:eastAsia="Times New Roman" w:hAnsi="Times New Roman" w:cs="Times New Roman"/>
                <w:color w:val="auto"/>
              </w:rPr>
              <w:t>ктів</w:t>
            </w:r>
            <w:proofErr w:type="spellEnd"/>
            <w:r w:rsidR="00BF6028" w:rsidRPr="002A752F">
              <w:rPr>
                <w:rFonts w:ascii="Times New Roman" w:eastAsia="Times New Roman" w:hAnsi="Times New Roman" w:cs="Times New Roman"/>
                <w:color w:val="auto"/>
              </w:rPr>
              <w:t xml:space="preserve"> у сфері транспор</w:t>
            </w:r>
            <w:r w:rsidR="002A752F" w:rsidRPr="002A752F">
              <w:rPr>
                <w:rFonts w:ascii="Times New Roman" w:eastAsia="Times New Roman" w:hAnsi="Times New Roman" w:cs="Times New Roman"/>
                <w:color w:val="auto"/>
              </w:rPr>
              <w:t xml:space="preserve">тних систем і технологій на автомобільному </w:t>
            </w:r>
            <w:r w:rsidR="002A752F" w:rsidRPr="009C4E3D">
              <w:rPr>
                <w:rFonts w:ascii="Times New Roman" w:eastAsia="Times New Roman" w:hAnsi="Times New Roman" w:cs="Times New Roman"/>
                <w:color w:val="auto"/>
              </w:rPr>
              <w:t>транспорті</w:t>
            </w:r>
            <w:r w:rsidR="009C4E3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14:paraId="1B1C9772" w14:textId="77777777" w:rsidR="005E3791" w:rsidRDefault="00CB5303" w:rsidP="00F26EE2">
            <w:pPr>
              <w:spacing w:line="228" w:lineRule="auto"/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РН</w:t>
            </w:r>
            <w:r w:rsidR="00F26EE2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230EFF" w:rsidRPr="009C4E3D">
              <w:rPr>
                <w:rFonts w:ascii="Times New Roman" w:eastAsia="Times New Roman" w:hAnsi="Times New Roman" w:cs="Times New Roman"/>
                <w:color w:val="auto"/>
              </w:rPr>
              <w:t xml:space="preserve">06. Розробляти нові та удосконалювати існуючі транспортні </w:t>
            </w:r>
            <w:r w:rsidR="00230EFF" w:rsidRPr="002A752F">
              <w:rPr>
                <w:rFonts w:ascii="Times New Roman" w:eastAsia="Times New Roman" w:hAnsi="Times New Roman" w:cs="Times New Roman"/>
                <w:color w:val="auto"/>
              </w:rPr>
              <w:t>системи та технології, визначати цілі розробки, наявні обмеження, критерії ефективності та сфери використання при організації автомобільних перевезень.</w:t>
            </w:r>
          </w:p>
          <w:p w14:paraId="5F9F4C0D" w14:textId="77777777" w:rsidR="00592F81" w:rsidRPr="002A752F" w:rsidRDefault="00592F81" w:rsidP="00592F81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РН-</w:t>
            </w:r>
            <w:r w:rsidRPr="002A752F">
              <w:rPr>
                <w:rFonts w:ascii="Times New Roman" w:eastAsia="Times New Roman" w:hAnsi="Times New Roman" w:cs="Times New Roman"/>
                <w:color w:val="auto"/>
              </w:rPr>
              <w:t>07. Розробляти та аналізувати графічні, математичні та комп’ютерні моделі транспортних систем та технологій.</w:t>
            </w:r>
          </w:p>
          <w:p w14:paraId="7D356A6E" w14:textId="77777777" w:rsidR="00592F81" w:rsidRPr="002A752F" w:rsidRDefault="00592F81" w:rsidP="00592F81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РН-</w:t>
            </w:r>
            <w:r w:rsidRPr="002A752F">
              <w:rPr>
                <w:rFonts w:ascii="Times New Roman" w:eastAsia="Times New Roman" w:hAnsi="Times New Roman" w:cs="Times New Roman"/>
                <w:color w:val="auto"/>
              </w:rPr>
              <w:t>08. Розробляти технології вантажних та пасажирських автомобільних перевезень на основі досліджень і релевантних даних.</w:t>
            </w:r>
          </w:p>
          <w:p w14:paraId="6A478EB8" w14:textId="75D5E0DD" w:rsidR="00265E1E" w:rsidRPr="0061523C" w:rsidRDefault="00592F81" w:rsidP="00D95BB4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РН-</w:t>
            </w:r>
            <w:r w:rsidRPr="002A752F">
              <w:rPr>
                <w:rFonts w:ascii="Times New Roman" w:eastAsia="Times New Roman" w:hAnsi="Times New Roman" w:cs="Times New Roman"/>
                <w:color w:val="auto"/>
              </w:rPr>
              <w:t>09. Досліджувати вплив митних процедур на ефективність транспортних технологій.</w:t>
            </w:r>
          </w:p>
        </w:tc>
      </w:tr>
      <w:tr w:rsidR="009C4E3D" w:rsidRPr="005E3791" w14:paraId="52A6C943" w14:textId="77777777" w:rsidTr="00265E1E">
        <w:trPr>
          <w:trHeight w:val="3109"/>
        </w:trPr>
        <w:tc>
          <w:tcPr>
            <w:tcW w:w="0" w:type="auto"/>
          </w:tcPr>
          <w:p w14:paraId="2A891015" w14:textId="77777777" w:rsidR="009C4E3D" w:rsidRPr="002A6303" w:rsidRDefault="009C4E3D" w:rsidP="008B1748">
            <w:pPr>
              <w:spacing w:line="274" w:lineRule="exact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</w:rPr>
            </w:pPr>
          </w:p>
        </w:tc>
        <w:tc>
          <w:tcPr>
            <w:tcW w:w="7126" w:type="dxa"/>
          </w:tcPr>
          <w:p w14:paraId="3DA5F052" w14:textId="77777777" w:rsidR="004421EA" w:rsidRDefault="004421EA" w:rsidP="004421EA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РН-</w:t>
            </w:r>
            <w:r w:rsidRPr="002A752F">
              <w:rPr>
                <w:rFonts w:ascii="Times New Roman" w:eastAsia="Times New Roman" w:hAnsi="Times New Roman" w:cs="Times New Roman"/>
                <w:color w:val="auto"/>
              </w:rPr>
              <w:t>10. Розробляти і застосовувати сучасні технології транспортно-е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кспедиторського обслуговування.</w:t>
            </w:r>
          </w:p>
          <w:p w14:paraId="22ED13F1" w14:textId="270F0361" w:rsidR="009C4E3D" w:rsidRPr="002A752F" w:rsidRDefault="004421EA" w:rsidP="004421EA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РН-</w:t>
            </w:r>
            <w:r w:rsidRPr="002A752F">
              <w:rPr>
                <w:rFonts w:ascii="Times New Roman" w:eastAsia="Times New Roman" w:hAnsi="Times New Roman" w:cs="Times New Roman"/>
                <w:color w:val="auto"/>
              </w:rPr>
              <w:t xml:space="preserve">11. Аналізувати та оцінювати ефективність ланцюгів поставок </w:t>
            </w:r>
            <w:r w:rsidR="009C4E3D" w:rsidRPr="002A752F">
              <w:rPr>
                <w:rFonts w:ascii="Times New Roman" w:eastAsia="Times New Roman" w:hAnsi="Times New Roman" w:cs="Times New Roman"/>
                <w:color w:val="auto"/>
              </w:rPr>
              <w:t>і логістичних центрів, здійснювати розрахунки відповідних показників.</w:t>
            </w:r>
          </w:p>
          <w:p w14:paraId="76C3F0FA" w14:textId="5FBEA8E3" w:rsidR="009C4E3D" w:rsidRPr="002A752F" w:rsidRDefault="000C0711" w:rsidP="009C4E3D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РН</w:t>
            </w:r>
            <w:r w:rsidR="00F26EE2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9C4E3D" w:rsidRPr="002A752F">
              <w:rPr>
                <w:rFonts w:ascii="Times New Roman" w:eastAsia="Times New Roman" w:hAnsi="Times New Roman" w:cs="Times New Roman"/>
                <w:color w:val="auto"/>
              </w:rPr>
              <w:t>12. Керувати складними технологічними та виробничими процесами автотранспортних систем та технологій, у тому числі непередбачуваними і такими, що потребують нових стратегічних підходів.</w:t>
            </w:r>
          </w:p>
          <w:p w14:paraId="5600AF90" w14:textId="37E3E377" w:rsidR="009C4E3D" w:rsidRPr="002A752F" w:rsidRDefault="000C0711" w:rsidP="00230EFF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РН</w:t>
            </w:r>
            <w:r w:rsidR="00F26EE2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9C4E3D" w:rsidRPr="002A752F">
              <w:rPr>
                <w:rFonts w:ascii="Times New Roman" w:eastAsia="Times New Roman" w:hAnsi="Times New Roman" w:cs="Times New Roman"/>
                <w:color w:val="auto"/>
              </w:rPr>
              <w:t>13. Організувати роботу персоналу, забезпечувати його професійний розвиток та об’єктивне оцінювання.</w:t>
            </w:r>
          </w:p>
          <w:p w14:paraId="060165ED" w14:textId="77777777" w:rsidR="00CB5303" w:rsidRDefault="000C0711" w:rsidP="00E266D1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РН</w:t>
            </w:r>
            <w:r w:rsidR="00F26EE2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9C4E3D" w:rsidRPr="002A752F">
              <w:rPr>
                <w:rFonts w:ascii="Times New Roman" w:eastAsia="Times New Roman" w:hAnsi="Times New Roman" w:cs="Times New Roman"/>
                <w:color w:val="auto"/>
              </w:rPr>
              <w:t>14. Використовувати спеціалізоване програмне забезпечення для аналізу, розробки та удосконалення транспортних систем та технологій у галузі автомобільних перевезень</w:t>
            </w:r>
            <w:r w:rsidR="00E266D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14:paraId="673AB7B7" w14:textId="374FF376" w:rsidR="004421EA" w:rsidRPr="00CB5303" w:rsidRDefault="004421EA" w:rsidP="00E266D1">
            <w:pPr>
              <w:ind w:left="-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421EA">
              <w:rPr>
                <w:rFonts w:ascii="Times New Roman" w:eastAsia="Times New Roman" w:hAnsi="Times New Roman" w:cs="Times New Roman"/>
                <w:color w:val="auto"/>
              </w:rPr>
              <w:t>РН-15. Визначати та аналізувати можливі загрози виникнення надзвичайної ситуації, аварії, нещасного випадку на виробництві та оцінювати можливі наслідки та ризики.</w:t>
            </w:r>
          </w:p>
        </w:tc>
      </w:tr>
      <w:bookmarkEnd w:id="3"/>
      <w:tr w:rsidR="000C4C59" w:rsidRPr="005E3791" w14:paraId="6A478EBB" w14:textId="77777777" w:rsidTr="00697C86">
        <w:trPr>
          <w:trHeight w:val="53"/>
        </w:trPr>
        <w:tc>
          <w:tcPr>
            <w:tcW w:w="10392" w:type="dxa"/>
            <w:gridSpan w:val="2"/>
          </w:tcPr>
          <w:p w14:paraId="6A478EBA" w14:textId="024F9B45" w:rsidR="000C4C59" w:rsidRPr="002A6303" w:rsidRDefault="00BA6719" w:rsidP="00AE7B74">
            <w:pPr>
              <w:spacing w:line="274" w:lineRule="exact"/>
              <w:rPr>
                <w:rFonts w:ascii="Times New Roman" w:eastAsia="Times New Roman" w:hAnsi="Times New Roman" w:cs="Times New Roman"/>
                <w:color w:val="FF0000"/>
              </w:rPr>
            </w:pPr>
            <w:r w:rsidRPr="00945180">
              <w:rPr>
                <w:rStyle w:val="115pt0"/>
                <w:rFonts w:eastAsia="Courier New"/>
                <w:bCs w:val="0"/>
                <w:color w:val="auto"/>
                <w:sz w:val="24"/>
                <w:szCs w:val="24"/>
              </w:rPr>
              <w:t>1.</w:t>
            </w:r>
            <w:r w:rsidR="000C4C59" w:rsidRPr="00945180">
              <w:rPr>
                <w:rStyle w:val="115pt0"/>
                <w:rFonts w:eastAsia="Courier New"/>
                <w:bCs w:val="0"/>
                <w:color w:val="auto"/>
                <w:sz w:val="24"/>
                <w:szCs w:val="24"/>
              </w:rPr>
              <w:t>8. Ресурсне забезпечення реалізації програми</w:t>
            </w:r>
          </w:p>
        </w:tc>
      </w:tr>
      <w:tr w:rsidR="001A114D" w:rsidRPr="005E3791" w14:paraId="6A478EBF" w14:textId="77777777" w:rsidTr="00D33B0E">
        <w:tc>
          <w:tcPr>
            <w:tcW w:w="0" w:type="auto"/>
          </w:tcPr>
          <w:p w14:paraId="6A478EBC" w14:textId="77777777" w:rsidR="001A114D" w:rsidRPr="002A6303" w:rsidRDefault="001A114D" w:rsidP="000C4C59">
            <w:pPr>
              <w:spacing w:line="274" w:lineRule="exact"/>
              <w:ind w:left="142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</w:rPr>
            </w:pPr>
            <w:r w:rsidRPr="005315A3">
              <w:rPr>
                <w:rFonts w:ascii="Times New Roman" w:hAnsi="Times New Roman" w:cs="Times New Roman"/>
                <w:bCs/>
                <w:color w:val="auto"/>
              </w:rPr>
              <w:t>Кадрове забезпечення</w:t>
            </w:r>
          </w:p>
        </w:tc>
        <w:tc>
          <w:tcPr>
            <w:tcW w:w="7126" w:type="dxa"/>
          </w:tcPr>
          <w:p w14:paraId="6A478EBE" w14:textId="3E3626FC" w:rsidR="00890A9E" w:rsidRPr="002A6303" w:rsidRDefault="00BA2509" w:rsidP="00B14725">
            <w:pPr>
              <w:spacing w:line="228" w:lineRule="auto"/>
              <w:ind w:left="-5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A2509">
              <w:rPr>
                <w:rFonts w:ascii="Times New Roman" w:eastAsia="Times New Roman" w:hAnsi="Times New Roman" w:cs="Times New Roman"/>
                <w:color w:val="auto"/>
              </w:rPr>
              <w:t>До реалізації програми залучаються науково-педагогічні працівники з науковими ступенями та/або вченими званнями, а також висококваліфіковані спеціалісти, які мають відповідну професійну компетентність і досвід в галузі викладання, наукових досліджень та педагогічної діяльності. В рамках ОП здійснюється співпраця з роботодавцями, які мають належний досвід у галуз транспортних технологій, що підсилює зв’язок теоретичної та практичної підготовки. Гарант та викладацький склад, які забезпечують реалізацію освітньої програми, відповідають вимогам, визначеним Ліцензійними умовами провадження освітньої діяльності закладів освіти.</w:t>
            </w:r>
          </w:p>
        </w:tc>
      </w:tr>
      <w:tr w:rsidR="001A114D" w:rsidRPr="005E3791" w14:paraId="6A478EC3" w14:textId="77777777" w:rsidTr="00D33B0E">
        <w:tc>
          <w:tcPr>
            <w:tcW w:w="0" w:type="auto"/>
          </w:tcPr>
          <w:p w14:paraId="6A478EC0" w14:textId="77777777" w:rsidR="001A114D" w:rsidRPr="002A6303" w:rsidRDefault="001A114D" w:rsidP="000C4C59">
            <w:pPr>
              <w:spacing w:after="60"/>
              <w:ind w:left="14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5315A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Матеріально-технічне </w:t>
            </w:r>
            <w:r w:rsidRPr="005315A3">
              <w:rPr>
                <w:rFonts w:ascii="Times New Roman" w:hAnsi="Times New Roman" w:cs="Times New Roman"/>
                <w:bCs/>
                <w:color w:val="auto"/>
              </w:rPr>
              <w:t>забезпечення</w:t>
            </w:r>
          </w:p>
        </w:tc>
        <w:tc>
          <w:tcPr>
            <w:tcW w:w="7126" w:type="dxa"/>
          </w:tcPr>
          <w:p w14:paraId="6A478EC1" w14:textId="4D518876" w:rsidR="001A114D" w:rsidRPr="005315A3" w:rsidRDefault="001A114D" w:rsidP="00B14725">
            <w:pPr>
              <w:spacing w:line="228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15A3">
              <w:rPr>
                <w:rFonts w:ascii="Times New Roman" w:hAnsi="Times New Roman" w:cs="Times New Roman"/>
                <w:color w:val="auto"/>
              </w:rPr>
              <w:t xml:space="preserve">Забезпеченість навчальними приміщеннями, комп’ютерними робочими місцями, мультимедійним обладнанням, бібліотечний фонд відповідає нормативним вимогам. Наявна вся необхідна соціально-побутова інфраструктура, кількість місць у гуртожитках </w:t>
            </w:r>
            <w:r w:rsidR="005315A3" w:rsidRPr="005315A3">
              <w:rPr>
                <w:rFonts w:ascii="Times New Roman" w:hAnsi="Times New Roman" w:cs="Times New Roman"/>
                <w:color w:val="auto"/>
              </w:rPr>
              <w:t>відповідає діючим вимогам</w:t>
            </w:r>
            <w:r w:rsidRPr="005315A3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34103464" w14:textId="2EEC800D" w:rsidR="00230EFF" w:rsidRDefault="00322AF8" w:rsidP="00B14725">
            <w:pPr>
              <w:spacing w:line="228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 кафедрі «Управління експлуатаційною роботою» діє комп’ютерний клас із спеціалізованим програмним забезпеченням для моделювання складних т</w:t>
            </w:r>
            <w:r w:rsidR="00230EFF">
              <w:rPr>
                <w:rFonts w:ascii="Times New Roman" w:hAnsi="Times New Roman" w:cs="Times New Roman"/>
                <w:color w:val="auto"/>
              </w:rPr>
              <w:t>ранспортних процесів та систем (</w:t>
            </w:r>
            <w:hyperlink r:id="rId11" w:history="1">
              <w:r w:rsidR="00230EFF" w:rsidRPr="00E91287">
                <w:rPr>
                  <w:rStyle w:val="a7"/>
                  <w:rFonts w:ascii="Times New Roman" w:hAnsi="Times New Roman" w:cs="Times New Roman"/>
                </w:rPr>
                <w:t>http://diit.edu.ua/faculty/upp/kafedra/uer/material_base</w:t>
              </w:r>
            </w:hyperlink>
            <w:r w:rsidR="00230EFF">
              <w:rPr>
                <w:rFonts w:ascii="Times New Roman" w:hAnsi="Times New Roman" w:cs="Times New Roman"/>
                <w:color w:val="auto"/>
              </w:rPr>
              <w:t xml:space="preserve">). </w:t>
            </w:r>
          </w:p>
          <w:p w14:paraId="6A478EC2" w14:textId="05910E58" w:rsidR="001A114D" w:rsidRPr="00322AF8" w:rsidRDefault="00322AF8" w:rsidP="00B14725">
            <w:pPr>
              <w:spacing w:line="228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 кафедрі «Транспортні вузли» діє лабораторія «Складської та інформаційної логістики», обладнана макетами</w:t>
            </w:r>
            <w:r w:rsidR="008C3322" w:rsidRPr="008C3322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складського обладнання, сканерами та принтерами штрих-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кодів,комп’ютерним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класом із спеціалізо</w:t>
            </w:r>
            <w:r w:rsidR="00230EFF">
              <w:rPr>
                <w:rFonts w:ascii="Times New Roman" w:hAnsi="Times New Roman" w:cs="Times New Roman"/>
                <w:color w:val="auto"/>
              </w:rPr>
              <w:t>ваним програмним забезпеченням (</w:t>
            </w:r>
            <w:hyperlink r:id="rId12" w:history="1">
              <w:r w:rsidR="00230EFF" w:rsidRPr="00E91287">
                <w:rPr>
                  <w:rStyle w:val="a7"/>
                  <w:rFonts w:ascii="Times New Roman" w:hAnsi="Times New Roman" w:cs="Times New Roman"/>
                </w:rPr>
                <w:t>http://diit.edu.ua/faculty/upp/kafedra/stv/material_base</w:t>
              </w:r>
            </w:hyperlink>
            <w:r w:rsidR="00230EFF">
              <w:rPr>
                <w:rFonts w:ascii="Times New Roman" w:hAnsi="Times New Roman" w:cs="Times New Roman"/>
                <w:color w:val="auto"/>
              </w:rPr>
              <w:t xml:space="preserve">). </w:t>
            </w:r>
          </w:p>
        </w:tc>
      </w:tr>
      <w:tr w:rsidR="001A114D" w:rsidRPr="005E3791" w14:paraId="6A478EC9" w14:textId="77777777" w:rsidTr="00D33B0E">
        <w:tc>
          <w:tcPr>
            <w:tcW w:w="0" w:type="auto"/>
          </w:tcPr>
          <w:p w14:paraId="6A478EC4" w14:textId="77777777" w:rsidR="001A114D" w:rsidRPr="00322AF8" w:rsidRDefault="001A114D" w:rsidP="000C4C59">
            <w:pPr>
              <w:spacing w:line="274" w:lineRule="exact"/>
              <w:ind w:left="142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22AF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Інформаційне та навчально-методичне </w:t>
            </w:r>
            <w:r w:rsidRPr="00322AF8">
              <w:rPr>
                <w:rFonts w:ascii="Times New Roman" w:hAnsi="Times New Roman" w:cs="Times New Roman"/>
                <w:bCs/>
                <w:color w:val="auto"/>
              </w:rPr>
              <w:t>забезпечення</w:t>
            </w:r>
          </w:p>
        </w:tc>
        <w:tc>
          <w:tcPr>
            <w:tcW w:w="7126" w:type="dxa"/>
          </w:tcPr>
          <w:p w14:paraId="6A478EC5" w14:textId="17524F26" w:rsidR="00035B87" w:rsidRPr="00322AF8" w:rsidRDefault="00035B87" w:rsidP="00322AF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Офіційний веб</w:t>
            </w:r>
            <w:r w:rsidR="00D26AC1"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сайт університету </w:t>
            </w:r>
            <w:hyperlink r:id="rId13" w:history="1">
              <w:r w:rsidR="000313DD" w:rsidRPr="00BD0CD2">
                <w:rPr>
                  <w:rStyle w:val="a7"/>
                  <w:rFonts w:ascii="Times New Roman" w:eastAsiaTheme="minorHAnsi" w:hAnsi="Times New Roman" w:cs="Times New Roman"/>
                  <w:lang w:eastAsia="en-US"/>
                </w:rPr>
                <w:t>www.diit.edu.ua</w:t>
              </w:r>
            </w:hyperlink>
            <w:r w:rsidR="000313D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містить інформацію про </w:t>
            </w:r>
            <w:r w:rsidR="00AE7B74"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внутрішню систему якості освіти, </w:t>
            </w:r>
            <w:r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освітні програми, навчальну, наукову і </w:t>
            </w:r>
            <w:r w:rsidR="00AE7B74"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організаційну </w:t>
            </w:r>
            <w:r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діяльність, структурні підрозділи, правила прийому</w:t>
            </w:r>
            <w:r w:rsidR="00AE7B74"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і </w:t>
            </w:r>
            <w:proofErr w:type="spellStart"/>
            <w:r w:rsidR="00AE7B74"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т.і</w:t>
            </w:r>
            <w:proofErr w:type="spellEnd"/>
            <w:r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</w:t>
            </w:r>
            <w:r w:rsidR="00AE7B74"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</w:t>
            </w:r>
            <w:r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сі </w:t>
            </w:r>
            <w:r w:rsidR="00F92B38"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здобувачі освіти в </w:t>
            </w:r>
            <w:r w:rsidR="00565EB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УДУНТ</w:t>
            </w:r>
            <w:r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мають необмежений доступ до мережі Інтернет.</w:t>
            </w:r>
          </w:p>
          <w:p w14:paraId="6A478EC6" w14:textId="7C731059" w:rsidR="00035B87" w:rsidRPr="00322AF8" w:rsidRDefault="00035B87" w:rsidP="00322AF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Для студентів та співробітників </w:t>
            </w:r>
            <w:r w:rsidR="00565EB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УДУНТ</w:t>
            </w:r>
            <w:r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забезпечується вільний доступ до </w:t>
            </w:r>
            <w:proofErr w:type="spellStart"/>
            <w:r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наукометричних</w:t>
            </w:r>
            <w:proofErr w:type="spellEnd"/>
            <w:r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баз даних </w:t>
            </w:r>
            <w:proofErr w:type="spellStart"/>
            <w:r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Scopus</w:t>
            </w:r>
            <w:proofErr w:type="spellEnd"/>
            <w:r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</w:t>
            </w:r>
            <w:proofErr w:type="spellStart"/>
            <w:r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Web</w:t>
            </w:r>
            <w:proofErr w:type="spellEnd"/>
            <w:r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of</w:t>
            </w:r>
            <w:proofErr w:type="spellEnd"/>
            <w:r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Science</w:t>
            </w:r>
            <w:proofErr w:type="spellEnd"/>
            <w:r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EBSCO, ряду професійних інформаційно-довідкових систем.</w:t>
            </w:r>
          </w:p>
          <w:p w14:paraId="6A478EC7" w14:textId="4311BF54" w:rsidR="00035B87" w:rsidRPr="00322AF8" w:rsidRDefault="00035B87" w:rsidP="00322AF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Наявний бібліотечний фонд є достатнім для забезпечення освітнього процесу за освітньою програмою, діє електронний </w:t>
            </w:r>
            <w:proofErr w:type="spellStart"/>
            <w:r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репозитарій</w:t>
            </w:r>
            <w:proofErr w:type="spellEnd"/>
            <w:r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наукових та методичних ви</w:t>
            </w:r>
            <w:r w:rsidR="00322AF8"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дань.</w:t>
            </w:r>
          </w:p>
          <w:p w14:paraId="6A478EC8" w14:textId="028FE3CD" w:rsidR="00B63B02" w:rsidRPr="00322AF8" w:rsidRDefault="00035B87" w:rsidP="00265E1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Реалізація освітньої програми забезпечується також освітніми ресурсами для самостійного та дистанційного </w:t>
            </w:r>
            <w:proofErr w:type="spellStart"/>
            <w:r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on</w:t>
            </w:r>
            <w:r w:rsidR="00322AF8"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  <w:r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line</w:t>
            </w:r>
            <w:proofErr w:type="spellEnd"/>
            <w:r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навчання на базі платформи </w:t>
            </w:r>
            <w:proofErr w:type="spellStart"/>
            <w:r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M</w:t>
            </w:r>
            <w:r w:rsidR="00265E1E" w:rsidRPr="00322A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oodle</w:t>
            </w:r>
            <w:proofErr w:type="spellEnd"/>
            <w:r w:rsidR="00265E1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hyperlink r:id="rId14" w:history="1">
              <w:r w:rsidR="00265E1E" w:rsidRPr="00B57F18">
                <w:rPr>
                  <w:rStyle w:val="a7"/>
                  <w:rFonts w:ascii="Times New Roman" w:eastAsiaTheme="minorHAnsi" w:hAnsi="Times New Roman" w:cs="Times New Roman"/>
                  <w:lang w:eastAsia="en-US"/>
                </w:rPr>
                <w:t>http://lider.diit.edu.ua/login/index.php</w:t>
              </w:r>
            </w:hyperlink>
            <w:r w:rsidR="00265E1E" w:rsidRPr="00B57F18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.</w:t>
            </w:r>
            <w:r w:rsidR="00265E1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</w:t>
            </w:r>
            <w:r w:rsidR="00265E1E" w:rsidRPr="00B57F18">
              <w:rPr>
                <w:rFonts w:ascii="Times New Roman" w:hAnsi="Times New Roman" w:cs="Times New Roman"/>
              </w:rPr>
              <w:t>Платформа</w:t>
            </w:r>
            <w:r w:rsidR="00265E1E">
              <w:rPr>
                <w:rFonts w:ascii="Times New Roman" w:hAnsi="Times New Roman" w:cs="Times New Roman"/>
              </w:rPr>
              <w:t xml:space="preserve"> </w:t>
            </w:r>
            <w:r w:rsidR="00265E1E" w:rsidRPr="00B57F18">
              <w:rPr>
                <w:rFonts w:ascii="Times New Roman" w:hAnsi="Times New Roman" w:cs="Times New Roman"/>
              </w:rPr>
              <w:t>забезпечує</w:t>
            </w:r>
            <w:r w:rsidR="00265E1E">
              <w:rPr>
                <w:rFonts w:ascii="Times New Roman" w:hAnsi="Times New Roman" w:cs="Times New Roman"/>
              </w:rPr>
              <w:t xml:space="preserve"> </w:t>
            </w:r>
            <w:r w:rsidR="00265E1E" w:rsidRPr="00B57F18">
              <w:rPr>
                <w:rFonts w:ascii="Times New Roman" w:hAnsi="Times New Roman" w:cs="Times New Roman"/>
              </w:rPr>
              <w:t>доступ</w:t>
            </w:r>
            <w:r w:rsidR="00265E1E">
              <w:rPr>
                <w:rFonts w:ascii="Times New Roman" w:hAnsi="Times New Roman" w:cs="Times New Roman"/>
              </w:rPr>
              <w:t xml:space="preserve"> </w:t>
            </w:r>
            <w:r w:rsidR="00265E1E" w:rsidRPr="00B57F18">
              <w:rPr>
                <w:rFonts w:ascii="Times New Roman" w:hAnsi="Times New Roman" w:cs="Times New Roman"/>
              </w:rPr>
              <w:t>до</w:t>
            </w:r>
            <w:r w:rsidR="00265E1E">
              <w:rPr>
                <w:rFonts w:ascii="Times New Roman" w:hAnsi="Times New Roman" w:cs="Times New Roman"/>
              </w:rPr>
              <w:t xml:space="preserve"> </w:t>
            </w:r>
            <w:r w:rsidR="00265E1E" w:rsidRPr="00B57F18">
              <w:rPr>
                <w:rFonts w:ascii="Times New Roman" w:hAnsi="Times New Roman" w:cs="Times New Roman"/>
              </w:rPr>
              <w:t>навчального</w:t>
            </w:r>
            <w:r w:rsidR="00265E1E">
              <w:rPr>
                <w:rFonts w:ascii="Times New Roman" w:hAnsi="Times New Roman" w:cs="Times New Roman"/>
              </w:rPr>
              <w:t xml:space="preserve"> </w:t>
            </w:r>
            <w:r w:rsidR="00265E1E" w:rsidRPr="00B57F18">
              <w:rPr>
                <w:rFonts w:ascii="Times New Roman" w:hAnsi="Times New Roman" w:cs="Times New Roman"/>
              </w:rPr>
              <w:t>плану;</w:t>
            </w:r>
            <w:r w:rsidR="00265E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5E1E" w:rsidRPr="00B57F18">
              <w:rPr>
                <w:rFonts w:ascii="Times New Roman" w:hAnsi="Times New Roman" w:cs="Times New Roman"/>
              </w:rPr>
              <w:t>силабусів</w:t>
            </w:r>
            <w:proofErr w:type="spellEnd"/>
            <w:r w:rsidR="00265E1E" w:rsidRPr="00B57F18">
              <w:rPr>
                <w:rFonts w:ascii="Times New Roman" w:hAnsi="Times New Roman" w:cs="Times New Roman"/>
              </w:rPr>
              <w:t>;</w:t>
            </w:r>
            <w:r w:rsidR="00265E1E">
              <w:rPr>
                <w:rFonts w:ascii="Times New Roman" w:hAnsi="Times New Roman" w:cs="Times New Roman"/>
              </w:rPr>
              <w:t xml:space="preserve"> </w:t>
            </w:r>
            <w:r w:rsidR="00265E1E" w:rsidRPr="00B57F18">
              <w:rPr>
                <w:rFonts w:ascii="Times New Roman" w:hAnsi="Times New Roman" w:cs="Times New Roman"/>
              </w:rPr>
              <w:t>комплексу</w:t>
            </w:r>
            <w:r w:rsidR="00265E1E">
              <w:rPr>
                <w:rFonts w:ascii="Times New Roman" w:hAnsi="Times New Roman" w:cs="Times New Roman"/>
              </w:rPr>
              <w:t xml:space="preserve"> </w:t>
            </w:r>
            <w:r w:rsidR="00265E1E" w:rsidRPr="00B57F18">
              <w:rPr>
                <w:rFonts w:ascii="Times New Roman" w:hAnsi="Times New Roman" w:cs="Times New Roman"/>
              </w:rPr>
              <w:t>навчально-методичного</w:t>
            </w:r>
            <w:r w:rsidR="00265E1E">
              <w:rPr>
                <w:rFonts w:ascii="Times New Roman" w:hAnsi="Times New Roman" w:cs="Times New Roman"/>
              </w:rPr>
              <w:t xml:space="preserve"> </w:t>
            </w:r>
            <w:r w:rsidR="00265E1E" w:rsidRPr="00B57F18">
              <w:rPr>
                <w:rFonts w:ascii="Times New Roman" w:hAnsi="Times New Roman" w:cs="Times New Roman"/>
              </w:rPr>
              <w:t>забезпечення</w:t>
            </w:r>
            <w:r w:rsidR="00265E1E">
              <w:rPr>
                <w:rFonts w:ascii="Times New Roman" w:hAnsi="Times New Roman" w:cs="Times New Roman"/>
              </w:rPr>
              <w:t xml:space="preserve"> </w:t>
            </w:r>
            <w:r w:rsidR="00265E1E" w:rsidRPr="00B57F18">
              <w:rPr>
                <w:rFonts w:ascii="Times New Roman" w:hAnsi="Times New Roman" w:cs="Times New Roman"/>
              </w:rPr>
              <w:t>з</w:t>
            </w:r>
            <w:r w:rsidR="00265E1E">
              <w:rPr>
                <w:rFonts w:ascii="Times New Roman" w:hAnsi="Times New Roman" w:cs="Times New Roman"/>
              </w:rPr>
              <w:t xml:space="preserve"> </w:t>
            </w:r>
            <w:r w:rsidR="00265E1E" w:rsidRPr="00B57F18">
              <w:rPr>
                <w:rFonts w:ascii="Times New Roman" w:hAnsi="Times New Roman" w:cs="Times New Roman"/>
              </w:rPr>
              <w:t>кожної</w:t>
            </w:r>
            <w:r w:rsidR="00265E1E">
              <w:rPr>
                <w:rFonts w:ascii="Times New Roman" w:hAnsi="Times New Roman" w:cs="Times New Roman"/>
              </w:rPr>
              <w:t xml:space="preserve"> </w:t>
            </w:r>
            <w:r w:rsidR="00265E1E" w:rsidRPr="00B57F18">
              <w:rPr>
                <w:rFonts w:ascii="Times New Roman" w:hAnsi="Times New Roman" w:cs="Times New Roman"/>
              </w:rPr>
              <w:t>освітньої</w:t>
            </w:r>
            <w:r w:rsidR="00265E1E">
              <w:rPr>
                <w:rFonts w:ascii="Times New Roman" w:hAnsi="Times New Roman" w:cs="Times New Roman"/>
              </w:rPr>
              <w:t xml:space="preserve"> </w:t>
            </w:r>
            <w:r w:rsidR="00265E1E" w:rsidRPr="00B57F18">
              <w:rPr>
                <w:rFonts w:ascii="Times New Roman" w:hAnsi="Times New Roman" w:cs="Times New Roman"/>
              </w:rPr>
              <w:t>компоненти</w:t>
            </w:r>
            <w:r w:rsidR="00265E1E">
              <w:rPr>
                <w:rFonts w:ascii="Times New Roman" w:hAnsi="Times New Roman" w:cs="Times New Roman"/>
              </w:rPr>
              <w:t xml:space="preserve"> </w:t>
            </w:r>
            <w:r w:rsidR="00265E1E" w:rsidRPr="00B57F18">
              <w:rPr>
                <w:rFonts w:ascii="Times New Roman" w:hAnsi="Times New Roman" w:cs="Times New Roman"/>
              </w:rPr>
              <w:t>навчального</w:t>
            </w:r>
            <w:r w:rsidR="00265E1E">
              <w:rPr>
                <w:rFonts w:ascii="Times New Roman" w:hAnsi="Times New Roman" w:cs="Times New Roman"/>
              </w:rPr>
              <w:t xml:space="preserve"> </w:t>
            </w:r>
            <w:r w:rsidR="00265E1E" w:rsidRPr="00B57F18">
              <w:rPr>
                <w:rFonts w:ascii="Times New Roman" w:hAnsi="Times New Roman" w:cs="Times New Roman"/>
              </w:rPr>
              <w:t>плану;</w:t>
            </w:r>
            <w:r w:rsidR="00265E1E">
              <w:rPr>
                <w:rFonts w:ascii="Times New Roman" w:hAnsi="Times New Roman" w:cs="Times New Roman"/>
              </w:rPr>
              <w:t xml:space="preserve"> </w:t>
            </w:r>
            <w:r w:rsidR="00265E1E" w:rsidRPr="00B57F18">
              <w:rPr>
                <w:rFonts w:ascii="Times New Roman" w:hAnsi="Times New Roman" w:cs="Times New Roman"/>
              </w:rPr>
              <w:t>методичних</w:t>
            </w:r>
            <w:r w:rsidR="00265E1E">
              <w:rPr>
                <w:rFonts w:ascii="Times New Roman" w:hAnsi="Times New Roman" w:cs="Times New Roman"/>
              </w:rPr>
              <w:t xml:space="preserve"> </w:t>
            </w:r>
            <w:r w:rsidR="00265E1E" w:rsidRPr="00B57F18">
              <w:rPr>
                <w:rFonts w:ascii="Times New Roman" w:hAnsi="Times New Roman" w:cs="Times New Roman"/>
              </w:rPr>
              <w:t>матеріалів</w:t>
            </w:r>
            <w:r w:rsidR="00265E1E">
              <w:rPr>
                <w:rFonts w:ascii="Times New Roman" w:hAnsi="Times New Roman" w:cs="Times New Roman"/>
              </w:rPr>
              <w:t xml:space="preserve"> </w:t>
            </w:r>
            <w:r w:rsidR="00265E1E" w:rsidRPr="00B57F18">
              <w:rPr>
                <w:rFonts w:ascii="Times New Roman" w:hAnsi="Times New Roman" w:cs="Times New Roman"/>
              </w:rPr>
              <w:t>для</w:t>
            </w:r>
            <w:r w:rsidR="00265E1E">
              <w:rPr>
                <w:rFonts w:ascii="Times New Roman" w:hAnsi="Times New Roman" w:cs="Times New Roman"/>
              </w:rPr>
              <w:t xml:space="preserve"> </w:t>
            </w:r>
            <w:r w:rsidR="00265E1E" w:rsidRPr="00B57F18">
              <w:rPr>
                <w:rFonts w:ascii="Times New Roman" w:hAnsi="Times New Roman" w:cs="Times New Roman"/>
              </w:rPr>
              <w:t>проведення</w:t>
            </w:r>
            <w:r w:rsidR="00265E1E">
              <w:rPr>
                <w:rFonts w:ascii="Times New Roman" w:hAnsi="Times New Roman" w:cs="Times New Roman"/>
              </w:rPr>
              <w:t xml:space="preserve"> </w:t>
            </w:r>
            <w:r w:rsidR="00265E1E" w:rsidRPr="00B57F18">
              <w:rPr>
                <w:rFonts w:ascii="Times New Roman" w:hAnsi="Times New Roman" w:cs="Times New Roman"/>
              </w:rPr>
              <w:t>атестації</w:t>
            </w:r>
            <w:r w:rsidR="00265E1E">
              <w:rPr>
                <w:rFonts w:ascii="Times New Roman" w:hAnsi="Times New Roman" w:cs="Times New Roman"/>
              </w:rPr>
              <w:t xml:space="preserve"> </w:t>
            </w:r>
            <w:r w:rsidR="00265E1E" w:rsidRPr="00B57F18">
              <w:rPr>
                <w:rFonts w:ascii="Times New Roman" w:hAnsi="Times New Roman" w:cs="Times New Roman"/>
              </w:rPr>
              <w:t>здобувачів.</w:t>
            </w:r>
          </w:p>
        </w:tc>
      </w:tr>
      <w:tr w:rsidR="000C4C59" w:rsidRPr="005E3791" w14:paraId="6A478ECB" w14:textId="77777777" w:rsidTr="00403C47">
        <w:trPr>
          <w:trHeight w:val="488"/>
        </w:trPr>
        <w:tc>
          <w:tcPr>
            <w:tcW w:w="10392" w:type="dxa"/>
            <w:gridSpan w:val="2"/>
          </w:tcPr>
          <w:p w14:paraId="6A478ECA" w14:textId="77777777" w:rsidR="000C4C59" w:rsidRPr="00322AF8" w:rsidRDefault="00BA6719" w:rsidP="00AE7B74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22AF8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1.</w:t>
            </w:r>
            <w:r w:rsidR="000C4C59" w:rsidRPr="00322AF8">
              <w:rPr>
                <w:rFonts w:ascii="Times New Roman" w:hAnsi="Times New Roman" w:cs="Times New Roman"/>
                <w:b/>
                <w:bCs/>
                <w:color w:val="auto"/>
              </w:rPr>
              <w:t>9. Академічна мобільність</w:t>
            </w:r>
          </w:p>
        </w:tc>
      </w:tr>
      <w:tr w:rsidR="000C4C59" w:rsidRPr="005E3791" w14:paraId="6A478ECE" w14:textId="77777777" w:rsidTr="00D33B0E">
        <w:tc>
          <w:tcPr>
            <w:tcW w:w="0" w:type="auto"/>
          </w:tcPr>
          <w:p w14:paraId="6A478ECC" w14:textId="77777777" w:rsidR="000C4C59" w:rsidRPr="00322AF8" w:rsidRDefault="000C4C59" w:rsidP="008B1748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322AF8">
              <w:rPr>
                <w:rFonts w:ascii="Times New Roman" w:hAnsi="Times New Roman" w:cs="Times New Roman"/>
                <w:bCs/>
                <w:color w:val="auto"/>
              </w:rPr>
              <w:t>Національна кредитна мобільність</w:t>
            </w:r>
          </w:p>
        </w:tc>
        <w:tc>
          <w:tcPr>
            <w:tcW w:w="7126" w:type="dxa"/>
          </w:tcPr>
          <w:p w14:paraId="6A478ECD" w14:textId="541F278B" w:rsidR="00647D89" w:rsidRPr="00C13A13" w:rsidRDefault="00647D89" w:rsidP="00565EB2">
            <w:pPr>
              <w:spacing w:line="274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17B10">
              <w:rPr>
                <w:rFonts w:ascii="Times New Roman" w:hAnsi="Times New Roman" w:cs="Times New Roman"/>
                <w:color w:val="000000" w:themeColor="text1"/>
              </w:rPr>
              <w:t>Регламентується положенням «Про порядок реалізації права на академічну мобільність учасників освітнього процесу» (введено в дію наказом ректора від 02.11.2022 №73).</w:t>
            </w:r>
          </w:p>
        </w:tc>
      </w:tr>
      <w:tr w:rsidR="000C4C59" w:rsidRPr="005E3791" w14:paraId="6A478ED7" w14:textId="77777777" w:rsidTr="00D33B0E">
        <w:tc>
          <w:tcPr>
            <w:tcW w:w="0" w:type="auto"/>
          </w:tcPr>
          <w:p w14:paraId="6A478ECF" w14:textId="77777777" w:rsidR="000C4C59" w:rsidRPr="00322AF8" w:rsidRDefault="00AE7B74" w:rsidP="008B1748">
            <w:pPr>
              <w:spacing w:line="274" w:lineRule="exact"/>
              <w:rPr>
                <w:rFonts w:ascii="Times New Roman" w:hAnsi="Times New Roman" w:cs="Times New Roman"/>
                <w:bCs/>
                <w:color w:val="auto"/>
              </w:rPr>
            </w:pPr>
            <w:r w:rsidRPr="00322AF8">
              <w:rPr>
                <w:color w:val="auto"/>
              </w:rPr>
              <w:br w:type="page"/>
            </w:r>
            <w:r w:rsidR="000C4C59" w:rsidRPr="00322AF8">
              <w:rPr>
                <w:rFonts w:ascii="Times New Roman" w:hAnsi="Times New Roman" w:cs="Times New Roman"/>
                <w:bCs/>
                <w:color w:val="auto"/>
              </w:rPr>
              <w:t>Міжнародна кредитна мобільність</w:t>
            </w:r>
          </w:p>
        </w:tc>
        <w:tc>
          <w:tcPr>
            <w:tcW w:w="7126" w:type="dxa"/>
          </w:tcPr>
          <w:p w14:paraId="07BFDF68" w14:textId="5D46F5D8" w:rsidR="00EB7BA4" w:rsidRDefault="00EB7BA4" w:rsidP="00EB7B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Відповідно до Положення про порядок реалізації права на академічну мобільність учасників освітнього процесу.</w:t>
            </w:r>
          </w:p>
          <w:p w14:paraId="6A478ED0" w14:textId="66EA449D" w:rsidR="00E56E75" w:rsidRPr="00322AF8" w:rsidRDefault="00E56E75" w:rsidP="00921702">
            <w:pPr>
              <w:ind w:left="104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2AF8">
              <w:rPr>
                <w:rFonts w:ascii="Times New Roman" w:hAnsi="Times New Roman" w:cs="Times New Roman"/>
                <w:color w:val="auto"/>
              </w:rPr>
              <w:t xml:space="preserve">Укладені договори в рамках програми </w:t>
            </w:r>
            <w:proofErr w:type="spellStart"/>
            <w:r w:rsidRPr="00322AF8">
              <w:rPr>
                <w:rFonts w:ascii="Times New Roman" w:hAnsi="Times New Roman" w:cs="Times New Roman"/>
                <w:color w:val="auto"/>
              </w:rPr>
              <w:t>Erasmus</w:t>
            </w:r>
            <w:proofErr w:type="spellEnd"/>
            <w:r w:rsidRPr="00322AF8">
              <w:rPr>
                <w:rFonts w:ascii="Times New Roman" w:hAnsi="Times New Roman" w:cs="Times New Roman"/>
                <w:color w:val="auto"/>
              </w:rPr>
              <w:t xml:space="preserve"> KA1:</w:t>
            </w:r>
          </w:p>
          <w:p w14:paraId="6A478ED1" w14:textId="77777777" w:rsidR="00E56E75" w:rsidRPr="00322AF8" w:rsidRDefault="00C53BE6" w:rsidP="00A363E6">
            <w:pPr>
              <w:pStyle w:val="a8"/>
              <w:widowControl/>
              <w:numPr>
                <w:ilvl w:val="0"/>
                <w:numId w:val="8"/>
              </w:numPr>
              <w:tabs>
                <w:tab w:val="left" w:pos="294"/>
              </w:tabs>
              <w:ind w:left="104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322AF8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="00E56E75" w:rsidRPr="00322AF8">
              <w:rPr>
                <w:rFonts w:ascii="Times New Roman" w:hAnsi="Times New Roman" w:cs="Times New Roman"/>
                <w:color w:val="auto"/>
              </w:rPr>
              <w:t>Технолого</w:t>
            </w:r>
            <w:proofErr w:type="spellEnd"/>
            <w:r w:rsidR="00E56E75" w:rsidRPr="00322AF8">
              <w:rPr>
                <w:rFonts w:ascii="Times New Roman" w:hAnsi="Times New Roman" w:cs="Times New Roman"/>
                <w:color w:val="auto"/>
              </w:rPr>
              <w:t xml:space="preserve">-гуманітарний університет імені Казимира </w:t>
            </w:r>
            <w:proofErr w:type="spellStart"/>
            <w:r w:rsidR="00E56E75" w:rsidRPr="00322AF8">
              <w:rPr>
                <w:rFonts w:ascii="Times New Roman" w:hAnsi="Times New Roman" w:cs="Times New Roman"/>
                <w:color w:val="auto"/>
              </w:rPr>
              <w:t>Пуласького</w:t>
            </w:r>
            <w:proofErr w:type="spellEnd"/>
            <w:r w:rsidR="00E56E75" w:rsidRPr="00322AF8">
              <w:rPr>
                <w:rFonts w:ascii="Times New Roman" w:hAnsi="Times New Roman" w:cs="Times New Roman"/>
                <w:color w:val="auto"/>
              </w:rPr>
              <w:t xml:space="preserve"> (м. </w:t>
            </w:r>
            <w:proofErr w:type="spellStart"/>
            <w:r w:rsidR="00E56E75" w:rsidRPr="00322AF8">
              <w:rPr>
                <w:rFonts w:ascii="Times New Roman" w:hAnsi="Times New Roman" w:cs="Times New Roman"/>
                <w:color w:val="auto"/>
              </w:rPr>
              <w:t>Радом</w:t>
            </w:r>
            <w:proofErr w:type="spellEnd"/>
            <w:r w:rsidR="00E56E75" w:rsidRPr="00322AF8">
              <w:rPr>
                <w:rFonts w:ascii="Times New Roman" w:hAnsi="Times New Roman" w:cs="Times New Roman"/>
                <w:color w:val="auto"/>
              </w:rPr>
              <w:t>, Польща);</w:t>
            </w:r>
          </w:p>
          <w:p w14:paraId="6A478ED2" w14:textId="77777777" w:rsidR="00E56E75" w:rsidRPr="00322AF8" w:rsidRDefault="00C53BE6" w:rsidP="00A363E6">
            <w:pPr>
              <w:pStyle w:val="a8"/>
              <w:widowControl/>
              <w:numPr>
                <w:ilvl w:val="0"/>
                <w:numId w:val="8"/>
              </w:numPr>
              <w:tabs>
                <w:tab w:val="left" w:pos="294"/>
              </w:tabs>
              <w:ind w:left="104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322AF8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="00E56E75" w:rsidRPr="00322AF8">
              <w:rPr>
                <w:rFonts w:ascii="Times New Roman" w:hAnsi="Times New Roman" w:cs="Times New Roman"/>
                <w:color w:val="auto"/>
              </w:rPr>
              <w:t>Силезський</w:t>
            </w:r>
            <w:proofErr w:type="spellEnd"/>
            <w:r w:rsidR="00E56E75" w:rsidRPr="00322AF8">
              <w:rPr>
                <w:rFonts w:ascii="Times New Roman" w:hAnsi="Times New Roman" w:cs="Times New Roman"/>
                <w:color w:val="auto"/>
              </w:rPr>
              <w:t xml:space="preserve"> технічний університет (м. Катовіце Польща).</w:t>
            </w:r>
          </w:p>
          <w:p w14:paraId="6A478ED3" w14:textId="77777777" w:rsidR="0068170A" w:rsidRPr="00322AF8" w:rsidRDefault="0068170A" w:rsidP="00A363E6">
            <w:pPr>
              <w:tabs>
                <w:tab w:val="left" w:pos="294"/>
              </w:tabs>
              <w:ind w:left="104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2AF8">
              <w:rPr>
                <w:rFonts w:ascii="Times New Roman" w:hAnsi="Times New Roman" w:cs="Times New Roman"/>
                <w:color w:val="auto"/>
              </w:rPr>
              <w:t xml:space="preserve">Укладені договори про подвійне </w:t>
            </w:r>
            <w:proofErr w:type="spellStart"/>
            <w:r w:rsidRPr="00322AF8">
              <w:rPr>
                <w:rFonts w:ascii="Times New Roman" w:hAnsi="Times New Roman" w:cs="Times New Roman"/>
                <w:color w:val="auto"/>
              </w:rPr>
              <w:t>дипломування</w:t>
            </w:r>
            <w:proofErr w:type="spellEnd"/>
            <w:r w:rsidRPr="00322AF8">
              <w:rPr>
                <w:rFonts w:ascii="Times New Roman" w:hAnsi="Times New Roman" w:cs="Times New Roman"/>
                <w:color w:val="auto"/>
              </w:rPr>
              <w:t>:</w:t>
            </w:r>
          </w:p>
          <w:p w14:paraId="6A478ED4" w14:textId="77777777" w:rsidR="0068170A" w:rsidRPr="00322AF8" w:rsidRDefault="00C53BE6" w:rsidP="00A363E6">
            <w:pPr>
              <w:pStyle w:val="a8"/>
              <w:widowControl/>
              <w:numPr>
                <w:ilvl w:val="0"/>
                <w:numId w:val="8"/>
              </w:numPr>
              <w:tabs>
                <w:tab w:val="left" w:pos="294"/>
              </w:tabs>
              <w:ind w:left="104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322AF8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="0068170A" w:rsidRPr="00322AF8">
              <w:rPr>
                <w:rFonts w:ascii="Times New Roman" w:hAnsi="Times New Roman" w:cs="Times New Roman"/>
                <w:color w:val="auto"/>
              </w:rPr>
              <w:t>Технолого</w:t>
            </w:r>
            <w:proofErr w:type="spellEnd"/>
            <w:r w:rsidR="0068170A" w:rsidRPr="00322AF8">
              <w:rPr>
                <w:rFonts w:ascii="Times New Roman" w:hAnsi="Times New Roman" w:cs="Times New Roman"/>
                <w:color w:val="auto"/>
              </w:rPr>
              <w:t xml:space="preserve">-гуманітарний університет імені Казимира </w:t>
            </w:r>
            <w:proofErr w:type="spellStart"/>
            <w:r w:rsidR="0068170A" w:rsidRPr="00322AF8">
              <w:rPr>
                <w:rFonts w:ascii="Times New Roman" w:hAnsi="Times New Roman" w:cs="Times New Roman"/>
                <w:color w:val="auto"/>
              </w:rPr>
              <w:t>Пуласького</w:t>
            </w:r>
            <w:proofErr w:type="spellEnd"/>
            <w:r w:rsidR="0068170A" w:rsidRPr="00322AF8">
              <w:rPr>
                <w:rFonts w:ascii="Times New Roman" w:hAnsi="Times New Roman" w:cs="Times New Roman"/>
                <w:color w:val="auto"/>
              </w:rPr>
              <w:t xml:space="preserve"> (м. </w:t>
            </w:r>
            <w:proofErr w:type="spellStart"/>
            <w:r w:rsidR="0068170A" w:rsidRPr="00322AF8">
              <w:rPr>
                <w:rFonts w:ascii="Times New Roman" w:hAnsi="Times New Roman" w:cs="Times New Roman"/>
                <w:color w:val="auto"/>
              </w:rPr>
              <w:t>Радом</w:t>
            </w:r>
            <w:proofErr w:type="spellEnd"/>
            <w:r w:rsidR="0068170A" w:rsidRPr="00322AF8">
              <w:rPr>
                <w:rFonts w:ascii="Times New Roman" w:hAnsi="Times New Roman" w:cs="Times New Roman"/>
                <w:color w:val="auto"/>
              </w:rPr>
              <w:t>, Польща);</w:t>
            </w:r>
          </w:p>
          <w:p w14:paraId="6A478ED5" w14:textId="77777777" w:rsidR="0068170A" w:rsidRPr="00322AF8" w:rsidRDefault="00C53BE6" w:rsidP="00A363E6">
            <w:pPr>
              <w:pStyle w:val="a8"/>
              <w:widowControl/>
              <w:numPr>
                <w:ilvl w:val="0"/>
                <w:numId w:val="8"/>
              </w:numPr>
              <w:tabs>
                <w:tab w:val="left" w:pos="294"/>
              </w:tabs>
              <w:ind w:left="104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322AF8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68170A" w:rsidRPr="00322AF8">
              <w:rPr>
                <w:rFonts w:ascii="Times New Roman" w:hAnsi="Times New Roman" w:cs="Times New Roman"/>
                <w:color w:val="auto"/>
              </w:rPr>
              <w:t>Ризький технічний університет (м. Рига, Латвія);</w:t>
            </w:r>
          </w:p>
          <w:p w14:paraId="6A478ED6" w14:textId="77777777" w:rsidR="0068170A" w:rsidRPr="00322AF8" w:rsidRDefault="00C53BE6" w:rsidP="00A363E6">
            <w:pPr>
              <w:pStyle w:val="a8"/>
              <w:widowControl/>
              <w:numPr>
                <w:ilvl w:val="0"/>
                <w:numId w:val="8"/>
              </w:numPr>
              <w:tabs>
                <w:tab w:val="left" w:pos="294"/>
              </w:tabs>
              <w:ind w:left="104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322AF8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68170A" w:rsidRPr="00322AF8">
              <w:rPr>
                <w:rFonts w:ascii="Times New Roman" w:hAnsi="Times New Roman" w:cs="Times New Roman"/>
                <w:color w:val="auto"/>
              </w:rPr>
              <w:t>Національна школа майстерності і професій (м. Париж, Франція).</w:t>
            </w:r>
          </w:p>
        </w:tc>
      </w:tr>
      <w:tr w:rsidR="000C4C59" w:rsidRPr="005E3791" w14:paraId="6A478EDA" w14:textId="77777777" w:rsidTr="00D33B0E">
        <w:tc>
          <w:tcPr>
            <w:tcW w:w="0" w:type="auto"/>
          </w:tcPr>
          <w:p w14:paraId="6A478ED8" w14:textId="77777777" w:rsidR="000C4C59" w:rsidRPr="00322AF8" w:rsidRDefault="000C4C59" w:rsidP="008B1748">
            <w:pPr>
              <w:spacing w:line="274" w:lineRule="exact"/>
              <w:rPr>
                <w:rFonts w:ascii="Times New Roman" w:hAnsi="Times New Roman" w:cs="Times New Roman"/>
                <w:bCs/>
                <w:color w:val="auto"/>
              </w:rPr>
            </w:pPr>
            <w:r w:rsidRPr="00322AF8">
              <w:rPr>
                <w:rFonts w:ascii="Times New Roman" w:hAnsi="Times New Roman" w:cs="Times New Roman"/>
                <w:bCs/>
                <w:color w:val="auto"/>
              </w:rPr>
              <w:t>Навчання іноземних здобувачів вищої освіти</w:t>
            </w:r>
          </w:p>
        </w:tc>
        <w:tc>
          <w:tcPr>
            <w:tcW w:w="7126" w:type="dxa"/>
          </w:tcPr>
          <w:p w14:paraId="6A478ED9" w14:textId="2DA06BA0" w:rsidR="000C4C59" w:rsidRPr="00322AF8" w:rsidRDefault="008A170B" w:rsidP="00B14725">
            <w:pPr>
              <w:spacing w:line="274" w:lineRule="exact"/>
              <w:ind w:left="104"/>
              <w:jc w:val="both"/>
              <w:rPr>
                <w:rFonts w:ascii="Times New Roman" w:hAnsi="Times New Roman" w:cs="Times New Roman"/>
                <w:color w:val="auto"/>
              </w:rPr>
            </w:pPr>
            <w:r w:rsidRPr="008A170B">
              <w:rPr>
                <w:rFonts w:ascii="Times New Roman" w:hAnsi="Times New Roman" w:cs="Times New Roman"/>
                <w:color w:val="auto"/>
              </w:rPr>
              <w:t>В університеті підготовка іноземних громадян здійснюється за акредитованими освітніми програмами. Умови вступу на освітню програму іноземців та осіб без громадянства висвітлено у Правилах прийому до УДУНТ. Є можливість викладання українською мовою в загальних академічних групах із забезпеченням вивчення української мови, як іноземної на рівні В2 поглиблено. Відповідно до наказу МОН № 997 від 18.08.2016 іноземні студенти забезпечуються вивченням державної мови в обсязі, необхідному для навчання та/або побутового спілкування відповідно до освітньої програми.</w:t>
            </w:r>
          </w:p>
        </w:tc>
      </w:tr>
    </w:tbl>
    <w:p w14:paraId="6A478EDB" w14:textId="21EEFC33" w:rsidR="00AE3951" w:rsidRDefault="00AE3951" w:rsidP="00FC764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4" w:name="bookmark9"/>
    </w:p>
    <w:p w14:paraId="684DF935" w14:textId="77777777" w:rsidR="00AE3951" w:rsidRDefault="00AE39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br w:type="page"/>
      </w:r>
    </w:p>
    <w:p w14:paraId="6A478EDC" w14:textId="49FA4483" w:rsidR="00FC764D" w:rsidRPr="00376850" w:rsidRDefault="00FC764D" w:rsidP="00FC764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768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 xml:space="preserve">2. </w:t>
      </w:r>
      <w:r w:rsidR="000C4C59" w:rsidRPr="003768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Перелік компонен</w:t>
      </w:r>
      <w:r w:rsidRPr="003768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т освітньо-професійної </w:t>
      </w:r>
      <w:r w:rsidR="000C4C59" w:rsidRPr="003768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програми </w:t>
      </w:r>
      <w:r w:rsidR="00FA6612" w:rsidRPr="003768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br/>
      </w:r>
      <w:r w:rsidR="000C4C59" w:rsidRPr="003768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та </w:t>
      </w:r>
      <w:r w:rsidRPr="003768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її</w:t>
      </w:r>
      <w:r w:rsidR="000C4C59" w:rsidRPr="0037685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0C4C59" w:rsidRPr="0037685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логічна послідовність</w:t>
      </w:r>
      <w:bookmarkStart w:id="5" w:name="bookmark10"/>
      <w:bookmarkEnd w:id="4"/>
    </w:p>
    <w:p w14:paraId="21233DBE" w14:textId="77777777" w:rsidR="00A363E6" w:rsidRPr="00376850" w:rsidRDefault="00A363E6" w:rsidP="00FC764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14:paraId="6A478EDE" w14:textId="42912886" w:rsidR="00FC764D" w:rsidRPr="005E3791" w:rsidRDefault="00FC764D" w:rsidP="003D6F3B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76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2.1 Перелік компонент ОП</w:t>
      </w:r>
      <w:bookmarkEnd w:id="5"/>
      <w:r w:rsidR="00435D2D" w:rsidRPr="0037685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</w:p>
    <w:p w14:paraId="52DDC378" w14:textId="77777777" w:rsidR="00A96968" w:rsidRPr="00B94192" w:rsidRDefault="00A96968" w:rsidP="003D6F3B">
      <w:pPr>
        <w:widowControl/>
        <w:ind w:firstLine="851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Style w:val="ac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6237"/>
        <w:gridCol w:w="1134"/>
        <w:gridCol w:w="1559"/>
      </w:tblGrid>
      <w:tr w:rsidR="00FC764D" w:rsidRPr="005E3791" w14:paraId="6A478EE3" w14:textId="77777777" w:rsidTr="00B70712">
        <w:trPr>
          <w:trHeight w:val="789"/>
        </w:trPr>
        <w:tc>
          <w:tcPr>
            <w:tcW w:w="1384" w:type="dxa"/>
            <w:vAlign w:val="center"/>
          </w:tcPr>
          <w:p w14:paraId="6A478EDF" w14:textId="723FB3FE" w:rsidR="00FC764D" w:rsidRPr="005E3791" w:rsidRDefault="007C320A" w:rsidP="00B95C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5E37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Код навчальної дисципліни</w:t>
            </w:r>
          </w:p>
        </w:tc>
        <w:tc>
          <w:tcPr>
            <w:tcW w:w="6237" w:type="dxa"/>
            <w:vAlign w:val="center"/>
          </w:tcPr>
          <w:p w14:paraId="6A478EE0" w14:textId="77777777" w:rsidR="00FC764D" w:rsidRPr="005E3791" w:rsidRDefault="00FC764D" w:rsidP="00B95C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5E37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134" w:type="dxa"/>
            <w:vAlign w:val="center"/>
          </w:tcPr>
          <w:p w14:paraId="6A478EE1" w14:textId="77777777" w:rsidR="00FC764D" w:rsidRPr="005E3791" w:rsidRDefault="00FC764D" w:rsidP="00B95CDC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E37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Кількість</w:t>
            </w:r>
            <w:r w:rsidRPr="005E379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5E37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кредитів</w:t>
            </w:r>
          </w:p>
        </w:tc>
        <w:tc>
          <w:tcPr>
            <w:tcW w:w="1559" w:type="dxa"/>
            <w:vAlign w:val="center"/>
          </w:tcPr>
          <w:p w14:paraId="6A478EE2" w14:textId="77777777" w:rsidR="00FC764D" w:rsidRPr="005E3791" w:rsidRDefault="00FC764D" w:rsidP="00B95C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E37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Форма</w:t>
            </w:r>
            <w:r w:rsidRPr="005E379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5E37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підсумкового </w:t>
            </w:r>
            <w:r w:rsidRPr="005E37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контролю</w:t>
            </w:r>
          </w:p>
        </w:tc>
      </w:tr>
      <w:tr w:rsidR="00FC764D" w:rsidRPr="005E3791" w14:paraId="6A478EE8" w14:textId="77777777" w:rsidTr="00B94192">
        <w:tc>
          <w:tcPr>
            <w:tcW w:w="1384" w:type="dxa"/>
          </w:tcPr>
          <w:p w14:paraId="6A478EE4" w14:textId="77777777" w:rsidR="00FC764D" w:rsidRPr="005E3791" w:rsidRDefault="00FC764D" w:rsidP="00FC764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i/>
                <w:color w:val="auto"/>
                <w:lang w:eastAsia="ru-RU"/>
              </w:rPr>
              <w:t>1</w:t>
            </w:r>
          </w:p>
        </w:tc>
        <w:tc>
          <w:tcPr>
            <w:tcW w:w="6237" w:type="dxa"/>
          </w:tcPr>
          <w:p w14:paraId="6A478EE5" w14:textId="77777777" w:rsidR="00FC764D" w:rsidRPr="005E3791" w:rsidRDefault="00FC764D" w:rsidP="00FC764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i/>
                <w:color w:val="auto"/>
                <w:lang w:eastAsia="ru-RU"/>
              </w:rPr>
              <w:t>2</w:t>
            </w:r>
          </w:p>
        </w:tc>
        <w:tc>
          <w:tcPr>
            <w:tcW w:w="1134" w:type="dxa"/>
          </w:tcPr>
          <w:p w14:paraId="6A478EE6" w14:textId="77777777" w:rsidR="00FC764D" w:rsidRPr="005E3791" w:rsidRDefault="00FC764D" w:rsidP="00FC764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i/>
                <w:color w:val="auto"/>
                <w:lang w:eastAsia="ru-RU"/>
              </w:rPr>
              <w:t>3</w:t>
            </w:r>
          </w:p>
        </w:tc>
        <w:tc>
          <w:tcPr>
            <w:tcW w:w="1559" w:type="dxa"/>
          </w:tcPr>
          <w:p w14:paraId="6A478EE7" w14:textId="77777777" w:rsidR="00FC764D" w:rsidRPr="005E3791" w:rsidRDefault="00FC764D" w:rsidP="00FC764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i/>
                <w:color w:val="auto"/>
                <w:lang w:eastAsia="ru-RU"/>
              </w:rPr>
              <w:t>4</w:t>
            </w:r>
          </w:p>
        </w:tc>
      </w:tr>
      <w:tr w:rsidR="00FC764D" w:rsidRPr="005E3791" w14:paraId="6A478EEA" w14:textId="77777777" w:rsidTr="00B94192">
        <w:trPr>
          <w:trHeight w:val="338"/>
        </w:trPr>
        <w:tc>
          <w:tcPr>
            <w:tcW w:w="10314" w:type="dxa"/>
            <w:gridSpan w:val="4"/>
            <w:vAlign w:val="center"/>
          </w:tcPr>
          <w:p w14:paraId="6A478EE9" w14:textId="08D0EC0A" w:rsidR="00FC764D" w:rsidRPr="00241CBF" w:rsidRDefault="007C320A" w:rsidP="00241C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1CB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Обов’язкові компоненти </w:t>
            </w:r>
            <w:r w:rsidR="00241CBF" w:rsidRPr="00241CBF">
              <w:rPr>
                <w:rFonts w:ascii="Times New Roman" w:hAnsi="Times New Roman" w:cs="Times New Roman"/>
                <w:b/>
                <w:bCs/>
                <w:color w:val="auto"/>
              </w:rPr>
              <w:t>(ОК)</w:t>
            </w:r>
            <w:r w:rsidR="00241CB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освітньої програми </w:t>
            </w:r>
          </w:p>
        </w:tc>
      </w:tr>
      <w:tr w:rsidR="004C58DF" w:rsidRPr="005E3791" w14:paraId="78DA9A6C" w14:textId="77777777" w:rsidTr="00B94192">
        <w:trPr>
          <w:trHeight w:val="338"/>
        </w:trPr>
        <w:tc>
          <w:tcPr>
            <w:tcW w:w="10314" w:type="dxa"/>
            <w:gridSpan w:val="4"/>
            <w:vAlign w:val="center"/>
          </w:tcPr>
          <w:p w14:paraId="7BFECBBA" w14:textId="5A2208DD" w:rsidR="004C58DF" w:rsidRPr="0089202C" w:rsidRDefault="00384F9C" w:rsidP="00384F9C">
            <w:pPr>
              <w:widowControl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89202C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Цикл загальної підготовки</w:t>
            </w:r>
          </w:p>
        </w:tc>
      </w:tr>
      <w:tr w:rsidR="006E1C40" w:rsidRPr="005E3791" w14:paraId="6A478EEF" w14:textId="77777777" w:rsidTr="00B94192">
        <w:tc>
          <w:tcPr>
            <w:tcW w:w="1384" w:type="dxa"/>
          </w:tcPr>
          <w:p w14:paraId="6A478EEB" w14:textId="77777777" w:rsidR="00035B87" w:rsidRPr="005E3791" w:rsidRDefault="00035B87" w:rsidP="00FC76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ОК 1</w:t>
            </w:r>
          </w:p>
        </w:tc>
        <w:tc>
          <w:tcPr>
            <w:tcW w:w="6237" w:type="dxa"/>
            <w:vAlign w:val="center"/>
          </w:tcPr>
          <w:p w14:paraId="6A478EEC" w14:textId="33991049" w:rsidR="00035B87" w:rsidRPr="005E3791" w:rsidRDefault="005119A1" w:rsidP="00035B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0256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Економіко-математичні моделі транспортних систем</w:t>
            </w:r>
          </w:p>
        </w:tc>
        <w:tc>
          <w:tcPr>
            <w:tcW w:w="1134" w:type="dxa"/>
            <w:vAlign w:val="center"/>
          </w:tcPr>
          <w:p w14:paraId="6A478EED" w14:textId="2B387DC7" w:rsidR="00035B87" w:rsidRPr="005E3791" w:rsidRDefault="0005108F" w:rsidP="00035B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14:paraId="6A478EEE" w14:textId="77777777" w:rsidR="00035B87" w:rsidRPr="005E3791" w:rsidRDefault="00035B87" w:rsidP="000152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залік</w:t>
            </w:r>
          </w:p>
        </w:tc>
      </w:tr>
      <w:tr w:rsidR="006E1C40" w:rsidRPr="005E3791" w14:paraId="6A478EF4" w14:textId="77777777" w:rsidTr="00B94192">
        <w:tc>
          <w:tcPr>
            <w:tcW w:w="1384" w:type="dxa"/>
          </w:tcPr>
          <w:p w14:paraId="6A478EF0" w14:textId="77777777" w:rsidR="00035B87" w:rsidRPr="005E3791" w:rsidRDefault="00035B87" w:rsidP="00FC76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ОК 2</w:t>
            </w:r>
          </w:p>
        </w:tc>
        <w:tc>
          <w:tcPr>
            <w:tcW w:w="6237" w:type="dxa"/>
            <w:vAlign w:val="center"/>
          </w:tcPr>
          <w:p w14:paraId="6A478EF1" w14:textId="5A906E6C" w:rsidR="00035B87" w:rsidRPr="005E3791" w:rsidRDefault="007C0899" w:rsidP="007C08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22F0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Методи оптимізації параметрів транспортних систем</w:t>
            </w:r>
          </w:p>
        </w:tc>
        <w:tc>
          <w:tcPr>
            <w:tcW w:w="1134" w:type="dxa"/>
            <w:vAlign w:val="center"/>
          </w:tcPr>
          <w:p w14:paraId="6A478EF2" w14:textId="30990642" w:rsidR="00035B87" w:rsidRPr="005E3791" w:rsidRDefault="0005108F" w:rsidP="00035B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14:paraId="6A478EF3" w14:textId="537A1136" w:rsidR="00035B87" w:rsidRPr="005E3791" w:rsidRDefault="005119A1" w:rsidP="000152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залік</w:t>
            </w:r>
          </w:p>
        </w:tc>
      </w:tr>
      <w:tr w:rsidR="002771BC" w:rsidRPr="005E3791" w14:paraId="6A478EF9" w14:textId="77777777" w:rsidTr="00B94192">
        <w:tc>
          <w:tcPr>
            <w:tcW w:w="1384" w:type="dxa"/>
          </w:tcPr>
          <w:p w14:paraId="6A478EF5" w14:textId="77777777" w:rsidR="002771BC" w:rsidRPr="005E3791" w:rsidRDefault="002771BC" w:rsidP="002771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ОК 3</w:t>
            </w:r>
          </w:p>
        </w:tc>
        <w:tc>
          <w:tcPr>
            <w:tcW w:w="6237" w:type="dxa"/>
            <w:vAlign w:val="center"/>
          </w:tcPr>
          <w:p w14:paraId="6A478EF6" w14:textId="082A2E9C" w:rsidR="002771BC" w:rsidRPr="005E3791" w:rsidRDefault="002771BC" w:rsidP="002771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Методи наукових досліджень та професійного розвитку</w:t>
            </w:r>
          </w:p>
        </w:tc>
        <w:tc>
          <w:tcPr>
            <w:tcW w:w="1134" w:type="dxa"/>
            <w:vAlign w:val="center"/>
          </w:tcPr>
          <w:p w14:paraId="6A478EF7" w14:textId="789C3379" w:rsidR="002771BC" w:rsidRPr="005E3791" w:rsidRDefault="00FD7B00" w:rsidP="002771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14:paraId="6A478EF8" w14:textId="2E9943BD" w:rsidR="002771BC" w:rsidRPr="005E3791" w:rsidRDefault="002771BC" w:rsidP="002771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залік</w:t>
            </w:r>
          </w:p>
        </w:tc>
      </w:tr>
      <w:tr w:rsidR="00B24458" w:rsidRPr="005E3791" w14:paraId="41EAF098" w14:textId="77777777" w:rsidTr="00133702">
        <w:tc>
          <w:tcPr>
            <w:tcW w:w="1384" w:type="dxa"/>
            <w:vMerge w:val="restart"/>
            <w:vAlign w:val="center"/>
          </w:tcPr>
          <w:p w14:paraId="617F82B9" w14:textId="77777777" w:rsidR="00B24458" w:rsidRPr="005E3791" w:rsidRDefault="00B24458" w:rsidP="0013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ОК 6</w:t>
            </w:r>
          </w:p>
        </w:tc>
        <w:tc>
          <w:tcPr>
            <w:tcW w:w="6237" w:type="dxa"/>
            <w:vAlign w:val="center"/>
          </w:tcPr>
          <w:p w14:paraId="73C6DA4E" w14:textId="77777777" w:rsidR="00B24458" w:rsidRPr="005E3791" w:rsidRDefault="00B24458" w:rsidP="0013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Управління ланцюгом постачань</w:t>
            </w:r>
          </w:p>
        </w:tc>
        <w:tc>
          <w:tcPr>
            <w:tcW w:w="1134" w:type="dxa"/>
            <w:vMerge w:val="restart"/>
            <w:vAlign w:val="center"/>
          </w:tcPr>
          <w:p w14:paraId="2EB1E024" w14:textId="0BBA5637" w:rsidR="00B24458" w:rsidRPr="005E3791" w:rsidRDefault="00906963" w:rsidP="0013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vAlign w:val="center"/>
          </w:tcPr>
          <w:p w14:paraId="78F09E04" w14:textId="77777777" w:rsidR="00B24458" w:rsidRPr="005E3791" w:rsidRDefault="00B24458" w:rsidP="0013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екзамен</w:t>
            </w:r>
          </w:p>
        </w:tc>
      </w:tr>
      <w:tr w:rsidR="00B24458" w:rsidRPr="005E3791" w14:paraId="0B8F7B58" w14:textId="77777777" w:rsidTr="00133702">
        <w:tc>
          <w:tcPr>
            <w:tcW w:w="1384" w:type="dxa"/>
            <w:vMerge/>
          </w:tcPr>
          <w:p w14:paraId="6D1CDBB2" w14:textId="77777777" w:rsidR="00B24458" w:rsidRPr="005E3791" w:rsidRDefault="00B24458" w:rsidP="0013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14:paraId="07252BC3" w14:textId="77777777" w:rsidR="00B24458" w:rsidRPr="005E3791" w:rsidRDefault="00B24458" w:rsidP="0013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 т. ч. курсова робота</w:t>
            </w:r>
          </w:p>
        </w:tc>
        <w:tc>
          <w:tcPr>
            <w:tcW w:w="1134" w:type="dxa"/>
            <w:vMerge/>
            <w:vAlign w:val="center"/>
          </w:tcPr>
          <w:p w14:paraId="380C8120" w14:textId="77777777" w:rsidR="00B24458" w:rsidRPr="005E3791" w:rsidRDefault="00B24458" w:rsidP="00133702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14:paraId="52C285AF" w14:textId="77777777" w:rsidR="00B24458" w:rsidRPr="005E3791" w:rsidRDefault="00B24458" w:rsidP="0013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захист</w:t>
            </w:r>
          </w:p>
        </w:tc>
      </w:tr>
      <w:tr w:rsidR="00EB703C" w:rsidRPr="005E3791" w14:paraId="3AC1EFCB" w14:textId="77777777" w:rsidTr="009F24C8">
        <w:tc>
          <w:tcPr>
            <w:tcW w:w="10314" w:type="dxa"/>
            <w:gridSpan w:val="4"/>
          </w:tcPr>
          <w:p w14:paraId="168300C9" w14:textId="05B750D8" w:rsidR="00EB703C" w:rsidRPr="00913DB4" w:rsidRDefault="00EB703C" w:rsidP="00913DB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13DB4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/>
              </w:rPr>
              <w:t xml:space="preserve">Всього за циклом загальної підготовки </w:t>
            </w:r>
            <w:r w:rsidRPr="00913DB4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/>
              </w:rPr>
              <w:t>18</w:t>
            </w:r>
            <w:r w:rsidRPr="00913DB4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/>
              </w:rPr>
              <w:t xml:space="preserve"> </w:t>
            </w:r>
            <w:r w:rsidRPr="00913DB4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кредитів ECTS</w:t>
            </w:r>
          </w:p>
        </w:tc>
      </w:tr>
      <w:tr w:rsidR="00EC0758" w:rsidRPr="005E3791" w14:paraId="02BA1FFA" w14:textId="77777777" w:rsidTr="009F24C8">
        <w:tc>
          <w:tcPr>
            <w:tcW w:w="10314" w:type="dxa"/>
            <w:gridSpan w:val="4"/>
          </w:tcPr>
          <w:p w14:paraId="562C7610" w14:textId="482C57E1" w:rsidR="00EC0758" w:rsidRPr="0089202C" w:rsidRDefault="00594327" w:rsidP="00594327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9202C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Цикл професійної підготовки</w:t>
            </w:r>
          </w:p>
        </w:tc>
      </w:tr>
      <w:tr w:rsidR="00B24458" w:rsidRPr="005E3791" w14:paraId="77175C0F" w14:textId="77777777" w:rsidTr="00133702">
        <w:tc>
          <w:tcPr>
            <w:tcW w:w="1384" w:type="dxa"/>
          </w:tcPr>
          <w:p w14:paraId="1049A5DD" w14:textId="4976774C" w:rsidR="00B24458" w:rsidRPr="005E3791" w:rsidRDefault="00B24458" w:rsidP="00376D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ОК </w:t>
            </w:r>
            <w:r w:rsidR="00376D41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4</w:t>
            </w:r>
          </w:p>
        </w:tc>
        <w:tc>
          <w:tcPr>
            <w:tcW w:w="6237" w:type="dxa"/>
            <w:vAlign w:val="center"/>
          </w:tcPr>
          <w:p w14:paraId="746CD291" w14:textId="5D35D8A0" w:rsidR="00B24458" w:rsidRPr="005E3791" w:rsidRDefault="00024D3E" w:rsidP="0013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Експертиза дорожньо-транспортних пригод</w:t>
            </w:r>
          </w:p>
        </w:tc>
        <w:tc>
          <w:tcPr>
            <w:tcW w:w="1134" w:type="dxa"/>
            <w:vAlign w:val="center"/>
          </w:tcPr>
          <w:p w14:paraId="0DD7093A" w14:textId="489113BC" w:rsidR="00B24458" w:rsidRPr="005E3791" w:rsidRDefault="00AA4D61" w:rsidP="0013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14:paraId="0D89B5FD" w14:textId="641F7AED" w:rsidR="00B24458" w:rsidRPr="005E3791" w:rsidRDefault="0089202C" w:rsidP="0013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екзамен</w:t>
            </w:r>
          </w:p>
        </w:tc>
      </w:tr>
      <w:tr w:rsidR="00376D41" w:rsidRPr="005E3791" w14:paraId="4F8F36AA" w14:textId="77777777" w:rsidTr="001C5099">
        <w:tc>
          <w:tcPr>
            <w:tcW w:w="1384" w:type="dxa"/>
            <w:vMerge w:val="restart"/>
            <w:vAlign w:val="center"/>
          </w:tcPr>
          <w:p w14:paraId="119AD212" w14:textId="77777777" w:rsidR="00376D41" w:rsidRPr="005E3791" w:rsidRDefault="00376D41" w:rsidP="001C50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5</w:t>
            </w:r>
          </w:p>
        </w:tc>
        <w:tc>
          <w:tcPr>
            <w:tcW w:w="6237" w:type="dxa"/>
          </w:tcPr>
          <w:p w14:paraId="7B79BFE5" w14:textId="77777777" w:rsidR="00376D41" w:rsidRPr="005E3791" w:rsidRDefault="00376D41" w:rsidP="002F51FD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Організація мультимодальних перевезень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</w:r>
            <w:r w:rsidRPr="005E379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небезпечних вантажів</w:t>
            </w:r>
          </w:p>
        </w:tc>
        <w:tc>
          <w:tcPr>
            <w:tcW w:w="1134" w:type="dxa"/>
            <w:vMerge w:val="restart"/>
            <w:vAlign w:val="center"/>
          </w:tcPr>
          <w:p w14:paraId="08C3BFB6" w14:textId="28FAB8B7" w:rsidR="00376D41" w:rsidRPr="005E3791" w:rsidRDefault="00AA4D61" w:rsidP="001C509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vAlign w:val="center"/>
          </w:tcPr>
          <w:p w14:paraId="589E64D5" w14:textId="0116D0B4" w:rsidR="00376D41" w:rsidRPr="005E3791" w:rsidRDefault="00AA4D61" w:rsidP="001C50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залік</w:t>
            </w:r>
          </w:p>
        </w:tc>
      </w:tr>
      <w:tr w:rsidR="00376D41" w:rsidRPr="005E3791" w14:paraId="1C682415" w14:textId="77777777" w:rsidTr="001C5099">
        <w:tc>
          <w:tcPr>
            <w:tcW w:w="1384" w:type="dxa"/>
            <w:vMerge/>
          </w:tcPr>
          <w:p w14:paraId="4430F831" w14:textId="77777777" w:rsidR="00376D41" w:rsidRPr="005E3791" w:rsidRDefault="00376D41" w:rsidP="001C50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6237" w:type="dxa"/>
          </w:tcPr>
          <w:p w14:paraId="25AE40E0" w14:textId="77777777" w:rsidR="00376D41" w:rsidRPr="005E3791" w:rsidRDefault="00376D41" w:rsidP="001C50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 курсова робота</w:t>
            </w:r>
          </w:p>
        </w:tc>
        <w:tc>
          <w:tcPr>
            <w:tcW w:w="1134" w:type="dxa"/>
            <w:vMerge/>
            <w:vAlign w:val="center"/>
          </w:tcPr>
          <w:p w14:paraId="28FB9962" w14:textId="77777777" w:rsidR="00376D41" w:rsidRPr="005E3791" w:rsidRDefault="00376D41" w:rsidP="001C509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14:paraId="57380D6E" w14:textId="77777777" w:rsidR="00376D41" w:rsidRPr="005E3791" w:rsidRDefault="00376D41" w:rsidP="001C50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захист</w:t>
            </w:r>
          </w:p>
        </w:tc>
      </w:tr>
      <w:tr w:rsidR="00DE0D63" w:rsidRPr="005E3791" w14:paraId="0FF14FED" w14:textId="77777777" w:rsidTr="00B94192">
        <w:tc>
          <w:tcPr>
            <w:tcW w:w="1384" w:type="dxa"/>
          </w:tcPr>
          <w:p w14:paraId="5B4FF166" w14:textId="2B57480C" w:rsidR="00DE0D63" w:rsidRPr="005E3791" w:rsidRDefault="00DE0D63" w:rsidP="002771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ОК 7</w:t>
            </w:r>
          </w:p>
        </w:tc>
        <w:tc>
          <w:tcPr>
            <w:tcW w:w="6237" w:type="dxa"/>
            <w:vAlign w:val="center"/>
          </w:tcPr>
          <w:p w14:paraId="24ECCC4B" w14:textId="21E66508" w:rsidR="00DE0D63" w:rsidRPr="005E3791" w:rsidRDefault="00DE0D63" w:rsidP="002F51FD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179A2">
              <w:rPr>
                <w:rFonts w:ascii="Times New Roman" w:hAnsi="Times New Roman" w:cs="Times New Roman"/>
                <w:color w:val="auto"/>
              </w:rPr>
              <w:t>Міжнародні транспортні коридори та технології перевезень</w:t>
            </w:r>
          </w:p>
        </w:tc>
        <w:tc>
          <w:tcPr>
            <w:tcW w:w="1134" w:type="dxa"/>
            <w:vAlign w:val="center"/>
          </w:tcPr>
          <w:p w14:paraId="2B6624DA" w14:textId="358CFB54" w:rsidR="00DE0D63" w:rsidRPr="005E3791" w:rsidRDefault="00AA4D61" w:rsidP="002771B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vAlign w:val="center"/>
          </w:tcPr>
          <w:p w14:paraId="08A07D3D" w14:textId="2653A92E" w:rsidR="00DE0D63" w:rsidRPr="005E3791" w:rsidRDefault="00B5176D" w:rsidP="002771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залік</w:t>
            </w:r>
          </w:p>
        </w:tc>
      </w:tr>
      <w:tr w:rsidR="00DE0D63" w:rsidRPr="005E3791" w14:paraId="5E89E7CC" w14:textId="77777777" w:rsidTr="00B94192">
        <w:tc>
          <w:tcPr>
            <w:tcW w:w="1384" w:type="dxa"/>
            <w:vMerge w:val="restart"/>
            <w:vAlign w:val="center"/>
          </w:tcPr>
          <w:p w14:paraId="2D249014" w14:textId="1B2D2A7E" w:rsidR="00DE0D63" w:rsidRPr="005E3791" w:rsidRDefault="00DE0D63" w:rsidP="00732F9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ОК 8</w:t>
            </w:r>
          </w:p>
        </w:tc>
        <w:tc>
          <w:tcPr>
            <w:tcW w:w="6237" w:type="dxa"/>
            <w:vAlign w:val="center"/>
          </w:tcPr>
          <w:p w14:paraId="6EB80E0E" w14:textId="52220CDC" w:rsidR="00DE0D63" w:rsidRPr="00732F98" w:rsidRDefault="00DE0D63" w:rsidP="002771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32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Спеціальні методи організації руху</w:t>
            </w:r>
          </w:p>
        </w:tc>
        <w:tc>
          <w:tcPr>
            <w:tcW w:w="1134" w:type="dxa"/>
            <w:vMerge w:val="restart"/>
            <w:vAlign w:val="center"/>
          </w:tcPr>
          <w:p w14:paraId="2600112B" w14:textId="7C929DDA" w:rsidR="00DE0D63" w:rsidRPr="005E3791" w:rsidRDefault="00AA4D61" w:rsidP="002771B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vAlign w:val="center"/>
          </w:tcPr>
          <w:p w14:paraId="6B9F6F9E" w14:textId="72EC37EC" w:rsidR="00DE0D63" w:rsidRPr="005E3791" w:rsidRDefault="00B5176D" w:rsidP="002771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екзамен</w:t>
            </w:r>
          </w:p>
        </w:tc>
      </w:tr>
      <w:tr w:rsidR="00DE0D63" w:rsidRPr="005E3791" w14:paraId="6134711A" w14:textId="77777777" w:rsidTr="00B94192">
        <w:tc>
          <w:tcPr>
            <w:tcW w:w="1384" w:type="dxa"/>
            <w:vMerge/>
          </w:tcPr>
          <w:p w14:paraId="510DA5B6" w14:textId="77777777" w:rsidR="00DE0D63" w:rsidRDefault="00DE0D63" w:rsidP="002771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14:paraId="139B142E" w14:textId="4E4173FB" w:rsidR="00DE0D63" w:rsidRPr="00732F98" w:rsidRDefault="00DE0D63" w:rsidP="002771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 т. ч. курсова робота</w:t>
            </w:r>
          </w:p>
        </w:tc>
        <w:tc>
          <w:tcPr>
            <w:tcW w:w="1134" w:type="dxa"/>
            <w:vMerge/>
            <w:vAlign w:val="center"/>
          </w:tcPr>
          <w:p w14:paraId="3F61F31D" w14:textId="77777777" w:rsidR="00DE0D63" w:rsidRPr="005E3791" w:rsidRDefault="00DE0D63" w:rsidP="002771B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14:paraId="2BB8878A" w14:textId="307B7769" w:rsidR="00DE0D63" w:rsidRPr="005E3791" w:rsidRDefault="00DE0D63" w:rsidP="002771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захист</w:t>
            </w:r>
          </w:p>
        </w:tc>
      </w:tr>
      <w:tr w:rsidR="00DE0D63" w:rsidRPr="005E3791" w14:paraId="569CB22D" w14:textId="77777777" w:rsidTr="00B94192">
        <w:tc>
          <w:tcPr>
            <w:tcW w:w="1384" w:type="dxa"/>
          </w:tcPr>
          <w:p w14:paraId="2E32113D" w14:textId="5734574F" w:rsidR="00DE0D63" w:rsidRPr="005E3791" w:rsidRDefault="00DE0D63" w:rsidP="00376D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ОК </w:t>
            </w:r>
            <w:r w:rsidR="00376D41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9</w:t>
            </w:r>
          </w:p>
        </w:tc>
        <w:tc>
          <w:tcPr>
            <w:tcW w:w="6237" w:type="dxa"/>
          </w:tcPr>
          <w:p w14:paraId="51CC24EE" w14:textId="00C5471D" w:rsidR="00DE0D63" w:rsidRPr="005E3791" w:rsidRDefault="006268BB" w:rsidP="002771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Виробнича</w:t>
            </w:r>
            <w:proofErr w:type="spellEnd"/>
            <w:r w:rsidR="00DE0D63" w:rsidRPr="005E379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практика</w:t>
            </w:r>
          </w:p>
        </w:tc>
        <w:tc>
          <w:tcPr>
            <w:tcW w:w="1134" w:type="dxa"/>
            <w:vAlign w:val="center"/>
          </w:tcPr>
          <w:p w14:paraId="1FB19B26" w14:textId="7674BC14" w:rsidR="00DE0D63" w:rsidRPr="000C1476" w:rsidRDefault="000C1476" w:rsidP="006905DB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1559" w:type="dxa"/>
            <w:vAlign w:val="center"/>
          </w:tcPr>
          <w:p w14:paraId="7B99CEBA" w14:textId="1BB017D3" w:rsidR="00DE0D63" w:rsidRDefault="00DE0D63" w:rsidP="002771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залік</w:t>
            </w:r>
          </w:p>
        </w:tc>
      </w:tr>
      <w:tr w:rsidR="000C1476" w:rsidRPr="005E3791" w14:paraId="123084BA" w14:textId="77777777" w:rsidTr="00B94192">
        <w:tc>
          <w:tcPr>
            <w:tcW w:w="1384" w:type="dxa"/>
          </w:tcPr>
          <w:p w14:paraId="73269374" w14:textId="17C45F85" w:rsidR="000C1476" w:rsidRPr="005E3791" w:rsidRDefault="000C1476" w:rsidP="00376D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10</w:t>
            </w:r>
          </w:p>
        </w:tc>
        <w:tc>
          <w:tcPr>
            <w:tcW w:w="6237" w:type="dxa"/>
          </w:tcPr>
          <w:p w14:paraId="29F3ABF9" w14:textId="0E6317A8" w:rsidR="000C1476" w:rsidRPr="005E3791" w:rsidRDefault="000C1476" w:rsidP="001669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Переддипломна практика</w:t>
            </w:r>
          </w:p>
        </w:tc>
        <w:tc>
          <w:tcPr>
            <w:tcW w:w="1134" w:type="dxa"/>
            <w:vAlign w:val="center"/>
          </w:tcPr>
          <w:p w14:paraId="0419396A" w14:textId="0A8F3392" w:rsidR="000C1476" w:rsidRPr="005E3791" w:rsidRDefault="000C1476" w:rsidP="006905D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vAlign w:val="center"/>
          </w:tcPr>
          <w:p w14:paraId="56BC55B2" w14:textId="32BA209C" w:rsidR="000C1476" w:rsidRDefault="000C1476" w:rsidP="001669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C2D3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залік</w:t>
            </w:r>
          </w:p>
        </w:tc>
      </w:tr>
      <w:tr w:rsidR="000C1476" w:rsidRPr="005E3791" w14:paraId="33B60E46" w14:textId="77777777" w:rsidTr="00B94192">
        <w:tc>
          <w:tcPr>
            <w:tcW w:w="1384" w:type="dxa"/>
          </w:tcPr>
          <w:p w14:paraId="1C3EB060" w14:textId="5525CFEC" w:rsidR="000C1476" w:rsidRPr="000C1476" w:rsidRDefault="000C1476" w:rsidP="00376D4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5E3791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1</w:t>
            </w:r>
          </w:p>
        </w:tc>
        <w:tc>
          <w:tcPr>
            <w:tcW w:w="6237" w:type="dxa"/>
          </w:tcPr>
          <w:p w14:paraId="2C011F14" w14:textId="4D8ECBC6" w:rsidR="000C1476" w:rsidRPr="005E3791" w:rsidRDefault="000C1476" w:rsidP="001669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spellStart"/>
            <w:r w:rsidRPr="005E379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Дипломування</w:t>
            </w:r>
            <w:proofErr w:type="spellEnd"/>
          </w:p>
        </w:tc>
        <w:tc>
          <w:tcPr>
            <w:tcW w:w="1134" w:type="dxa"/>
            <w:vAlign w:val="center"/>
          </w:tcPr>
          <w:p w14:paraId="421211B1" w14:textId="47A36FBF" w:rsidR="000C1476" w:rsidRPr="005E3791" w:rsidRDefault="000C1476" w:rsidP="006905DB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79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14:paraId="4A3D7B75" w14:textId="0FCA0612" w:rsidR="000C1476" w:rsidRPr="005E3791" w:rsidRDefault="000C1476" w:rsidP="001669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захист</w:t>
            </w:r>
          </w:p>
        </w:tc>
      </w:tr>
      <w:tr w:rsidR="000C1476" w:rsidRPr="005E3791" w14:paraId="5295E93F" w14:textId="77777777" w:rsidTr="00B94192">
        <w:trPr>
          <w:trHeight w:val="433"/>
        </w:trPr>
        <w:tc>
          <w:tcPr>
            <w:tcW w:w="10314" w:type="dxa"/>
            <w:gridSpan w:val="4"/>
            <w:vAlign w:val="center"/>
          </w:tcPr>
          <w:p w14:paraId="4474DED8" w14:textId="596B08BF" w:rsidR="000C1476" w:rsidRPr="0089202C" w:rsidRDefault="000C1476" w:rsidP="00B941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9202C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/>
              </w:rPr>
              <w:t xml:space="preserve">Всього за циклом професійної підготовки 48 </w:t>
            </w:r>
            <w:r w:rsidRPr="0089202C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кредитів ECTS</w:t>
            </w:r>
          </w:p>
        </w:tc>
      </w:tr>
      <w:tr w:rsidR="000C1476" w:rsidRPr="005E3791" w14:paraId="6A478F32" w14:textId="77777777" w:rsidTr="00B94192">
        <w:trPr>
          <w:trHeight w:val="433"/>
        </w:trPr>
        <w:tc>
          <w:tcPr>
            <w:tcW w:w="10314" w:type="dxa"/>
            <w:gridSpan w:val="4"/>
            <w:vAlign w:val="center"/>
          </w:tcPr>
          <w:p w14:paraId="6A478F31" w14:textId="4B2B9CDD" w:rsidR="000C1476" w:rsidRPr="005E3791" w:rsidRDefault="000C1476" w:rsidP="00FE688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E379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Загальний обсяг обов'язкових компонент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–</w:t>
            </w:r>
            <w:r w:rsidRPr="005E379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  <w:r w:rsidRPr="005E379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кредитів ECTS</w:t>
            </w:r>
          </w:p>
        </w:tc>
      </w:tr>
      <w:tr w:rsidR="000C1476" w:rsidRPr="005E3791" w14:paraId="6A478F34" w14:textId="77777777" w:rsidTr="00B94192">
        <w:trPr>
          <w:trHeight w:val="414"/>
        </w:trPr>
        <w:tc>
          <w:tcPr>
            <w:tcW w:w="10314" w:type="dxa"/>
            <w:gridSpan w:val="4"/>
            <w:vAlign w:val="center"/>
          </w:tcPr>
          <w:p w14:paraId="6A478F33" w14:textId="23AE76F2" w:rsidR="000C1476" w:rsidRPr="005E3791" w:rsidRDefault="000C1476" w:rsidP="00241C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379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Вибіркові компоненти </w:t>
            </w:r>
            <w:r>
              <w:rPr>
                <w:rStyle w:val="115pt1"/>
                <w:rFonts w:eastAsia="Courier New"/>
                <w:i w:val="0"/>
                <w:color w:val="auto"/>
                <w:sz w:val="24"/>
                <w:szCs w:val="24"/>
              </w:rPr>
              <w:t xml:space="preserve">(ВК)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освітньої програми</w:t>
            </w:r>
          </w:p>
        </w:tc>
      </w:tr>
      <w:tr w:rsidR="000C1476" w:rsidRPr="00241CBF" w14:paraId="6AB439DA" w14:textId="77777777" w:rsidTr="009F24C8">
        <w:tc>
          <w:tcPr>
            <w:tcW w:w="10314" w:type="dxa"/>
            <w:gridSpan w:val="4"/>
            <w:vAlign w:val="center"/>
          </w:tcPr>
          <w:p w14:paraId="1172585A" w14:textId="7405D230" w:rsidR="000C1476" w:rsidRPr="00241CBF" w:rsidRDefault="000C1476" w:rsidP="000E72A0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lang w:eastAsia="ru-RU"/>
              </w:rPr>
            </w:pPr>
            <w:r w:rsidRPr="00241CBF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Цикл загальної підготовки</w:t>
            </w:r>
          </w:p>
        </w:tc>
      </w:tr>
      <w:tr w:rsidR="000C1476" w:rsidRPr="005E3791" w14:paraId="6A478F39" w14:textId="77777777" w:rsidTr="00B94192">
        <w:tc>
          <w:tcPr>
            <w:tcW w:w="1384" w:type="dxa"/>
            <w:vAlign w:val="center"/>
          </w:tcPr>
          <w:p w14:paraId="6A478F35" w14:textId="21742080" w:rsidR="000C1476" w:rsidRPr="005E3791" w:rsidRDefault="000C1476" w:rsidP="001669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5E3791">
              <w:rPr>
                <w:rFonts w:ascii="Times New Roman" w:hAnsi="Times New Roman" w:cs="Times New Roman"/>
                <w:b/>
                <w:color w:val="auto"/>
              </w:rPr>
              <w:t>ВК 1.1</w:t>
            </w:r>
          </w:p>
        </w:tc>
        <w:tc>
          <w:tcPr>
            <w:tcW w:w="6237" w:type="dxa"/>
          </w:tcPr>
          <w:p w14:paraId="6A478F36" w14:textId="56914F30" w:rsidR="000C1476" w:rsidRPr="00631C12" w:rsidRDefault="000C1476" w:rsidP="00D652D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1C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Ділове та наукове спілкування іноземною мовою</w:t>
            </w:r>
          </w:p>
        </w:tc>
        <w:tc>
          <w:tcPr>
            <w:tcW w:w="1134" w:type="dxa"/>
            <w:vMerge w:val="restart"/>
            <w:vAlign w:val="center"/>
          </w:tcPr>
          <w:p w14:paraId="6A478F37" w14:textId="185F001A" w:rsidR="000C1476" w:rsidRPr="005E3791" w:rsidRDefault="000C1476" w:rsidP="001669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14:paraId="6A478F38" w14:textId="77777777" w:rsidR="000C1476" w:rsidRPr="005E3791" w:rsidRDefault="000C1476" w:rsidP="001669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залік</w:t>
            </w:r>
          </w:p>
        </w:tc>
      </w:tr>
      <w:tr w:rsidR="000C1476" w:rsidRPr="005E3791" w14:paraId="15E1F807" w14:textId="77777777" w:rsidTr="00E57C4E">
        <w:trPr>
          <w:trHeight w:val="111"/>
        </w:trPr>
        <w:tc>
          <w:tcPr>
            <w:tcW w:w="1384" w:type="dxa"/>
            <w:vAlign w:val="center"/>
          </w:tcPr>
          <w:p w14:paraId="5BC11BCD" w14:textId="1599BE1C" w:rsidR="000C1476" w:rsidRPr="005E3791" w:rsidRDefault="000C1476" w:rsidP="0016695B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3791">
              <w:rPr>
                <w:rFonts w:ascii="Times New Roman" w:hAnsi="Times New Roman" w:cs="Times New Roman"/>
                <w:b/>
                <w:color w:val="auto"/>
              </w:rPr>
              <w:t>ВК 1.2</w:t>
            </w:r>
          </w:p>
        </w:tc>
        <w:tc>
          <w:tcPr>
            <w:tcW w:w="6237" w:type="dxa"/>
          </w:tcPr>
          <w:p w14:paraId="1A545D91" w14:textId="1C62B058" w:rsidR="000C1476" w:rsidRPr="00631C12" w:rsidRDefault="000C1476" w:rsidP="0016695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1C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Ділове спілкування іноземною мовою у логістиці</w:t>
            </w:r>
          </w:p>
        </w:tc>
        <w:tc>
          <w:tcPr>
            <w:tcW w:w="1134" w:type="dxa"/>
            <w:vMerge/>
            <w:vAlign w:val="center"/>
          </w:tcPr>
          <w:p w14:paraId="31965234" w14:textId="77777777" w:rsidR="000C1476" w:rsidRPr="005E3791" w:rsidRDefault="000C1476" w:rsidP="001669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EDC5627" w14:textId="77777777" w:rsidR="000C1476" w:rsidRPr="005E3791" w:rsidRDefault="000C1476" w:rsidP="001669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0C1476" w:rsidRPr="005E3791" w14:paraId="6A478F3E" w14:textId="77777777" w:rsidTr="00B94192">
        <w:tc>
          <w:tcPr>
            <w:tcW w:w="1384" w:type="dxa"/>
            <w:vAlign w:val="center"/>
          </w:tcPr>
          <w:p w14:paraId="6A478F3A" w14:textId="6A46788F" w:rsidR="000C1476" w:rsidRPr="005E3791" w:rsidRDefault="000C1476" w:rsidP="00F92B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5E3791">
              <w:rPr>
                <w:rFonts w:ascii="Times New Roman" w:hAnsi="Times New Roman" w:cs="Times New Roman"/>
                <w:b/>
                <w:color w:val="auto"/>
              </w:rPr>
              <w:t>ВК 2.1</w:t>
            </w:r>
          </w:p>
        </w:tc>
        <w:tc>
          <w:tcPr>
            <w:tcW w:w="6237" w:type="dxa"/>
          </w:tcPr>
          <w:p w14:paraId="6A478F3B" w14:textId="6EA34A0E" w:rsidR="000C1476" w:rsidRPr="005E3791" w:rsidRDefault="000C1476" w:rsidP="00F92B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79A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Охорона праці в галузі та цивільний захист</w:t>
            </w:r>
          </w:p>
        </w:tc>
        <w:tc>
          <w:tcPr>
            <w:tcW w:w="1134" w:type="dxa"/>
            <w:vMerge w:val="restart"/>
            <w:vAlign w:val="center"/>
          </w:tcPr>
          <w:p w14:paraId="6A478F3C" w14:textId="3085F78F" w:rsidR="000C1476" w:rsidRPr="005E3791" w:rsidRDefault="000C1476" w:rsidP="00F92B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14:paraId="6A478F3D" w14:textId="77777777" w:rsidR="000C1476" w:rsidRPr="005E3791" w:rsidRDefault="000C1476" w:rsidP="00F92B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залік</w:t>
            </w:r>
          </w:p>
        </w:tc>
      </w:tr>
      <w:tr w:rsidR="000C1476" w:rsidRPr="005E3791" w14:paraId="6B0C5630" w14:textId="77777777" w:rsidTr="00AD7F5B">
        <w:trPr>
          <w:trHeight w:val="109"/>
        </w:trPr>
        <w:tc>
          <w:tcPr>
            <w:tcW w:w="1384" w:type="dxa"/>
            <w:vAlign w:val="center"/>
          </w:tcPr>
          <w:p w14:paraId="19583201" w14:textId="2B41FDBF" w:rsidR="000C1476" w:rsidRPr="005E3791" w:rsidRDefault="000C1476" w:rsidP="00F92B3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3791">
              <w:rPr>
                <w:rFonts w:ascii="Times New Roman" w:hAnsi="Times New Roman" w:cs="Times New Roman"/>
                <w:b/>
                <w:color w:val="auto"/>
              </w:rPr>
              <w:t>ВК 2.2</w:t>
            </w:r>
          </w:p>
        </w:tc>
        <w:tc>
          <w:tcPr>
            <w:tcW w:w="6237" w:type="dxa"/>
            <w:vAlign w:val="center"/>
          </w:tcPr>
          <w:p w14:paraId="6783039D" w14:textId="4E8E7E26" w:rsidR="000C1476" w:rsidRPr="005E3791" w:rsidRDefault="000C1476" w:rsidP="00F92B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734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Безпека виробничих процесів</w:t>
            </w:r>
          </w:p>
        </w:tc>
        <w:tc>
          <w:tcPr>
            <w:tcW w:w="1134" w:type="dxa"/>
            <w:vMerge/>
            <w:vAlign w:val="center"/>
          </w:tcPr>
          <w:p w14:paraId="282E812B" w14:textId="77777777" w:rsidR="000C1476" w:rsidRPr="005E3791" w:rsidRDefault="000C1476" w:rsidP="00F92B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1B1E0E03" w14:textId="77777777" w:rsidR="000C1476" w:rsidRPr="005E3791" w:rsidRDefault="000C1476" w:rsidP="00F92B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0C1476" w:rsidRPr="005E3791" w14:paraId="7321C53A" w14:textId="77777777" w:rsidTr="00133702">
        <w:trPr>
          <w:trHeight w:val="109"/>
        </w:trPr>
        <w:tc>
          <w:tcPr>
            <w:tcW w:w="10314" w:type="dxa"/>
            <w:gridSpan w:val="4"/>
            <w:vAlign w:val="center"/>
          </w:tcPr>
          <w:p w14:paraId="0DD302DE" w14:textId="768B5474" w:rsidR="000C1476" w:rsidRPr="002E2C16" w:rsidRDefault="000C1476" w:rsidP="00F92B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E2C16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/>
              </w:rPr>
              <w:t xml:space="preserve">Всього за циклом загальної підготовки 8 </w:t>
            </w:r>
            <w:r w:rsidRPr="002E2C16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кредитів ECTS</w:t>
            </w:r>
          </w:p>
        </w:tc>
      </w:tr>
      <w:tr w:rsidR="000C1476" w:rsidRPr="00241CBF" w14:paraId="5BBDF593" w14:textId="77777777" w:rsidTr="009F24C8">
        <w:tc>
          <w:tcPr>
            <w:tcW w:w="10314" w:type="dxa"/>
            <w:gridSpan w:val="4"/>
            <w:vAlign w:val="center"/>
          </w:tcPr>
          <w:p w14:paraId="4C9DC5E6" w14:textId="18895BA7" w:rsidR="000C1476" w:rsidRPr="00241CBF" w:rsidRDefault="000C1476" w:rsidP="00DF4622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41CBF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Цикл професійної підготовки</w:t>
            </w:r>
          </w:p>
        </w:tc>
      </w:tr>
      <w:tr w:rsidR="000C1476" w:rsidRPr="005E3791" w14:paraId="0F74ECCD" w14:textId="77777777" w:rsidTr="00133702">
        <w:tc>
          <w:tcPr>
            <w:tcW w:w="1384" w:type="dxa"/>
            <w:vAlign w:val="center"/>
          </w:tcPr>
          <w:p w14:paraId="16C90C7C" w14:textId="77777777" w:rsidR="000C1476" w:rsidRPr="005E3791" w:rsidRDefault="000C1476" w:rsidP="001337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5E3791">
              <w:rPr>
                <w:rFonts w:ascii="Times New Roman" w:hAnsi="Times New Roman" w:cs="Times New Roman"/>
                <w:b/>
                <w:color w:val="auto"/>
              </w:rPr>
              <w:t>ВК 3.1</w:t>
            </w:r>
          </w:p>
        </w:tc>
        <w:tc>
          <w:tcPr>
            <w:tcW w:w="6237" w:type="dxa"/>
          </w:tcPr>
          <w:p w14:paraId="39F0B442" w14:textId="141AA13C" w:rsidR="000C1476" w:rsidRPr="005E3791" w:rsidRDefault="000C1476" w:rsidP="0013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A1D0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Ризик-кризове управління в транспортних системах</w:t>
            </w:r>
          </w:p>
        </w:tc>
        <w:tc>
          <w:tcPr>
            <w:tcW w:w="1134" w:type="dxa"/>
            <w:vMerge w:val="restart"/>
            <w:vAlign w:val="center"/>
          </w:tcPr>
          <w:p w14:paraId="62401F31" w14:textId="77777777" w:rsidR="000C1476" w:rsidRPr="005E3791" w:rsidRDefault="000C1476" w:rsidP="0013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14:paraId="50F98520" w14:textId="77777777" w:rsidR="000C1476" w:rsidRPr="005E3791" w:rsidRDefault="000C1476" w:rsidP="0013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залік</w:t>
            </w:r>
          </w:p>
        </w:tc>
      </w:tr>
      <w:tr w:rsidR="000C1476" w:rsidRPr="005E3791" w14:paraId="5200AE1D" w14:textId="77777777" w:rsidTr="00DA1D04">
        <w:trPr>
          <w:trHeight w:val="271"/>
        </w:trPr>
        <w:tc>
          <w:tcPr>
            <w:tcW w:w="1384" w:type="dxa"/>
            <w:vAlign w:val="center"/>
          </w:tcPr>
          <w:p w14:paraId="13AD3597" w14:textId="77777777" w:rsidR="000C1476" w:rsidRPr="005E3791" w:rsidRDefault="000C1476" w:rsidP="00133702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3791">
              <w:rPr>
                <w:rFonts w:ascii="Times New Roman" w:hAnsi="Times New Roman" w:cs="Times New Roman"/>
                <w:b/>
                <w:color w:val="auto"/>
              </w:rPr>
              <w:t>ВК 3.2</w:t>
            </w:r>
          </w:p>
        </w:tc>
        <w:tc>
          <w:tcPr>
            <w:tcW w:w="6237" w:type="dxa"/>
          </w:tcPr>
          <w:p w14:paraId="76ED8F69" w14:textId="5DA086EB" w:rsidR="000C1476" w:rsidRPr="005E3791" w:rsidRDefault="000C1476" w:rsidP="0013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179A2">
              <w:rPr>
                <w:rFonts w:ascii="Times New Roman CYR" w:hAnsi="Times New Roman CYR" w:cs="Times New Roman CYR"/>
                <w:color w:val="auto"/>
              </w:rPr>
              <w:t>Управління ризиками на транспорті</w:t>
            </w:r>
          </w:p>
        </w:tc>
        <w:tc>
          <w:tcPr>
            <w:tcW w:w="1134" w:type="dxa"/>
            <w:vMerge/>
            <w:vAlign w:val="center"/>
          </w:tcPr>
          <w:p w14:paraId="12A399C5" w14:textId="77777777" w:rsidR="000C1476" w:rsidRPr="005E3791" w:rsidRDefault="000C1476" w:rsidP="0013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94EE054" w14:textId="77777777" w:rsidR="000C1476" w:rsidRPr="005E3791" w:rsidRDefault="000C1476" w:rsidP="0013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0C1476" w:rsidRPr="005E3791" w14:paraId="6A478F48" w14:textId="77777777" w:rsidTr="00B94192">
        <w:tc>
          <w:tcPr>
            <w:tcW w:w="1384" w:type="dxa"/>
            <w:vAlign w:val="center"/>
          </w:tcPr>
          <w:p w14:paraId="6A478F44" w14:textId="675451CF" w:rsidR="000C1476" w:rsidRPr="005E3791" w:rsidRDefault="000C1476" w:rsidP="00F92B38">
            <w:pPr>
              <w:jc w:val="center"/>
              <w:rPr>
                <w:b/>
                <w:color w:val="auto"/>
              </w:rPr>
            </w:pPr>
            <w:r w:rsidRPr="005E3791">
              <w:rPr>
                <w:rFonts w:ascii="Times New Roman" w:hAnsi="Times New Roman" w:cs="Times New Roman"/>
                <w:b/>
                <w:color w:val="auto"/>
              </w:rPr>
              <w:t>ВК 4.1</w:t>
            </w:r>
          </w:p>
        </w:tc>
        <w:tc>
          <w:tcPr>
            <w:tcW w:w="6237" w:type="dxa"/>
          </w:tcPr>
          <w:p w14:paraId="6A478F45" w14:textId="5980A8DD" w:rsidR="000C1476" w:rsidRPr="005E3791" w:rsidRDefault="000C1476" w:rsidP="00F92B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A1D0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Безпека транспортного процесу</w:t>
            </w:r>
          </w:p>
        </w:tc>
        <w:tc>
          <w:tcPr>
            <w:tcW w:w="1134" w:type="dxa"/>
            <w:vMerge w:val="restart"/>
            <w:vAlign w:val="center"/>
          </w:tcPr>
          <w:p w14:paraId="6A478F46" w14:textId="2D828AE0" w:rsidR="000C1476" w:rsidRPr="005E3791" w:rsidRDefault="000C1476" w:rsidP="00F92B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14:paraId="6A478F47" w14:textId="4FB26637" w:rsidR="000C1476" w:rsidRPr="005E3791" w:rsidRDefault="000C1476" w:rsidP="00F92B38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залік</w:t>
            </w:r>
          </w:p>
        </w:tc>
      </w:tr>
      <w:tr w:rsidR="000C1476" w:rsidRPr="005E3791" w14:paraId="21D996FD" w14:textId="77777777" w:rsidTr="00B93A9B">
        <w:trPr>
          <w:trHeight w:val="42"/>
        </w:trPr>
        <w:tc>
          <w:tcPr>
            <w:tcW w:w="1384" w:type="dxa"/>
            <w:vAlign w:val="center"/>
          </w:tcPr>
          <w:p w14:paraId="61485AB3" w14:textId="4DB14673" w:rsidR="000C1476" w:rsidRPr="005E3791" w:rsidRDefault="000C1476" w:rsidP="00F92B38">
            <w:pPr>
              <w:jc w:val="center"/>
              <w:rPr>
                <w:b/>
                <w:color w:val="auto"/>
              </w:rPr>
            </w:pPr>
            <w:r w:rsidRPr="005E3791">
              <w:rPr>
                <w:rFonts w:ascii="Times New Roman" w:hAnsi="Times New Roman" w:cs="Times New Roman"/>
                <w:b/>
                <w:color w:val="auto"/>
              </w:rPr>
              <w:t>ВК 4.2</w:t>
            </w:r>
          </w:p>
        </w:tc>
        <w:tc>
          <w:tcPr>
            <w:tcW w:w="6237" w:type="dxa"/>
          </w:tcPr>
          <w:p w14:paraId="2FCC6B15" w14:textId="4BBF5284" w:rsidR="000C1476" w:rsidRPr="005E3791" w:rsidRDefault="000C1476" w:rsidP="00F92B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921C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Управління безпекою наземного транспорту</w:t>
            </w:r>
          </w:p>
        </w:tc>
        <w:tc>
          <w:tcPr>
            <w:tcW w:w="1134" w:type="dxa"/>
            <w:vMerge/>
            <w:vAlign w:val="center"/>
          </w:tcPr>
          <w:p w14:paraId="5034C73D" w14:textId="77777777" w:rsidR="000C1476" w:rsidRPr="005E3791" w:rsidRDefault="000C1476" w:rsidP="00F92B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13CC5B5C" w14:textId="77777777" w:rsidR="000C1476" w:rsidRPr="005E3791" w:rsidRDefault="000C1476" w:rsidP="00F92B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0C1476" w:rsidRPr="005E3791" w14:paraId="6A478F4D" w14:textId="77777777" w:rsidTr="00B94192">
        <w:tc>
          <w:tcPr>
            <w:tcW w:w="1384" w:type="dxa"/>
            <w:vAlign w:val="center"/>
          </w:tcPr>
          <w:p w14:paraId="6A478F49" w14:textId="67F73A96" w:rsidR="000C1476" w:rsidRPr="005E3791" w:rsidRDefault="000C1476" w:rsidP="00F92B38">
            <w:pPr>
              <w:jc w:val="center"/>
              <w:rPr>
                <w:b/>
                <w:color w:val="auto"/>
              </w:rPr>
            </w:pPr>
            <w:r w:rsidRPr="005E3791">
              <w:rPr>
                <w:rFonts w:ascii="Times New Roman" w:hAnsi="Times New Roman" w:cs="Times New Roman"/>
                <w:b/>
                <w:color w:val="auto"/>
              </w:rPr>
              <w:t>ВК 5.1</w:t>
            </w:r>
          </w:p>
        </w:tc>
        <w:tc>
          <w:tcPr>
            <w:tcW w:w="6237" w:type="dxa"/>
          </w:tcPr>
          <w:p w14:paraId="6A478F4A" w14:textId="659EB7DD" w:rsidR="000C1476" w:rsidRPr="005E3791" w:rsidRDefault="000C1476" w:rsidP="00F92B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32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Митне регулювання в міжнародних</w:t>
            </w:r>
            <w:r w:rsidRPr="007059D0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перевезеннях</w:t>
            </w:r>
          </w:p>
        </w:tc>
        <w:tc>
          <w:tcPr>
            <w:tcW w:w="1134" w:type="dxa"/>
            <w:vMerge w:val="restart"/>
            <w:vAlign w:val="center"/>
          </w:tcPr>
          <w:p w14:paraId="6A478F4B" w14:textId="14C63492" w:rsidR="000C1476" w:rsidRPr="005E3791" w:rsidRDefault="000C1476" w:rsidP="00F92B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14:paraId="6A478F4C" w14:textId="123FA8BE" w:rsidR="000C1476" w:rsidRPr="005E3791" w:rsidRDefault="000C1476" w:rsidP="00F92B38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залік</w:t>
            </w:r>
          </w:p>
        </w:tc>
      </w:tr>
      <w:tr w:rsidR="000C1476" w:rsidRPr="005E3791" w14:paraId="6ED75873" w14:textId="77777777" w:rsidTr="00B93A9B">
        <w:trPr>
          <w:trHeight w:val="117"/>
        </w:trPr>
        <w:tc>
          <w:tcPr>
            <w:tcW w:w="1384" w:type="dxa"/>
            <w:vAlign w:val="center"/>
          </w:tcPr>
          <w:p w14:paraId="1CCAFC80" w14:textId="23B44CC6" w:rsidR="000C1476" w:rsidRPr="005E3791" w:rsidRDefault="000C1476" w:rsidP="00F92B38">
            <w:pPr>
              <w:jc w:val="center"/>
              <w:rPr>
                <w:b/>
                <w:color w:val="auto"/>
              </w:rPr>
            </w:pPr>
            <w:r w:rsidRPr="005E3791">
              <w:rPr>
                <w:rFonts w:ascii="Times New Roman" w:hAnsi="Times New Roman" w:cs="Times New Roman"/>
                <w:b/>
                <w:color w:val="auto"/>
              </w:rPr>
              <w:t>ВК 5.2</w:t>
            </w:r>
          </w:p>
        </w:tc>
        <w:tc>
          <w:tcPr>
            <w:tcW w:w="6237" w:type="dxa"/>
          </w:tcPr>
          <w:p w14:paraId="32458834" w14:textId="279E7970" w:rsidR="000C1476" w:rsidRPr="005E3791" w:rsidRDefault="000C1476" w:rsidP="00F92B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Митна справа</w:t>
            </w:r>
          </w:p>
        </w:tc>
        <w:tc>
          <w:tcPr>
            <w:tcW w:w="1134" w:type="dxa"/>
            <w:vMerge/>
            <w:vAlign w:val="center"/>
          </w:tcPr>
          <w:p w14:paraId="3086F43B" w14:textId="77777777" w:rsidR="000C1476" w:rsidRPr="005E3791" w:rsidRDefault="000C1476" w:rsidP="00F92B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4543DE5" w14:textId="77777777" w:rsidR="000C1476" w:rsidRPr="005E3791" w:rsidRDefault="000C1476" w:rsidP="00F92B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0C1476" w:rsidRPr="005E3791" w14:paraId="55493488" w14:textId="77777777" w:rsidTr="00133702">
        <w:tc>
          <w:tcPr>
            <w:tcW w:w="1384" w:type="dxa"/>
            <w:vAlign w:val="center"/>
          </w:tcPr>
          <w:p w14:paraId="7A25D872" w14:textId="6847C0DB" w:rsidR="000C1476" w:rsidRPr="005E3791" w:rsidRDefault="000C1476" w:rsidP="00F92B3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ВК 6.1</w:t>
            </w:r>
          </w:p>
        </w:tc>
        <w:tc>
          <w:tcPr>
            <w:tcW w:w="6237" w:type="dxa"/>
            <w:vAlign w:val="center"/>
          </w:tcPr>
          <w:p w14:paraId="18ED897F" w14:textId="1062CE4E" w:rsidR="000C1476" w:rsidRPr="00D02563" w:rsidRDefault="000C1476" w:rsidP="00F92B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32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Надійність елементів транспортних систем</w:t>
            </w:r>
          </w:p>
        </w:tc>
        <w:tc>
          <w:tcPr>
            <w:tcW w:w="1134" w:type="dxa"/>
            <w:vMerge w:val="restart"/>
            <w:vAlign w:val="center"/>
          </w:tcPr>
          <w:p w14:paraId="6BC09F2E" w14:textId="6BE49150" w:rsidR="000C1476" w:rsidRPr="005E3791" w:rsidRDefault="000C1476" w:rsidP="00F92B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14:paraId="57A7A3F1" w14:textId="5718EAE1" w:rsidR="000C1476" w:rsidRPr="005E3791" w:rsidRDefault="000C1476" w:rsidP="00F92B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залік</w:t>
            </w:r>
          </w:p>
        </w:tc>
      </w:tr>
      <w:tr w:rsidR="000C1476" w:rsidRPr="005E3791" w14:paraId="4B2D9AA4" w14:textId="77777777" w:rsidTr="00B93A9B">
        <w:trPr>
          <w:trHeight w:val="42"/>
        </w:trPr>
        <w:tc>
          <w:tcPr>
            <w:tcW w:w="1384" w:type="dxa"/>
            <w:vAlign w:val="center"/>
          </w:tcPr>
          <w:p w14:paraId="1B2D2FCE" w14:textId="612434EC" w:rsidR="000C1476" w:rsidRPr="005E3791" w:rsidRDefault="000C1476" w:rsidP="00F92B3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ВК 6.2</w:t>
            </w:r>
          </w:p>
        </w:tc>
        <w:tc>
          <w:tcPr>
            <w:tcW w:w="6237" w:type="dxa"/>
          </w:tcPr>
          <w:p w14:paraId="2F8FACE1" w14:textId="15854270" w:rsidR="000C1476" w:rsidRPr="00D02563" w:rsidRDefault="007C0899" w:rsidP="00F92B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Управлінські навички для інженерів</w:t>
            </w:r>
          </w:p>
        </w:tc>
        <w:tc>
          <w:tcPr>
            <w:tcW w:w="1134" w:type="dxa"/>
            <w:vMerge/>
            <w:vAlign w:val="center"/>
          </w:tcPr>
          <w:p w14:paraId="35E812AC" w14:textId="77777777" w:rsidR="000C1476" w:rsidRPr="005E3791" w:rsidRDefault="000C1476" w:rsidP="00F92B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3212FA5" w14:textId="77777777" w:rsidR="000C1476" w:rsidRPr="005E3791" w:rsidRDefault="000C1476" w:rsidP="00F92B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0C1476" w:rsidRPr="005E3791" w14:paraId="7B5FCA41" w14:textId="77777777" w:rsidTr="00B94192">
        <w:tc>
          <w:tcPr>
            <w:tcW w:w="10314" w:type="dxa"/>
            <w:gridSpan w:val="4"/>
            <w:vAlign w:val="center"/>
          </w:tcPr>
          <w:p w14:paraId="044237B5" w14:textId="28019FE1" w:rsidR="000C1476" w:rsidRPr="00FE6882" w:rsidRDefault="000C1476" w:rsidP="00017DB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688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Всього за циклом професійної підготовки 16 </w:t>
            </w:r>
            <w:r w:rsidRPr="00FE6882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кредитів ECTS</w:t>
            </w:r>
          </w:p>
        </w:tc>
      </w:tr>
      <w:tr w:rsidR="000C1476" w:rsidRPr="005E3791" w14:paraId="6A478F54" w14:textId="77777777" w:rsidTr="00B94192">
        <w:tc>
          <w:tcPr>
            <w:tcW w:w="10314" w:type="dxa"/>
            <w:gridSpan w:val="4"/>
            <w:vAlign w:val="center"/>
          </w:tcPr>
          <w:p w14:paraId="6A478F53" w14:textId="259887B1" w:rsidR="000C1476" w:rsidRPr="005E3791" w:rsidRDefault="000C1476" w:rsidP="00FE6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3791">
              <w:rPr>
                <w:rFonts w:ascii="Times New Roman" w:hAnsi="Times New Roman" w:cs="Times New Roman"/>
                <w:b/>
                <w:bCs/>
                <w:color w:val="auto"/>
              </w:rPr>
              <w:t>Загал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ьний обсяг вибіркових компонент – </w:t>
            </w:r>
            <w:r w:rsidRPr="005E3791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  <w:r w:rsidRPr="005E379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кредити ECTS</w:t>
            </w:r>
          </w:p>
        </w:tc>
      </w:tr>
      <w:tr w:rsidR="000C1476" w:rsidRPr="005E3791" w14:paraId="6A478F56" w14:textId="77777777" w:rsidTr="00B94192">
        <w:tc>
          <w:tcPr>
            <w:tcW w:w="10314" w:type="dxa"/>
            <w:gridSpan w:val="4"/>
          </w:tcPr>
          <w:p w14:paraId="6A478F55" w14:textId="77777777" w:rsidR="000C1476" w:rsidRPr="005E3791" w:rsidRDefault="000C1476" w:rsidP="00F92B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3791">
              <w:rPr>
                <w:rFonts w:ascii="Times New Roman" w:hAnsi="Times New Roman" w:cs="Times New Roman"/>
                <w:b/>
                <w:bCs/>
                <w:color w:val="auto"/>
              </w:rPr>
              <w:t>ЗАГАЛЬНИЙ ОБСЯГ ОСВІТНЬОЇ ПРОГРАМИ – 90 кредитів ECTS</w:t>
            </w:r>
          </w:p>
        </w:tc>
      </w:tr>
    </w:tbl>
    <w:p w14:paraId="5C42117A" w14:textId="77777777" w:rsidR="000C6307" w:rsidRPr="005E3791" w:rsidRDefault="000C6307" w:rsidP="000C6307">
      <w:pPr>
        <w:widowControl/>
        <w:jc w:val="center"/>
        <w:rPr>
          <w:rFonts w:ascii="Times New Roman" w:eastAsia="+mj-ea" w:hAnsi="Times New Roman" w:cs="Times New Roman"/>
          <w:bCs/>
          <w:color w:val="auto"/>
          <w:kern w:val="24"/>
          <w:sz w:val="28"/>
          <w:szCs w:val="28"/>
        </w:rPr>
      </w:pPr>
      <w:bookmarkStart w:id="6" w:name="bookmark11"/>
      <w:r w:rsidRPr="005E3791">
        <w:rPr>
          <w:rFonts w:ascii="Times New Roman" w:eastAsia="+mj-ea" w:hAnsi="Times New Roman" w:cs="Times New Roman"/>
          <w:bCs/>
          <w:color w:val="auto"/>
          <w:kern w:val="24"/>
          <w:sz w:val="28"/>
          <w:szCs w:val="28"/>
        </w:rPr>
        <w:lastRenderedPageBreak/>
        <w:t>Розділ змісту освітньо-професійної програми за групами компонент</w:t>
      </w:r>
      <w:r w:rsidRPr="005E3791">
        <w:rPr>
          <w:rFonts w:ascii="Times New Roman" w:eastAsia="+mj-ea" w:hAnsi="Times New Roman" w:cs="Times New Roman"/>
          <w:bCs/>
          <w:color w:val="auto"/>
          <w:kern w:val="24"/>
          <w:sz w:val="28"/>
          <w:szCs w:val="28"/>
        </w:rPr>
        <w:br/>
        <w:t>та циклами підготовки</w:t>
      </w:r>
    </w:p>
    <w:p w14:paraId="6DA55F57" w14:textId="77777777" w:rsidR="000C6307" w:rsidRPr="007C7C9C" w:rsidRDefault="000C6307" w:rsidP="000C6307">
      <w:pPr>
        <w:widowControl/>
        <w:jc w:val="center"/>
        <w:rPr>
          <w:rFonts w:ascii="Times New Roman" w:eastAsia="+mj-ea" w:hAnsi="Times New Roman" w:cs="Times New Roman"/>
          <w:b/>
          <w:bCs/>
          <w:color w:val="auto"/>
          <w:kern w:val="24"/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6"/>
        <w:gridCol w:w="1896"/>
        <w:gridCol w:w="1600"/>
        <w:gridCol w:w="2827"/>
      </w:tblGrid>
      <w:tr w:rsidR="000C6307" w:rsidRPr="005E3791" w14:paraId="136E7B47" w14:textId="77777777" w:rsidTr="00133702">
        <w:trPr>
          <w:trHeight w:val="58"/>
          <w:jc w:val="center"/>
        </w:trPr>
        <w:tc>
          <w:tcPr>
            <w:tcW w:w="3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478DA1" w14:textId="77777777" w:rsidR="000C6307" w:rsidRPr="005E3791" w:rsidRDefault="000C6307" w:rsidP="0013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3791">
              <w:rPr>
                <w:rFonts w:ascii="Times New Roman" w:eastAsia="Times New Roman" w:hAnsi="Times New Roman" w:cs="Times New Roman"/>
                <w:b/>
                <w:bCs/>
                <w:color w:val="auto"/>
                <w:kern w:val="24"/>
              </w:rPr>
              <w:t>Цикл підготовки</w:t>
            </w:r>
          </w:p>
        </w:tc>
        <w:tc>
          <w:tcPr>
            <w:tcW w:w="6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115172" w14:textId="77777777" w:rsidR="000C6307" w:rsidRPr="005E3791" w:rsidRDefault="000C6307" w:rsidP="0013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3791">
              <w:rPr>
                <w:rFonts w:ascii="Times New Roman" w:eastAsia="Times New Roman" w:hAnsi="Times New Roman" w:cs="Times New Roman"/>
                <w:b/>
                <w:bCs/>
                <w:color w:val="auto"/>
                <w:kern w:val="24"/>
              </w:rPr>
              <w:t>Обсяг навчального навантаження здобувача вищої освіти (кредитів/%)</w:t>
            </w:r>
          </w:p>
        </w:tc>
      </w:tr>
      <w:tr w:rsidR="000C6307" w:rsidRPr="005E3791" w14:paraId="039A66C1" w14:textId="77777777" w:rsidTr="00133702">
        <w:trPr>
          <w:trHeight w:val="20"/>
          <w:jc w:val="center"/>
        </w:trPr>
        <w:tc>
          <w:tcPr>
            <w:tcW w:w="3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7C05BF" w14:textId="77777777" w:rsidR="000C6307" w:rsidRPr="005E3791" w:rsidRDefault="000C6307" w:rsidP="0013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F537A6" w14:textId="77777777" w:rsidR="000C6307" w:rsidRPr="005E3791" w:rsidRDefault="000C6307" w:rsidP="0013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3791">
              <w:rPr>
                <w:rFonts w:ascii="Times New Roman" w:eastAsia="Times New Roman" w:hAnsi="Times New Roman" w:cs="Times New Roman"/>
                <w:b/>
                <w:bCs/>
                <w:color w:val="auto"/>
                <w:kern w:val="24"/>
              </w:rPr>
              <w:t>обов’язкові компоненти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484D0" w14:textId="77777777" w:rsidR="000C6307" w:rsidRPr="005E3791" w:rsidRDefault="000C6307" w:rsidP="0013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3791">
              <w:rPr>
                <w:rFonts w:ascii="Times New Roman" w:eastAsia="Times New Roman" w:hAnsi="Times New Roman" w:cs="Times New Roman"/>
                <w:b/>
                <w:bCs/>
                <w:color w:val="auto"/>
                <w:kern w:val="24"/>
              </w:rPr>
              <w:t>вибіркові</w:t>
            </w:r>
          </w:p>
          <w:p w14:paraId="5D481187" w14:textId="77777777" w:rsidR="000C6307" w:rsidRPr="005E3791" w:rsidRDefault="000C6307" w:rsidP="0013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3791">
              <w:rPr>
                <w:rFonts w:ascii="Times New Roman" w:eastAsia="Times New Roman" w:hAnsi="Times New Roman" w:cs="Times New Roman"/>
                <w:b/>
                <w:bCs/>
                <w:color w:val="auto"/>
                <w:kern w:val="24"/>
              </w:rPr>
              <w:t>компоненти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D557EA" w14:textId="77777777" w:rsidR="000C6307" w:rsidRPr="005E3791" w:rsidRDefault="000C6307" w:rsidP="0013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3791">
              <w:rPr>
                <w:rFonts w:ascii="Times New Roman" w:eastAsia="Times New Roman" w:hAnsi="Times New Roman" w:cs="Times New Roman"/>
                <w:b/>
                <w:bCs/>
                <w:color w:val="auto"/>
                <w:kern w:val="24"/>
              </w:rPr>
              <w:t>всього за весь термін навчання</w:t>
            </w:r>
          </w:p>
        </w:tc>
      </w:tr>
      <w:tr w:rsidR="000C6307" w:rsidRPr="005E3791" w14:paraId="626CC4B9" w14:textId="77777777" w:rsidTr="00133702">
        <w:trPr>
          <w:trHeight w:val="415"/>
          <w:jc w:val="center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64BD2C" w14:textId="77777777" w:rsidR="000C6307" w:rsidRPr="005E3791" w:rsidRDefault="000C6307" w:rsidP="0013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3791">
              <w:rPr>
                <w:rFonts w:ascii="Times New Roman" w:eastAsia="Times New Roman" w:hAnsi="Times New Roman" w:cs="Times New Roman"/>
                <w:b/>
                <w:bCs/>
                <w:color w:val="auto"/>
                <w:kern w:val="24"/>
              </w:rPr>
              <w:t>Цикл загальної підготовки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BA30A1" w14:textId="4A45B922" w:rsidR="000C6307" w:rsidRPr="005E3791" w:rsidRDefault="000C6307" w:rsidP="000C63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3791">
              <w:rPr>
                <w:rFonts w:ascii="Times New Roman" w:eastAsia="Times New Roman" w:hAnsi="Times New Roman" w:cs="Times New Roman"/>
                <w:bCs/>
                <w:color w:val="auto"/>
                <w:kern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4"/>
              </w:rPr>
              <w:t>8</w:t>
            </w:r>
            <w:r w:rsidRPr="005E3791">
              <w:rPr>
                <w:rFonts w:ascii="Times New Roman" w:eastAsia="Times New Roman" w:hAnsi="Times New Roman" w:cs="Times New Roman"/>
                <w:bCs/>
                <w:color w:val="auto"/>
                <w:kern w:val="24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E85CB1" w14:textId="33C6087B" w:rsidR="000C6307" w:rsidRPr="005E3791" w:rsidRDefault="000C6307" w:rsidP="000C63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4"/>
              </w:rPr>
              <w:t>8</w:t>
            </w:r>
            <w:r w:rsidRPr="005E3791">
              <w:rPr>
                <w:rFonts w:ascii="Times New Roman" w:eastAsia="Times New Roman" w:hAnsi="Times New Roman" w:cs="Times New Roman"/>
                <w:bCs/>
                <w:color w:val="auto"/>
                <w:kern w:val="24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4"/>
              </w:rPr>
              <w:t>9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38C1B9" w14:textId="77777777" w:rsidR="000C6307" w:rsidRPr="005E3791" w:rsidRDefault="000C6307" w:rsidP="0013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3791">
              <w:rPr>
                <w:rFonts w:ascii="Times New Roman" w:eastAsia="Times New Roman" w:hAnsi="Times New Roman" w:cs="Times New Roman"/>
                <w:bCs/>
                <w:color w:val="auto"/>
                <w:kern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4"/>
              </w:rPr>
              <w:t>6</w:t>
            </w:r>
            <w:r w:rsidRPr="005E3791">
              <w:rPr>
                <w:rFonts w:ascii="Times New Roman" w:eastAsia="Times New Roman" w:hAnsi="Times New Roman" w:cs="Times New Roman"/>
                <w:bCs/>
                <w:color w:val="auto"/>
                <w:kern w:val="24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4"/>
              </w:rPr>
              <w:t>29</w:t>
            </w:r>
          </w:p>
        </w:tc>
      </w:tr>
      <w:tr w:rsidR="000C6307" w:rsidRPr="005E3791" w14:paraId="19BF31F6" w14:textId="77777777" w:rsidTr="00133702">
        <w:trPr>
          <w:trHeight w:val="391"/>
          <w:jc w:val="center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C3EA6B" w14:textId="77777777" w:rsidR="000C6307" w:rsidRPr="005E3791" w:rsidRDefault="000C6307" w:rsidP="0013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3791">
              <w:rPr>
                <w:rFonts w:ascii="Times New Roman" w:eastAsia="Times New Roman" w:hAnsi="Times New Roman" w:cs="Times New Roman"/>
                <w:b/>
                <w:bCs/>
                <w:color w:val="auto"/>
                <w:kern w:val="24"/>
              </w:rPr>
              <w:t>Цикл професійної підготовки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04ABFD" w14:textId="4AC97065" w:rsidR="000C6307" w:rsidRPr="005E3791" w:rsidRDefault="000C6307" w:rsidP="000C63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4"/>
              </w:rPr>
              <w:t>48</w:t>
            </w:r>
            <w:r w:rsidRPr="005E3791">
              <w:rPr>
                <w:rFonts w:ascii="Times New Roman" w:eastAsia="Times New Roman" w:hAnsi="Times New Roman" w:cs="Times New Roman"/>
                <w:bCs/>
                <w:color w:val="auto"/>
                <w:kern w:val="24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4"/>
              </w:rPr>
              <w:t>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46EDB1" w14:textId="446A5090" w:rsidR="000C6307" w:rsidRPr="005E3791" w:rsidRDefault="000C6307" w:rsidP="000C63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4"/>
              </w:rPr>
              <w:t>16</w:t>
            </w:r>
            <w:r w:rsidRPr="005E3791">
              <w:rPr>
                <w:rFonts w:ascii="Times New Roman" w:eastAsia="Times New Roman" w:hAnsi="Times New Roman" w:cs="Times New Roman"/>
                <w:bCs/>
                <w:color w:val="auto"/>
                <w:kern w:val="24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4"/>
              </w:rPr>
              <w:t>18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19758C" w14:textId="77777777" w:rsidR="000C6307" w:rsidRPr="005E3791" w:rsidRDefault="000C6307" w:rsidP="0013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3791">
              <w:rPr>
                <w:rFonts w:ascii="Times New Roman" w:eastAsia="Times New Roman" w:hAnsi="Times New Roman" w:cs="Times New Roman"/>
                <w:bCs/>
                <w:color w:val="auto"/>
                <w:kern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4"/>
              </w:rPr>
              <w:t>4</w:t>
            </w:r>
            <w:r w:rsidRPr="005E3791">
              <w:rPr>
                <w:rFonts w:ascii="Times New Roman" w:eastAsia="Times New Roman" w:hAnsi="Times New Roman" w:cs="Times New Roman"/>
                <w:bCs/>
                <w:color w:val="auto"/>
                <w:kern w:val="24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4"/>
              </w:rPr>
              <w:t>71</w:t>
            </w:r>
          </w:p>
        </w:tc>
      </w:tr>
      <w:tr w:rsidR="000C6307" w:rsidRPr="005E3791" w14:paraId="028D155A" w14:textId="77777777" w:rsidTr="00133702">
        <w:trPr>
          <w:trHeight w:val="401"/>
          <w:jc w:val="center"/>
        </w:trPr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EC6363" w14:textId="77777777" w:rsidR="000C6307" w:rsidRPr="005E3791" w:rsidRDefault="000C6307" w:rsidP="0013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3791">
              <w:rPr>
                <w:rFonts w:ascii="Times New Roman" w:eastAsia="Times New Roman" w:hAnsi="Times New Roman" w:cs="Times New Roman"/>
                <w:b/>
                <w:bCs/>
                <w:color w:val="auto"/>
                <w:kern w:val="24"/>
              </w:rPr>
              <w:t>Всього за весь термін навчання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ADAF92" w14:textId="72159A2D" w:rsidR="000C6307" w:rsidRPr="005E3791" w:rsidRDefault="000C6307" w:rsidP="000C63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3791">
              <w:rPr>
                <w:rFonts w:ascii="Times New Roman" w:eastAsia="Times New Roman" w:hAnsi="Times New Roman" w:cs="Times New Roman"/>
                <w:bCs/>
                <w:color w:val="auto"/>
                <w:kern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4"/>
              </w:rPr>
              <w:t>6</w:t>
            </w:r>
            <w:r w:rsidRPr="005E3791">
              <w:rPr>
                <w:rFonts w:ascii="Times New Roman" w:eastAsia="Times New Roman" w:hAnsi="Times New Roman" w:cs="Times New Roman"/>
                <w:bCs/>
                <w:color w:val="auto"/>
                <w:kern w:val="24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4"/>
              </w:rPr>
              <w:t>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354F61" w14:textId="4EABA346" w:rsidR="000C6307" w:rsidRPr="005E3791" w:rsidRDefault="000C6307" w:rsidP="000C63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3791">
              <w:rPr>
                <w:rFonts w:ascii="Times New Roman" w:eastAsia="Times New Roman" w:hAnsi="Times New Roman" w:cs="Times New Roman"/>
                <w:bCs/>
                <w:color w:val="auto"/>
                <w:kern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4"/>
              </w:rPr>
              <w:t>4</w:t>
            </w:r>
            <w:r w:rsidRPr="005E3791">
              <w:rPr>
                <w:rFonts w:ascii="Times New Roman" w:eastAsia="Times New Roman" w:hAnsi="Times New Roman" w:cs="Times New Roman"/>
                <w:bCs/>
                <w:color w:val="auto"/>
                <w:kern w:val="24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4"/>
              </w:rPr>
              <w:t>27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32FFD3" w14:textId="77777777" w:rsidR="000C6307" w:rsidRPr="005E3791" w:rsidRDefault="000C6307" w:rsidP="0013370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3791">
              <w:rPr>
                <w:rFonts w:ascii="Times New Roman" w:eastAsia="Times New Roman" w:hAnsi="Times New Roman" w:cs="Times New Roman"/>
                <w:bCs/>
                <w:color w:val="auto"/>
                <w:kern w:val="24"/>
              </w:rPr>
              <w:t>90/100</w:t>
            </w:r>
          </w:p>
        </w:tc>
      </w:tr>
    </w:tbl>
    <w:p w14:paraId="05EBA724" w14:textId="77777777" w:rsidR="000C6307" w:rsidRDefault="000C6307" w:rsidP="00626E3E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54795AB4" w14:textId="234093F1" w:rsidR="00FC3728" w:rsidRPr="00B94192" w:rsidRDefault="00626E3E" w:rsidP="00626E3E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D07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2.2 Структурно-логічна схема </w:t>
      </w:r>
      <w:r w:rsidR="006E4001" w:rsidRPr="009D07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освітньо-професійної програми</w:t>
      </w:r>
    </w:p>
    <w:p w14:paraId="76D6A32C" w14:textId="77777777" w:rsidR="00626E3E" w:rsidRPr="00D03D40" w:rsidRDefault="00626E3E" w:rsidP="00626E3E">
      <w:pPr>
        <w:pStyle w:val="a8"/>
        <w:widowControl/>
        <w:tabs>
          <w:tab w:val="left" w:pos="1276"/>
        </w:tabs>
        <w:ind w:left="851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6095"/>
        <w:gridCol w:w="2683"/>
      </w:tblGrid>
      <w:tr w:rsidR="00626E3E" w:rsidRPr="005E3791" w14:paraId="480FB638" w14:textId="77777777" w:rsidTr="00D03D40">
        <w:trPr>
          <w:trHeight w:val="821"/>
          <w:jc w:val="center"/>
        </w:trPr>
        <w:tc>
          <w:tcPr>
            <w:tcW w:w="143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EB94F" w14:textId="77777777" w:rsidR="00626E3E" w:rsidRPr="005E3791" w:rsidRDefault="00626E3E" w:rsidP="00626E3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E37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Код навчальної  дисципліни</w:t>
            </w:r>
          </w:p>
        </w:tc>
        <w:tc>
          <w:tcPr>
            <w:tcW w:w="609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7DBF3" w14:textId="77777777" w:rsidR="00626E3E" w:rsidRPr="005E3791" w:rsidRDefault="00626E3E" w:rsidP="00626E3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E37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Компонента освітньої програми </w:t>
            </w:r>
            <w:r w:rsidRPr="005E37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br/>
              <w:t>(навчальна дисципліна, курсовий проект (робота), практика, кваліфікаційна робота)</w:t>
            </w:r>
          </w:p>
        </w:tc>
        <w:tc>
          <w:tcPr>
            <w:tcW w:w="2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DC15C" w14:textId="77777777" w:rsidR="00626E3E" w:rsidRPr="005E3791" w:rsidRDefault="00626E3E" w:rsidP="00626E3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E37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Код навчальної дисципліни, яка забезпечується зазначеною в стовпчику 1</w:t>
            </w:r>
          </w:p>
        </w:tc>
      </w:tr>
      <w:tr w:rsidR="00626E3E" w:rsidRPr="005E3791" w14:paraId="5B8889F6" w14:textId="77777777" w:rsidTr="00B94192">
        <w:trPr>
          <w:trHeight w:val="45"/>
          <w:jc w:val="center"/>
        </w:trPr>
        <w:tc>
          <w:tcPr>
            <w:tcW w:w="102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521A4" w14:textId="77777777" w:rsidR="00626E3E" w:rsidRPr="005E3791" w:rsidRDefault="00626E3E" w:rsidP="00626E3E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5E3791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1. Обов’язкові компоненти (ОК)</w:t>
            </w:r>
          </w:p>
        </w:tc>
      </w:tr>
      <w:tr w:rsidR="003F6D31" w:rsidRPr="005E3791" w14:paraId="2EE66B67" w14:textId="77777777" w:rsidTr="00D03D40">
        <w:trPr>
          <w:trHeight w:val="45"/>
          <w:jc w:val="center"/>
        </w:trPr>
        <w:tc>
          <w:tcPr>
            <w:tcW w:w="143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218619" w14:textId="0A6F0F10" w:rsidR="003F6D31" w:rsidRPr="005E3791" w:rsidRDefault="003F6D31" w:rsidP="00626E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ОК 1</w:t>
            </w: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223DDB" w14:textId="221C9A27" w:rsidR="003F6D31" w:rsidRPr="005E3791" w:rsidRDefault="003F6D31" w:rsidP="00626E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0256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Економіко-математичні моделі транспортних систем</w:t>
            </w:r>
          </w:p>
        </w:tc>
        <w:tc>
          <w:tcPr>
            <w:tcW w:w="268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ABCD0E" w14:textId="70688B1C" w:rsidR="003F6D31" w:rsidRPr="005E3791" w:rsidRDefault="002F002D" w:rsidP="006F5A6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</w:t>
            </w:r>
            <w:r w:rsidR="004232FA" w:rsidRPr="006F5A6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="006F5A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</w:tr>
      <w:tr w:rsidR="003F6D31" w:rsidRPr="005E3791" w14:paraId="1D98E29B" w14:textId="77777777" w:rsidTr="00D03D40">
        <w:trPr>
          <w:trHeight w:val="45"/>
          <w:jc w:val="center"/>
        </w:trPr>
        <w:tc>
          <w:tcPr>
            <w:tcW w:w="143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B315AC" w14:textId="10BA6017" w:rsidR="003F6D31" w:rsidRPr="005E3791" w:rsidRDefault="003F6D31" w:rsidP="00626E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ОК 2</w:t>
            </w: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535DB8" w14:textId="2DA0243F" w:rsidR="003F6D31" w:rsidRPr="005E3791" w:rsidRDefault="007C0899" w:rsidP="00626E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22F0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Методи оптимізації параметрів транспортних систем</w:t>
            </w:r>
          </w:p>
        </w:tc>
        <w:tc>
          <w:tcPr>
            <w:tcW w:w="268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3F4DCF" w14:textId="2092030B" w:rsidR="003F6D31" w:rsidRPr="005E3791" w:rsidRDefault="003D5E68" w:rsidP="006F5A6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F5A6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(</w:t>
            </w:r>
            <w:proofErr w:type="gramStart"/>
            <w:r w:rsidRPr="006F5A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</w:t>
            </w:r>
            <w:proofErr w:type="gramEnd"/>
            <w:r w:rsidRPr="006F5A6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 xml:space="preserve"> </w:t>
            </w:r>
            <w:r w:rsidRPr="006F5A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="006F5A62" w:rsidRPr="006F5A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Pr="006F5A6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>)</w:t>
            </w:r>
          </w:p>
        </w:tc>
      </w:tr>
      <w:tr w:rsidR="003F6D31" w:rsidRPr="005E3791" w14:paraId="65DF53E3" w14:textId="77777777" w:rsidTr="00D03D40">
        <w:trPr>
          <w:trHeight w:val="45"/>
          <w:jc w:val="center"/>
        </w:trPr>
        <w:tc>
          <w:tcPr>
            <w:tcW w:w="143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3A1713" w14:textId="2EFD223A" w:rsidR="003F6D31" w:rsidRPr="005E3791" w:rsidRDefault="003F6D31" w:rsidP="00626E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ОК 3</w:t>
            </w: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3E150" w14:textId="5C81F17E" w:rsidR="003F6D31" w:rsidRPr="005E3791" w:rsidRDefault="003F6D31" w:rsidP="00322F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Методи наукових досліджень та професійного розвитку</w:t>
            </w:r>
          </w:p>
        </w:tc>
        <w:tc>
          <w:tcPr>
            <w:tcW w:w="268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377063" w14:textId="14D7C99D" w:rsidR="003F6D31" w:rsidRPr="002F002D" w:rsidRDefault="002F002D" w:rsidP="00F838C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 w:rsidRPr="002F002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</w:t>
            </w:r>
            <w:r w:rsidR="004232FA" w:rsidRPr="006F5A62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 xml:space="preserve"> </w:t>
            </w:r>
            <w:r w:rsidR="00F838C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</w:t>
            </w:r>
            <w:r w:rsidRPr="002F002D">
              <w:rPr>
                <w:rFonts w:ascii="Times New Roman" w:eastAsiaTheme="minorHAnsi" w:hAnsi="Times New Roman" w:cs="Times New Roman"/>
                <w:color w:val="auto"/>
                <w:lang w:val="ru-RU" w:eastAsia="en-US"/>
              </w:rPr>
              <w:t xml:space="preserve">, </w:t>
            </w:r>
            <w:r w:rsidRPr="002F002D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ОК</w:t>
            </w:r>
            <w:r w:rsidR="004232FA" w:rsidRPr="006F5A62">
              <w:rPr>
                <w:rFonts w:ascii="Times New Roman" w:eastAsiaTheme="minorHAnsi" w:hAnsi="Times New Roman" w:cs="Times New Roman"/>
                <w:color w:val="000000" w:themeColor="text1"/>
                <w:lang w:val="ru-RU" w:eastAsia="en-US"/>
              </w:rPr>
              <w:t xml:space="preserve"> </w:t>
            </w:r>
            <w:r w:rsidRPr="002F002D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</w:t>
            </w:r>
            <w:r w:rsidR="006F5A62">
              <w:rPr>
                <w:rFonts w:ascii="Times New Roman" w:eastAsiaTheme="minorHAnsi" w:hAnsi="Times New Roman" w:cs="Times New Roman"/>
                <w:color w:val="000000" w:themeColor="text1"/>
                <w:lang w:val="ru-RU" w:eastAsia="en-US"/>
              </w:rPr>
              <w:t>0</w:t>
            </w:r>
          </w:p>
        </w:tc>
      </w:tr>
      <w:tr w:rsidR="003F6D31" w:rsidRPr="005E3791" w14:paraId="17471B21" w14:textId="77777777" w:rsidTr="00D03D40">
        <w:trPr>
          <w:trHeight w:val="45"/>
          <w:jc w:val="center"/>
        </w:trPr>
        <w:tc>
          <w:tcPr>
            <w:tcW w:w="143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036098" w14:textId="25181E24" w:rsidR="003F6D31" w:rsidRPr="005E3791" w:rsidRDefault="003F6D31" w:rsidP="006F5A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ОК </w:t>
            </w:r>
            <w:r w:rsidR="006F5A62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4</w:t>
            </w: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9D6ACF" w14:textId="39AAFB0C" w:rsidR="003F6D31" w:rsidRPr="005E3791" w:rsidRDefault="00DE367A" w:rsidP="00322F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Експертиза дорожньо-транспортних пригод</w:t>
            </w:r>
          </w:p>
        </w:tc>
        <w:tc>
          <w:tcPr>
            <w:tcW w:w="268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173487" w14:textId="0DB4B095" w:rsidR="003F6D31" w:rsidRPr="00900593" w:rsidRDefault="00900593" w:rsidP="006F5A6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(</w:t>
            </w:r>
            <w:r w:rsidR="004232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</w:t>
            </w:r>
            <w:r w:rsidR="004232FA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 </w:t>
            </w:r>
            <w:r w:rsidRPr="002F002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="006F5A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)</w:t>
            </w:r>
          </w:p>
        </w:tc>
      </w:tr>
      <w:tr w:rsidR="006F5A62" w:rsidRPr="005E3791" w14:paraId="45B6C3E4" w14:textId="77777777" w:rsidTr="001C5099">
        <w:trPr>
          <w:trHeight w:val="45"/>
          <w:jc w:val="center"/>
        </w:trPr>
        <w:tc>
          <w:tcPr>
            <w:tcW w:w="143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C0F120" w14:textId="1DC77B1B" w:rsidR="006F5A62" w:rsidRPr="005E3791" w:rsidRDefault="006F5A62" w:rsidP="006F5A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ОК 5</w:t>
            </w: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EF1C24" w14:textId="73EE54E6" w:rsidR="006F5A62" w:rsidRPr="005E3791" w:rsidRDefault="006F5A62" w:rsidP="001C50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Організація мультимодальних перевезень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</w:r>
            <w:r w:rsidRPr="005E379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небезпечних вантажів</w:t>
            </w:r>
            <w:r w:rsidR="00F838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(у </w:t>
            </w:r>
            <w:proofErr w:type="spellStart"/>
            <w:r w:rsidR="00F838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т.ч</w:t>
            </w:r>
            <w:proofErr w:type="spellEnd"/>
            <w:r w:rsidR="00F838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 КР)</w:t>
            </w:r>
          </w:p>
        </w:tc>
        <w:tc>
          <w:tcPr>
            <w:tcW w:w="268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173770" w14:textId="22BE6698" w:rsidR="006F5A62" w:rsidRPr="001771D5" w:rsidRDefault="006F5A62" w:rsidP="006F5A6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 w:rsidRPr="00F838C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</w:t>
            </w:r>
            <w:r w:rsidRPr="00F838C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2F002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 w:rsidRPr="00F838C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</w:tc>
      </w:tr>
      <w:tr w:rsidR="006F5A62" w:rsidRPr="005E3791" w14:paraId="2A484417" w14:textId="77777777" w:rsidTr="001C5099">
        <w:trPr>
          <w:trHeight w:val="45"/>
          <w:jc w:val="center"/>
        </w:trPr>
        <w:tc>
          <w:tcPr>
            <w:tcW w:w="143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C872BD" w14:textId="77777777" w:rsidR="006F5A62" w:rsidRPr="005E3791" w:rsidRDefault="006F5A62" w:rsidP="001C509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ОК 6</w:t>
            </w: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E6B00E" w14:textId="7B87696C" w:rsidR="006F5A62" w:rsidRPr="005E3791" w:rsidRDefault="006F5A62" w:rsidP="001C50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Управління ланцюгом постачань</w:t>
            </w:r>
            <w:r w:rsidR="00F838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(у </w:t>
            </w:r>
            <w:proofErr w:type="spellStart"/>
            <w:r w:rsidR="00F838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т.ч</w:t>
            </w:r>
            <w:proofErr w:type="spellEnd"/>
            <w:r w:rsidR="00F838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 КР)</w:t>
            </w:r>
          </w:p>
        </w:tc>
        <w:tc>
          <w:tcPr>
            <w:tcW w:w="268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FCB212" w14:textId="63E46FEB" w:rsidR="006F5A62" w:rsidRPr="00F838C7" w:rsidRDefault="00CA6D90" w:rsidP="006F5A6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ОК 5, ОК 7, </w:t>
            </w:r>
            <w:r w:rsidR="006F5A62" w:rsidRPr="00F838C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</w:t>
            </w:r>
            <w:r w:rsidR="006F5A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</w:t>
            </w:r>
            <w:r w:rsidR="006F5A62" w:rsidRPr="00F838C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6F5A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</w:t>
            </w:r>
            <w:r w:rsidR="006F5A62" w:rsidRPr="00F838C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</w:tc>
      </w:tr>
      <w:tr w:rsidR="006F5A62" w:rsidRPr="005E3791" w14:paraId="2B0DF073" w14:textId="77777777" w:rsidTr="001C5099">
        <w:trPr>
          <w:trHeight w:val="45"/>
          <w:jc w:val="center"/>
        </w:trPr>
        <w:tc>
          <w:tcPr>
            <w:tcW w:w="143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FB27B2" w14:textId="24618E07" w:rsidR="006F5A62" w:rsidRPr="005E3791" w:rsidRDefault="006F5A62" w:rsidP="006F5A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7</w:t>
            </w: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2E8572" w14:textId="77777777" w:rsidR="006F5A62" w:rsidRPr="005E3791" w:rsidRDefault="006F5A62" w:rsidP="001C50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179A2">
              <w:rPr>
                <w:rFonts w:ascii="Times New Roman" w:hAnsi="Times New Roman" w:cs="Times New Roman"/>
                <w:color w:val="auto"/>
              </w:rPr>
              <w:t>Міжнародні транспортні коридори та технології перевезень</w:t>
            </w:r>
          </w:p>
        </w:tc>
        <w:tc>
          <w:tcPr>
            <w:tcW w:w="268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C23F95" w14:textId="2B94AC18" w:rsidR="006F5A62" w:rsidRPr="001771D5" w:rsidRDefault="006F5A62" w:rsidP="006F5A6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 w:rsidRPr="00F838C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</w:t>
            </w:r>
            <w:r w:rsidRPr="00F838C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2F002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)</w:t>
            </w:r>
          </w:p>
        </w:tc>
      </w:tr>
      <w:tr w:rsidR="003F6D31" w:rsidRPr="005E3791" w14:paraId="22444504" w14:textId="77777777" w:rsidTr="00D03D40">
        <w:trPr>
          <w:trHeight w:val="45"/>
          <w:jc w:val="center"/>
        </w:trPr>
        <w:tc>
          <w:tcPr>
            <w:tcW w:w="143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E0E29D" w14:textId="746CB149" w:rsidR="003F6D31" w:rsidRPr="005E3791" w:rsidRDefault="003F6D31" w:rsidP="00626E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ОК 8</w:t>
            </w: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6277F4" w14:textId="16F55986" w:rsidR="003F6D31" w:rsidRPr="005E3791" w:rsidRDefault="003F6D31" w:rsidP="00626E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32F9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Спеціальні методи організації руху</w:t>
            </w:r>
            <w:r w:rsidR="00F838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(у </w:t>
            </w:r>
            <w:proofErr w:type="spellStart"/>
            <w:r w:rsidR="00F838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т.ч</w:t>
            </w:r>
            <w:proofErr w:type="spellEnd"/>
            <w:r w:rsidR="00F838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 КР)</w:t>
            </w:r>
          </w:p>
        </w:tc>
        <w:tc>
          <w:tcPr>
            <w:tcW w:w="268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A09A17" w14:textId="2B46A918" w:rsidR="003F6D31" w:rsidRPr="00391EE3" w:rsidRDefault="009D0702" w:rsidP="006F5A6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 </w:t>
            </w:r>
            <w:r w:rsidRPr="002F002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="006F5A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)</w:t>
            </w:r>
          </w:p>
        </w:tc>
      </w:tr>
      <w:tr w:rsidR="00D1116A" w:rsidRPr="005E3791" w14:paraId="5F3AF107" w14:textId="77777777" w:rsidTr="00D03D40">
        <w:trPr>
          <w:trHeight w:val="45"/>
          <w:jc w:val="center"/>
        </w:trPr>
        <w:tc>
          <w:tcPr>
            <w:tcW w:w="143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7ED9C7" w14:textId="31126DD5" w:rsidR="00D1116A" w:rsidRPr="005E3791" w:rsidRDefault="00D1116A" w:rsidP="006F5A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ОК </w:t>
            </w:r>
            <w:r w:rsidR="006F5A62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9</w:t>
            </w: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756EFF" w14:textId="622D5CAF" w:rsidR="00D1116A" w:rsidRPr="005E3791" w:rsidRDefault="006F5A62" w:rsidP="00626E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Виробнича</w:t>
            </w:r>
            <w:r w:rsidR="00D1116A" w:rsidRPr="005E379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практика</w:t>
            </w:r>
          </w:p>
        </w:tc>
        <w:tc>
          <w:tcPr>
            <w:tcW w:w="268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302651" w14:textId="1BCBF732" w:rsidR="00D1116A" w:rsidRPr="001771D5" w:rsidRDefault="00D1116A" w:rsidP="006F5A6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 w:rsidRPr="002F002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 1</w:t>
            </w:r>
            <w:r w:rsidR="006F5A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</w:tr>
      <w:tr w:rsidR="002D6B9D" w:rsidRPr="005E3791" w14:paraId="2623A5FA" w14:textId="77777777" w:rsidTr="00D03D40">
        <w:trPr>
          <w:trHeight w:val="45"/>
          <w:jc w:val="center"/>
        </w:trPr>
        <w:tc>
          <w:tcPr>
            <w:tcW w:w="143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D38189" w14:textId="4DCAF3BA" w:rsidR="002D6B9D" w:rsidRPr="005E3791" w:rsidRDefault="002D6B9D" w:rsidP="006F5A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5E3791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0</w:t>
            </w: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1D4A85" w14:textId="09317E64" w:rsidR="002D6B9D" w:rsidRPr="005E3791" w:rsidRDefault="002D6B9D" w:rsidP="00626E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Переддипломна практика</w:t>
            </w:r>
          </w:p>
        </w:tc>
        <w:tc>
          <w:tcPr>
            <w:tcW w:w="268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C0C3C8" w14:textId="1385F559" w:rsidR="002D6B9D" w:rsidRDefault="002D6B9D" w:rsidP="00626E3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F002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 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</w:tr>
      <w:tr w:rsidR="00D1116A" w:rsidRPr="005E3791" w14:paraId="0196AF23" w14:textId="77777777" w:rsidTr="00D03D40">
        <w:trPr>
          <w:trHeight w:val="45"/>
          <w:jc w:val="center"/>
        </w:trPr>
        <w:tc>
          <w:tcPr>
            <w:tcW w:w="143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3D8044" w14:textId="3C7C3E0A" w:rsidR="00D1116A" w:rsidRPr="002D6B9D" w:rsidRDefault="00D1116A" w:rsidP="006F5A6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5E3791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ОК 1</w:t>
            </w:r>
            <w:r w:rsidR="002D6B9D"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1</w:t>
            </w: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6EB208" w14:textId="38E8018A" w:rsidR="00D1116A" w:rsidRPr="005E3791" w:rsidRDefault="00D1116A" w:rsidP="00626E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spellStart"/>
            <w:r w:rsidRPr="005E379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Дипломування</w:t>
            </w:r>
            <w:proofErr w:type="spellEnd"/>
          </w:p>
        </w:tc>
        <w:tc>
          <w:tcPr>
            <w:tcW w:w="268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B0A42A" w14:textId="6C5B8E31" w:rsidR="00D1116A" w:rsidRPr="001771D5" w:rsidRDefault="00D1116A" w:rsidP="00626E3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–</w:t>
            </w:r>
          </w:p>
        </w:tc>
      </w:tr>
      <w:tr w:rsidR="00D1116A" w:rsidRPr="005E3791" w14:paraId="2866AE45" w14:textId="77777777" w:rsidTr="00B94192">
        <w:trPr>
          <w:trHeight w:val="402"/>
          <w:jc w:val="center"/>
        </w:trPr>
        <w:tc>
          <w:tcPr>
            <w:tcW w:w="10216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968D0" w14:textId="6F7F7A3B" w:rsidR="00D1116A" w:rsidRPr="005E3791" w:rsidRDefault="00D1116A" w:rsidP="00844C6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62A4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2. Вибіркові компоненти </w:t>
            </w:r>
            <w:r w:rsidRPr="00062A4A">
              <w:rPr>
                <w:rStyle w:val="115pt1"/>
                <w:rFonts w:eastAsia="Courier New"/>
                <w:i w:val="0"/>
                <w:color w:val="auto"/>
                <w:sz w:val="24"/>
                <w:szCs w:val="24"/>
              </w:rPr>
              <w:t>(ВК)</w:t>
            </w:r>
          </w:p>
        </w:tc>
      </w:tr>
      <w:tr w:rsidR="001C529F" w:rsidRPr="005E3791" w14:paraId="3F38E302" w14:textId="77777777" w:rsidTr="00D03D40">
        <w:trPr>
          <w:trHeight w:val="45"/>
          <w:jc w:val="center"/>
        </w:trPr>
        <w:tc>
          <w:tcPr>
            <w:tcW w:w="1438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85FD4" w14:textId="77777777" w:rsidR="001C529F" w:rsidRPr="005E3791" w:rsidRDefault="001C529F" w:rsidP="00626E3E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5E3791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ВК 1</w:t>
            </w: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C1002D" w14:textId="7425A74E" w:rsidR="001C529F" w:rsidRPr="005E3791" w:rsidRDefault="001C529F" w:rsidP="00626E3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1C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Ділове та наукове спілкування іноземною мовою</w:t>
            </w:r>
          </w:p>
        </w:tc>
        <w:tc>
          <w:tcPr>
            <w:tcW w:w="2683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308A5C" w14:textId="7CCF1D21" w:rsidR="001C529F" w:rsidRPr="00B650DD" w:rsidRDefault="001C529F" w:rsidP="00022F0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 </w:t>
            </w:r>
            <w:r w:rsidRPr="002F002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="00022F0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)</w:t>
            </w:r>
          </w:p>
        </w:tc>
      </w:tr>
      <w:tr w:rsidR="001C529F" w:rsidRPr="005E3791" w14:paraId="6E594CE3" w14:textId="77777777" w:rsidTr="00072B5E">
        <w:trPr>
          <w:trHeight w:val="102"/>
          <w:jc w:val="center"/>
        </w:trPr>
        <w:tc>
          <w:tcPr>
            <w:tcW w:w="1438" w:type="dxa"/>
            <w:vMerge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6999AC" w14:textId="77777777" w:rsidR="001C529F" w:rsidRPr="005E3791" w:rsidRDefault="001C529F" w:rsidP="00626E3E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391C12" w14:textId="33DDF143" w:rsidR="001C529F" w:rsidRPr="005E3791" w:rsidRDefault="001C529F" w:rsidP="00626E3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1C1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Ділове спілкування іноземною мовою у логістиці</w:t>
            </w:r>
          </w:p>
        </w:tc>
        <w:tc>
          <w:tcPr>
            <w:tcW w:w="2683" w:type="dxa"/>
            <w:vMerge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F6CE68" w14:textId="77777777" w:rsidR="001C529F" w:rsidRPr="00B650DD" w:rsidRDefault="001C529F" w:rsidP="00626E3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</w:p>
        </w:tc>
      </w:tr>
      <w:tr w:rsidR="001C529F" w:rsidRPr="005E3791" w14:paraId="092934C4" w14:textId="77777777" w:rsidTr="00D03D40">
        <w:trPr>
          <w:trHeight w:val="52"/>
          <w:jc w:val="center"/>
        </w:trPr>
        <w:tc>
          <w:tcPr>
            <w:tcW w:w="1438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64139" w14:textId="77777777" w:rsidR="001C529F" w:rsidRPr="005E3791" w:rsidRDefault="001C529F" w:rsidP="00626E3E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5E3791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ВК 2</w:t>
            </w: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80FB68" w14:textId="3B96E172" w:rsidR="001C529F" w:rsidRPr="005E3791" w:rsidRDefault="001C529F" w:rsidP="00626E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79A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Охорона праці в галузі та цивільний захист</w:t>
            </w:r>
          </w:p>
        </w:tc>
        <w:tc>
          <w:tcPr>
            <w:tcW w:w="2683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397422" w14:textId="25271191" w:rsidR="001C529F" w:rsidRPr="00B650DD" w:rsidRDefault="001C529F" w:rsidP="00022F0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 </w:t>
            </w:r>
            <w:r w:rsidRPr="002F002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="00022F0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)</w:t>
            </w:r>
          </w:p>
        </w:tc>
      </w:tr>
      <w:tr w:rsidR="001C529F" w:rsidRPr="005E3791" w14:paraId="2D10B275" w14:textId="77777777" w:rsidTr="003B6AD8">
        <w:trPr>
          <w:trHeight w:val="235"/>
          <w:jc w:val="center"/>
        </w:trPr>
        <w:tc>
          <w:tcPr>
            <w:tcW w:w="1438" w:type="dxa"/>
            <w:vMerge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D9F2C9" w14:textId="77777777" w:rsidR="001C529F" w:rsidRPr="005E3791" w:rsidRDefault="001C529F" w:rsidP="00626E3E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43C99C" w14:textId="6F6F148A" w:rsidR="001C529F" w:rsidRPr="005E3791" w:rsidRDefault="001C529F" w:rsidP="00626E3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734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Безпека виробничих процесів</w:t>
            </w:r>
          </w:p>
        </w:tc>
        <w:tc>
          <w:tcPr>
            <w:tcW w:w="2683" w:type="dxa"/>
            <w:vMerge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9A2F2D" w14:textId="77777777" w:rsidR="001C529F" w:rsidRPr="00B650DD" w:rsidRDefault="001C529F" w:rsidP="00626E3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</w:p>
        </w:tc>
      </w:tr>
      <w:tr w:rsidR="00D1116A" w:rsidRPr="005E3791" w14:paraId="7C475D2E" w14:textId="77777777" w:rsidTr="00D03D40">
        <w:trPr>
          <w:trHeight w:val="45"/>
          <w:jc w:val="center"/>
        </w:trPr>
        <w:tc>
          <w:tcPr>
            <w:tcW w:w="1438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0BE05" w14:textId="77777777" w:rsidR="00D1116A" w:rsidRPr="005E3791" w:rsidRDefault="00D1116A" w:rsidP="00626E3E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5E3791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ВК 3</w:t>
            </w: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369936" w14:textId="48FF707B" w:rsidR="00D1116A" w:rsidRPr="005E3791" w:rsidRDefault="00263E8E" w:rsidP="00D03D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3E8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Ризик-кризове управління в транспортних системах</w:t>
            </w:r>
          </w:p>
        </w:tc>
        <w:tc>
          <w:tcPr>
            <w:tcW w:w="2683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A08CD2" w14:textId="47414066" w:rsidR="00D1116A" w:rsidRPr="00B650DD" w:rsidRDefault="004232FA" w:rsidP="00022F0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 </w:t>
            </w:r>
            <w:r w:rsidRPr="002F002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="00022F0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)</w:t>
            </w:r>
          </w:p>
        </w:tc>
      </w:tr>
      <w:tr w:rsidR="00D1116A" w:rsidRPr="005E3791" w14:paraId="5AC34C76" w14:textId="77777777" w:rsidTr="00072B5E">
        <w:trPr>
          <w:trHeight w:val="225"/>
          <w:jc w:val="center"/>
        </w:trPr>
        <w:tc>
          <w:tcPr>
            <w:tcW w:w="1438" w:type="dxa"/>
            <w:vMerge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CEA884" w14:textId="77777777" w:rsidR="00D1116A" w:rsidRPr="005E3791" w:rsidRDefault="00D1116A" w:rsidP="00626E3E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23C512" w14:textId="106B2CBE" w:rsidR="00D1116A" w:rsidRPr="005E3791" w:rsidRDefault="0078347B" w:rsidP="00D03D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Управління ризиками на транспорті</w:t>
            </w:r>
          </w:p>
        </w:tc>
        <w:tc>
          <w:tcPr>
            <w:tcW w:w="2683" w:type="dxa"/>
            <w:vMerge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4BF357" w14:textId="77777777" w:rsidR="00D1116A" w:rsidRPr="00B650DD" w:rsidRDefault="00D1116A" w:rsidP="00626E3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</w:p>
        </w:tc>
      </w:tr>
      <w:tr w:rsidR="00D1116A" w:rsidRPr="005E3791" w14:paraId="3E09DB42" w14:textId="77777777" w:rsidTr="00D03D40">
        <w:trPr>
          <w:trHeight w:val="45"/>
          <w:jc w:val="center"/>
        </w:trPr>
        <w:tc>
          <w:tcPr>
            <w:tcW w:w="1438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AD776F" w14:textId="77777777" w:rsidR="00D1116A" w:rsidRPr="005E3791" w:rsidRDefault="00D1116A" w:rsidP="00626E3E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5E3791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ВК 4</w:t>
            </w: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CBD669" w14:textId="734A21E3" w:rsidR="00D1116A" w:rsidRPr="005E3791" w:rsidRDefault="00D1116A" w:rsidP="00626E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0256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Безпека транспортного процесу</w:t>
            </w:r>
          </w:p>
        </w:tc>
        <w:tc>
          <w:tcPr>
            <w:tcW w:w="2683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ED4201" w14:textId="7E1FF1AE" w:rsidR="00D1116A" w:rsidRPr="00B650DD" w:rsidRDefault="004232FA" w:rsidP="00022F0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 </w:t>
            </w:r>
            <w:r w:rsidRPr="002F002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="00022F0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)</w:t>
            </w:r>
          </w:p>
        </w:tc>
      </w:tr>
      <w:tr w:rsidR="00D1116A" w:rsidRPr="005E3791" w14:paraId="59290BC1" w14:textId="77777777" w:rsidTr="00072B5E">
        <w:trPr>
          <w:trHeight w:val="190"/>
          <w:jc w:val="center"/>
        </w:trPr>
        <w:tc>
          <w:tcPr>
            <w:tcW w:w="1438" w:type="dxa"/>
            <w:vMerge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2D43FA" w14:textId="77777777" w:rsidR="00D1116A" w:rsidRPr="005E3791" w:rsidRDefault="00D1116A" w:rsidP="00626E3E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958EDC" w14:textId="7E02E9E9" w:rsidR="00D1116A" w:rsidRPr="005E3791" w:rsidRDefault="00D1116A" w:rsidP="00626E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0256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Управління безпекою наземного транспорту</w:t>
            </w:r>
          </w:p>
        </w:tc>
        <w:tc>
          <w:tcPr>
            <w:tcW w:w="2683" w:type="dxa"/>
            <w:vMerge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965AE0" w14:textId="77777777" w:rsidR="00D1116A" w:rsidRPr="00B650DD" w:rsidRDefault="00D1116A" w:rsidP="00626E3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</w:p>
        </w:tc>
      </w:tr>
      <w:tr w:rsidR="00D1116A" w:rsidRPr="005E3791" w14:paraId="561E651E" w14:textId="77777777" w:rsidTr="00D03D40">
        <w:trPr>
          <w:trHeight w:val="45"/>
          <w:jc w:val="center"/>
        </w:trPr>
        <w:tc>
          <w:tcPr>
            <w:tcW w:w="1438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2F7FBA" w14:textId="77777777" w:rsidR="00D1116A" w:rsidRPr="005E3791" w:rsidRDefault="00D1116A" w:rsidP="00DE303E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5E3791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ВК 5</w:t>
            </w: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43AEA1" w14:textId="037917E3" w:rsidR="00D1116A" w:rsidRPr="005E3791" w:rsidRDefault="00EC268D" w:rsidP="00DE3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163E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Митне регулювання в міжнародних перевезеннях</w:t>
            </w:r>
          </w:p>
        </w:tc>
        <w:tc>
          <w:tcPr>
            <w:tcW w:w="2683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8F28D5" w14:textId="31C2A16E" w:rsidR="00D1116A" w:rsidRPr="00B650DD" w:rsidRDefault="004232FA" w:rsidP="00022F0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 </w:t>
            </w:r>
            <w:r w:rsidRPr="002F002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="00022F0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)</w:t>
            </w:r>
          </w:p>
        </w:tc>
      </w:tr>
      <w:tr w:rsidR="00D1116A" w:rsidRPr="005E3791" w14:paraId="6C27E09B" w14:textId="77777777" w:rsidTr="00AA67D3">
        <w:trPr>
          <w:trHeight w:val="27"/>
          <w:jc w:val="center"/>
        </w:trPr>
        <w:tc>
          <w:tcPr>
            <w:tcW w:w="1438" w:type="dxa"/>
            <w:vMerge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1A25E9" w14:textId="77777777" w:rsidR="00D1116A" w:rsidRPr="005E3791" w:rsidRDefault="00D1116A" w:rsidP="00DE303E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2D38B4" w14:textId="48E4759F" w:rsidR="00D1116A" w:rsidRPr="005E3791" w:rsidRDefault="00144CAE" w:rsidP="00DE3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Митна справа</w:t>
            </w:r>
          </w:p>
        </w:tc>
        <w:tc>
          <w:tcPr>
            <w:tcW w:w="2683" w:type="dxa"/>
            <w:vMerge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E54228" w14:textId="77777777" w:rsidR="00D1116A" w:rsidRPr="00B650DD" w:rsidRDefault="00D1116A" w:rsidP="00DE303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</w:p>
        </w:tc>
      </w:tr>
      <w:tr w:rsidR="00D1116A" w:rsidRPr="005E3791" w14:paraId="579513B5" w14:textId="77777777" w:rsidTr="00D03D40">
        <w:trPr>
          <w:trHeight w:val="45"/>
          <w:jc w:val="center"/>
        </w:trPr>
        <w:tc>
          <w:tcPr>
            <w:tcW w:w="1438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438B40" w14:textId="641FF2DD" w:rsidR="00D1116A" w:rsidRPr="005E3791" w:rsidRDefault="00D1116A" w:rsidP="00DE303E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ВК 6</w:t>
            </w: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41E83A" w14:textId="6FC8BFF5" w:rsidR="00D1116A" w:rsidRPr="005E3791" w:rsidRDefault="00EC268D" w:rsidP="00DE30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6241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Надійність елементів транспортних систем</w:t>
            </w:r>
          </w:p>
        </w:tc>
        <w:tc>
          <w:tcPr>
            <w:tcW w:w="2683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76B89D" w14:textId="2DBD9B13" w:rsidR="00D1116A" w:rsidRPr="00B650DD" w:rsidRDefault="004232FA" w:rsidP="00022F01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 xml:space="preserve"> </w:t>
            </w:r>
            <w:r w:rsidRPr="002F002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 w:rsidR="00022F0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)</w:t>
            </w:r>
          </w:p>
        </w:tc>
      </w:tr>
      <w:tr w:rsidR="00D1116A" w:rsidRPr="005E3791" w14:paraId="0A5CDA8F" w14:textId="77777777" w:rsidTr="00AA67D3">
        <w:trPr>
          <w:trHeight w:val="122"/>
          <w:jc w:val="center"/>
        </w:trPr>
        <w:tc>
          <w:tcPr>
            <w:tcW w:w="1438" w:type="dxa"/>
            <w:vMerge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760429" w14:textId="77777777" w:rsidR="00D1116A" w:rsidRPr="005E3791" w:rsidRDefault="00D1116A" w:rsidP="00DE303E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8A9FEB" w14:textId="2EC3EE77" w:rsidR="00D1116A" w:rsidRPr="005E3791" w:rsidRDefault="007C0899" w:rsidP="007C08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Управлінські навички для інженерів</w:t>
            </w:r>
            <w:r w:rsidRPr="00022F0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683" w:type="dxa"/>
            <w:vMerge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25B9FC" w14:textId="77777777" w:rsidR="00D1116A" w:rsidRPr="005E3791" w:rsidRDefault="00D1116A" w:rsidP="00DE303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14:paraId="73C889AA" w14:textId="77777777" w:rsidR="00D03D40" w:rsidRDefault="00D03D40" w:rsidP="00DE303E">
      <w:pPr>
        <w:widowControl/>
        <w:spacing w:line="360" w:lineRule="auto"/>
        <w:ind w:firstLine="851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14:paraId="33D67ACC" w14:textId="77777777" w:rsidR="00194B73" w:rsidRPr="00D03D40" w:rsidRDefault="00194B73" w:rsidP="00DE303E">
      <w:pPr>
        <w:widowControl/>
        <w:spacing w:line="360" w:lineRule="auto"/>
        <w:ind w:firstLine="851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14:paraId="5FE306FF" w14:textId="10043F7B" w:rsidR="00DE303E" w:rsidRDefault="00DE303E" w:rsidP="00DE303E">
      <w:pPr>
        <w:widowControl/>
        <w:spacing w:line="360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07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Графічну інтерпретацію структурно-логічної схеми </w:t>
      </w:r>
      <w:r w:rsidR="007C7C9C" w:rsidRPr="009D07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 </w:t>
      </w:r>
      <w:r w:rsidRPr="009D070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наведено на рис</w:t>
      </w:r>
      <w:r w:rsidR="007C7C9C" w:rsidRPr="009D070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9D07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</w:t>
      </w:r>
    </w:p>
    <w:bookmarkStart w:id="7" w:name="_GoBack"/>
    <w:bookmarkStart w:id="8" w:name="_MON_1731940006"/>
    <w:bookmarkEnd w:id="8"/>
    <w:p w14:paraId="08AE7687" w14:textId="77777777" w:rsidR="009D0702" w:rsidRPr="009D0702" w:rsidRDefault="0055637E" w:rsidP="00D03D40">
      <w:pPr>
        <w:widowControl/>
        <w:jc w:val="center"/>
        <w:rPr>
          <w:lang w:val="en-US"/>
        </w:rPr>
      </w:pPr>
      <w:r w:rsidRPr="009D0702">
        <w:object w:dxaOrig="9639" w:dyaOrig="13364" w14:anchorId="777259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15pt;height:605.55pt" o:ole="">
            <v:imagedata r:id="rId15" o:title=""/>
          </v:shape>
          <o:OLEObject Type="Embed" ProgID="Word.Picture.8" ShapeID="_x0000_i1025" DrawAspect="Content" ObjectID="_1745998186" r:id="rId16"/>
        </w:object>
      </w:r>
      <w:bookmarkEnd w:id="7"/>
    </w:p>
    <w:p w14:paraId="7F78B386" w14:textId="77777777" w:rsidR="009D0702" w:rsidRPr="009D0702" w:rsidRDefault="009D0702" w:rsidP="00D03D40">
      <w:pPr>
        <w:widowControl/>
        <w:jc w:val="center"/>
        <w:rPr>
          <w:lang w:val="en-US"/>
        </w:rPr>
      </w:pPr>
    </w:p>
    <w:p w14:paraId="2B2078C9" w14:textId="2805BEE2" w:rsidR="00D03D40" w:rsidRPr="007C7C9C" w:rsidRDefault="00D03D40" w:rsidP="00D03D40">
      <w:pPr>
        <w:widowControl/>
        <w:jc w:val="center"/>
        <w:rPr>
          <w:rFonts w:ascii="Times New Roman" w:hAnsi="Times New Roman"/>
          <w:szCs w:val="22"/>
        </w:rPr>
      </w:pPr>
      <w:r w:rsidRPr="009D0702">
        <w:rPr>
          <w:rFonts w:ascii="Times New Roman" w:hAnsi="Times New Roman"/>
          <w:szCs w:val="22"/>
        </w:rPr>
        <w:t xml:space="preserve"> Рисунок 1 – Структурно-логічна схема освітньо-професійної програми</w:t>
      </w:r>
    </w:p>
    <w:p w14:paraId="6C9C9F1B" w14:textId="53F7E9F6" w:rsidR="00D03D40" w:rsidRDefault="00D03D40" w:rsidP="00D03D40">
      <w:pPr>
        <w:widowControl/>
        <w:jc w:val="center"/>
        <w:rPr>
          <w:rFonts w:ascii="Times New Roman" w:eastAsia="+mj-ea" w:hAnsi="Times New Roman" w:cs="Times New Roman"/>
          <w:bCs/>
          <w:color w:val="auto"/>
          <w:kern w:val="24"/>
          <w:sz w:val="28"/>
          <w:szCs w:val="28"/>
        </w:rPr>
      </w:pPr>
    </w:p>
    <w:p w14:paraId="4631B063" w14:textId="77777777" w:rsidR="00194B73" w:rsidRDefault="00194B73" w:rsidP="00D03D40">
      <w:pPr>
        <w:widowControl/>
        <w:jc w:val="center"/>
        <w:rPr>
          <w:rFonts w:ascii="Times New Roman" w:eastAsia="+mj-ea" w:hAnsi="Times New Roman" w:cs="Times New Roman"/>
          <w:bCs/>
          <w:color w:val="auto"/>
          <w:kern w:val="24"/>
          <w:sz w:val="28"/>
          <w:szCs w:val="28"/>
        </w:rPr>
      </w:pPr>
    </w:p>
    <w:p w14:paraId="7B489C5B" w14:textId="77777777" w:rsidR="00194B73" w:rsidRDefault="00194B73" w:rsidP="00D03D40">
      <w:pPr>
        <w:widowControl/>
        <w:jc w:val="center"/>
        <w:rPr>
          <w:rFonts w:ascii="Times New Roman" w:eastAsia="+mj-ea" w:hAnsi="Times New Roman" w:cs="Times New Roman"/>
          <w:bCs/>
          <w:color w:val="auto"/>
          <w:kern w:val="24"/>
          <w:sz w:val="28"/>
          <w:szCs w:val="28"/>
        </w:rPr>
      </w:pPr>
    </w:p>
    <w:p w14:paraId="2BA33975" w14:textId="77777777" w:rsidR="00194B73" w:rsidRDefault="00194B73" w:rsidP="00D03D40">
      <w:pPr>
        <w:widowControl/>
        <w:jc w:val="center"/>
        <w:rPr>
          <w:rFonts w:ascii="Times New Roman" w:eastAsia="+mj-ea" w:hAnsi="Times New Roman" w:cs="Times New Roman"/>
          <w:bCs/>
          <w:color w:val="auto"/>
          <w:kern w:val="24"/>
          <w:sz w:val="28"/>
          <w:szCs w:val="28"/>
        </w:rPr>
      </w:pPr>
    </w:p>
    <w:bookmarkEnd w:id="6"/>
    <w:p w14:paraId="6A478FD6" w14:textId="34D76B81" w:rsidR="00A21378" w:rsidRPr="00B40431" w:rsidRDefault="00A21378" w:rsidP="00A21378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04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3. </w:t>
      </w:r>
      <w:r w:rsidRPr="00B4043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атестації здобувачів вищої освіти</w:t>
      </w:r>
    </w:p>
    <w:p w14:paraId="474408C2" w14:textId="77777777" w:rsidR="00F92B38" w:rsidRPr="00B40431" w:rsidRDefault="00F92B38" w:rsidP="00A21378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478FD8" w14:textId="77777777" w:rsidR="00A21378" w:rsidRPr="00B40431" w:rsidRDefault="00A21378" w:rsidP="00B40431">
      <w:pPr>
        <w:pStyle w:val="Default"/>
        <w:spacing w:line="360" w:lineRule="auto"/>
        <w:ind w:right="-30" w:firstLine="709"/>
        <w:jc w:val="both"/>
        <w:rPr>
          <w:sz w:val="28"/>
          <w:szCs w:val="28"/>
          <w:lang w:val="uk-UA"/>
        </w:rPr>
      </w:pPr>
      <w:r w:rsidRPr="00B40431">
        <w:rPr>
          <w:sz w:val="28"/>
          <w:szCs w:val="28"/>
          <w:lang w:val="uk-UA"/>
        </w:rPr>
        <w:t xml:space="preserve">Атестація здобувачів вищої освіти – це встановлення відповідності рівня та обсягу знань, умінь та компетентностей здобувача вищої освіти, який навчається за освітньою програмою, вимогам стандартів вищої освіти. </w:t>
      </w:r>
    </w:p>
    <w:p w14:paraId="5CE9AFD1" w14:textId="22D2BF04" w:rsidR="001A6C4E" w:rsidRPr="00316F66" w:rsidRDefault="00A21378" w:rsidP="00B40431">
      <w:pPr>
        <w:spacing w:line="360" w:lineRule="auto"/>
        <w:ind w:left="20" w:right="-30" w:firstLine="689"/>
        <w:jc w:val="both"/>
        <w:rPr>
          <w:rFonts w:ascii="Times New Roman" w:hAnsi="Times New Roman"/>
          <w:sz w:val="28"/>
          <w:szCs w:val="28"/>
        </w:rPr>
      </w:pPr>
      <w:r w:rsidRPr="00316F66">
        <w:rPr>
          <w:rFonts w:ascii="Times New Roman" w:hAnsi="Times New Roman"/>
          <w:sz w:val="28"/>
          <w:szCs w:val="28"/>
        </w:rPr>
        <w:t xml:space="preserve">Атестація випускників освітньої програми </w:t>
      </w:r>
      <w:r w:rsidR="00BB5FD0" w:rsidRPr="00316F66">
        <w:rPr>
          <w:rFonts w:ascii="Times New Roman" w:hAnsi="Times New Roman"/>
          <w:sz w:val="28"/>
          <w:szCs w:val="28"/>
        </w:rPr>
        <w:t>«</w:t>
      </w:r>
      <w:r w:rsidR="004A1DA8" w:rsidRPr="00316F66">
        <w:rPr>
          <w:rFonts w:ascii="Times New Roman" w:hAnsi="Times New Roman"/>
          <w:sz w:val="28"/>
          <w:szCs w:val="28"/>
        </w:rPr>
        <w:t>Транспортні технології на автомобільному транспорті</w:t>
      </w:r>
      <w:r w:rsidR="00BB5FD0" w:rsidRPr="00316F66">
        <w:rPr>
          <w:rFonts w:ascii="Times New Roman" w:hAnsi="Times New Roman"/>
          <w:sz w:val="28"/>
          <w:szCs w:val="28"/>
        </w:rPr>
        <w:t>»</w:t>
      </w:r>
      <w:r w:rsidRPr="00316F66">
        <w:rPr>
          <w:rFonts w:ascii="Times New Roman" w:hAnsi="Times New Roman"/>
          <w:sz w:val="28"/>
          <w:szCs w:val="28"/>
        </w:rPr>
        <w:t xml:space="preserve"> </w:t>
      </w:r>
      <w:r w:rsidR="00316F66" w:rsidRPr="00316F66">
        <w:rPr>
          <w:rFonts w:ascii="Times New Roman" w:hAnsi="Times New Roman"/>
          <w:sz w:val="28"/>
          <w:szCs w:val="28"/>
        </w:rPr>
        <w:t xml:space="preserve">спеціальності 275 Транспортні технології (за видами) за спеціалізацією 275.02 Транспортні технології (на </w:t>
      </w:r>
      <w:r w:rsidR="00316F66">
        <w:rPr>
          <w:rFonts w:ascii="Times New Roman" w:hAnsi="Times New Roman"/>
          <w:sz w:val="28"/>
          <w:szCs w:val="28"/>
        </w:rPr>
        <w:t>автомобіль</w:t>
      </w:r>
      <w:r w:rsidR="00316F66" w:rsidRPr="00316F66">
        <w:rPr>
          <w:rFonts w:ascii="Times New Roman" w:hAnsi="Times New Roman"/>
          <w:sz w:val="28"/>
          <w:szCs w:val="28"/>
        </w:rPr>
        <w:t>ному транспорті)</w:t>
      </w:r>
      <w:r w:rsidR="00316F66">
        <w:rPr>
          <w:color w:val="000000" w:themeColor="text1"/>
          <w:sz w:val="28"/>
          <w:szCs w:val="28"/>
        </w:rPr>
        <w:t xml:space="preserve"> </w:t>
      </w:r>
      <w:r w:rsidRPr="00316F66">
        <w:rPr>
          <w:rFonts w:ascii="Times New Roman" w:hAnsi="Times New Roman"/>
          <w:sz w:val="28"/>
          <w:szCs w:val="28"/>
        </w:rPr>
        <w:t xml:space="preserve">здійснюється у формі </w:t>
      </w:r>
      <w:r w:rsidR="00BB5FD0" w:rsidRPr="00316F66">
        <w:rPr>
          <w:rFonts w:ascii="Times New Roman" w:hAnsi="Times New Roman"/>
          <w:sz w:val="28"/>
          <w:szCs w:val="28"/>
        </w:rPr>
        <w:t xml:space="preserve">публічного </w:t>
      </w:r>
      <w:r w:rsidRPr="00316F66">
        <w:rPr>
          <w:rFonts w:ascii="Times New Roman" w:hAnsi="Times New Roman"/>
          <w:sz w:val="28"/>
          <w:szCs w:val="28"/>
        </w:rPr>
        <w:t xml:space="preserve">захисту </w:t>
      </w:r>
      <w:r w:rsidR="00BB5FD0" w:rsidRPr="00316F66">
        <w:rPr>
          <w:rFonts w:ascii="Times New Roman" w:hAnsi="Times New Roman"/>
          <w:sz w:val="28"/>
          <w:szCs w:val="28"/>
        </w:rPr>
        <w:t>кваліфікаційної</w:t>
      </w:r>
      <w:r w:rsidRPr="00316F66">
        <w:rPr>
          <w:rFonts w:ascii="Times New Roman" w:hAnsi="Times New Roman"/>
          <w:sz w:val="28"/>
          <w:szCs w:val="28"/>
        </w:rPr>
        <w:t xml:space="preserve"> роботи за спеціальністю</w:t>
      </w:r>
      <w:r w:rsidR="00BB5FD0" w:rsidRPr="00316F66">
        <w:rPr>
          <w:rFonts w:ascii="Times New Roman" w:hAnsi="Times New Roman"/>
          <w:sz w:val="28"/>
          <w:szCs w:val="28"/>
        </w:rPr>
        <w:t>,</w:t>
      </w:r>
      <w:r w:rsidRPr="00316F66">
        <w:rPr>
          <w:rFonts w:ascii="Times New Roman" w:hAnsi="Times New Roman"/>
          <w:sz w:val="28"/>
          <w:szCs w:val="28"/>
        </w:rPr>
        <w:t xml:space="preserve"> </w:t>
      </w:r>
      <w:r w:rsidR="00F62A06" w:rsidRPr="00316F66">
        <w:rPr>
          <w:rFonts w:ascii="Times New Roman" w:hAnsi="Times New Roman"/>
          <w:sz w:val="28"/>
          <w:szCs w:val="28"/>
        </w:rPr>
        <w:t>і</w:t>
      </w:r>
      <w:r w:rsidRPr="00316F66">
        <w:rPr>
          <w:rFonts w:ascii="Times New Roman" w:hAnsi="Times New Roman"/>
          <w:sz w:val="28"/>
          <w:szCs w:val="28"/>
        </w:rPr>
        <w:t xml:space="preserve"> завершується </w:t>
      </w:r>
      <w:r w:rsidR="00BB5FD0" w:rsidRPr="00316F66">
        <w:rPr>
          <w:rFonts w:ascii="Times New Roman" w:eastAsia="Times New Roman" w:hAnsi="Times New Roman" w:cs="Times New Roman"/>
          <w:sz w:val="28"/>
          <w:szCs w:val="28"/>
        </w:rPr>
        <w:t>видач</w:t>
      </w:r>
      <w:r w:rsidR="004A1DA8" w:rsidRPr="00316F6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B5FD0" w:rsidRPr="00316F6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16F66">
        <w:rPr>
          <w:rFonts w:ascii="Times New Roman" w:eastAsia="Times New Roman" w:hAnsi="Times New Roman" w:cs="Times New Roman"/>
          <w:sz w:val="28"/>
          <w:szCs w:val="28"/>
        </w:rPr>
        <w:t xml:space="preserve"> документу встановленого зразка про присудження ступеня </w:t>
      </w:r>
      <w:r w:rsidR="00215399" w:rsidRPr="00316F66">
        <w:rPr>
          <w:rFonts w:ascii="Times New Roman" w:eastAsia="Times New Roman" w:hAnsi="Times New Roman" w:cs="Times New Roman"/>
          <w:sz w:val="28"/>
          <w:szCs w:val="28"/>
        </w:rPr>
        <w:t>магістра</w:t>
      </w:r>
      <w:r w:rsidRPr="00316F66">
        <w:rPr>
          <w:rFonts w:ascii="Times New Roman" w:eastAsia="Times New Roman" w:hAnsi="Times New Roman" w:cs="Times New Roman"/>
          <w:sz w:val="28"/>
          <w:szCs w:val="28"/>
        </w:rPr>
        <w:t xml:space="preserve"> із присвоєнням кваліфікації </w:t>
      </w:r>
      <w:r w:rsidR="00215399" w:rsidRPr="00316F66">
        <w:rPr>
          <w:rFonts w:ascii="Times New Roman" w:eastAsia="Times New Roman" w:hAnsi="Times New Roman" w:cs="Times New Roman"/>
          <w:sz w:val="28"/>
          <w:szCs w:val="28"/>
        </w:rPr>
        <w:t>магістр</w:t>
      </w:r>
      <w:r w:rsidR="00C457F4" w:rsidRPr="00316F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F66">
        <w:rPr>
          <w:rFonts w:ascii="Times New Roman" w:eastAsia="Times New Roman" w:hAnsi="Times New Roman" w:cs="Times New Roman"/>
          <w:sz w:val="28"/>
          <w:szCs w:val="28"/>
        </w:rPr>
        <w:t xml:space="preserve"> з транспортних</w:t>
      </w:r>
      <w:r w:rsidR="00A20994" w:rsidRPr="00316F66">
        <w:rPr>
          <w:rFonts w:ascii="Times New Roman" w:eastAsia="Times New Roman" w:hAnsi="Times New Roman" w:cs="Times New Roman"/>
          <w:sz w:val="28"/>
          <w:szCs w:val="28"/>
        </w:rPr>
        <w:t xml:space="preserve"> технологій</w:t>
      </w:r>
      <w:r w:rsidR="004A1DA8" w:rsidRPr="00316F66">
        <w:rPr>
          <w:rFonts w:ascii="Times New Roman" w:eastAsia="Times New Roman" w:hAnsi="Times New Roman" w:cs="Times New Roman"/>
          <w:sz w:val="28"/>
          <w:szCs w:val="28"/>
        </w:rPr>
        <w:t xml:space="preserve"> на автомобільному транспорті</w:t>
      </w:r>
      <w:r w:rsidRPr="00316F66">
        <w:rPr>
          <w:rFonts w:ascii="Times New Roman" w:hAnsi="Times New Roman"/>
          <w:sz w:val="28"/>
          <w:szCs w:val="28"/>
        </w:rPr>
        <w:t xml:space="preserve">. </w:t>
      </w:r>
    </w:p>
    <w:p w14:paraId="2D7A3A03" w14:textId="679F9886" w:rsidR="002F00B7" w:rsidRPr="00043E6A" w:rsidRDefault="00043E6A" w:rsidP="00043E6A">
      <w:pPr>
        <w:spacing w:line="360" w:lineRule="auto"/>
        <w:ind w:left="20" w:right="-3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E6A">
        <w:rPr>
          <w:rFonts w:ascii="Times New Roman" w:hAnsi="Times New Roman"/>
          <w:sz w:val="28"/>
          <w:szCs w:val="28"/>
        </w:rPr>
        <w:t>Університет</w:t>
      </w:r>
      <w:r w:rsidR="00F92B38" w:rsidRPr="00043E6A">
        <w:rPr>
          <w:rFonts w:ascii="Times New Roman" w:hAnsi="Times New Roman"/>
          <w:sz w:val="28"/>
          <w:szCs w:val="28"/>
        </w:rPr>
        <w:t xml:space="preserve"> забезпечує перевірку кваліфікаційної роботи на плагіат. </w:t>
      </w:r>
      <w:bookmarkStart w:id="9" w:name="_Hlk61942428"/>
      <w:r w:rsidR="00F92B38" w:rsidRPr="00043E6A">
        <w:rPr>
          <w:rFonts w:ascii="Times New Roman" w:hAnsi="Times New Roman"/>
          <w:sz w:val="28"/>
          <w:szCs w:val="28"/>
        </w:rPr>
        <w:t>Реферат кваліфікаційної роботи оприлюднюється у репозитарії університету.</w:t>
      </w:r>
      <w:bookmarkEnd w:id="9"/>
      <w:r w:rsidRPr="00043E6A">
        <w:rPr>
          <w:rFonts w:ascii="Times New Roman" w:hAnsi="Times New Roman"/>
          <w:sz w:val="28"/>
          <w:szCs w:val="28"/>
        </w:rPr>
        <w:t xml:space="preserve"> </w:t>
      </w:r>
      <w:r w:rsidR="00A21378" w:rsidRPr="00043E6A">
        <w:rPr>
          <w:rFonts w:ascii="Times New Roman" w:eastAsia="Times New Roman" w:hAnsi="Times New Roman" w:cs="Times New Roman"/>
          <w:sz w:val="28"/>
          <w:szCs w:val="28"/>
        </w:rPr>
        <w:t>Атестація здійснюється відкрито і публічно.</w:t>
      </w:r>
    </w:p>
    <w:p w14:paraId="70AB43F6" w14:textId="77777777" w:rsidR="00043E6A" w:rsidRDefault="00043E6A" w:rsidP="00043E6A">
      <w:pPr>
        <w:spacing w:line="360" w:lineRule="auto"/>
        <w:ind w:left="20" w:right="-30" w:firstLine="68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043E6A" w:rsidSect="005C70FA">
          <w:footerReference w:type="default" r:id="rId17"/>
          <w:pgSz w:w="11906" w:h="16838"/>
          <w:pgMar w:top="993" w:right="454" w:bottom="1134" w:left="1276" w:header="709" w:footer="709" w:gutter="0"/>
          <w:cols w:space="708"/>
          <w:docGrid w:linePitch="360"/>
        </w:sectPr>
      </w:pPr>
    </w:p>
    <w:p w14:paraId="3956D221" w14:textId="77777777" w:rsidR="002F00B7" w:rsidRPr="00E32AEE" w:rsidRDefault="002F00B7" w:rsidP="002F00B7">
      <w:pPr>
        <w:pageBreakBefore/>
        <w:widowControl/>
        <w:spacing w:after="2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2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32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Матриця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32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відповідності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32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програмних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32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компетентностей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32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компонентам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32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освітньої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32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програми</w:t>
      </w:r>
    </w:p>
    <w:tbl>
      <w:tblPr>
        <w:tblStyle w:val="ac"/>
        <w:tblpPr w:leftFromText="180" w:rightFromText="180" w:vertAnchor="text" w:tblpY="1"/>
        <w:tblOverlap w:val="never"/>
        <w:tblW w:w="496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0"/>
        <w:gridCol w:w="349"/>
        <w:gridCol w:w="350"/>
        <w:gridCol w:w="349"/>
        <w:gridCol w:w="350"/>
        <w:gridCol w:w="350"/>
        <w:gridCol w:w="349"/>
        <w:gridCol w:w="350"/>
        <w:gridCol w:w="349"/>
        <w:gridCol w:w="350"/>
        <w:gridCol w:w="350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  <w:gridCol w:w="342"/>
        <w:gridCol w:w="343"/>
      </w:tblGrid>
      <w:tr w:rsidR="00B17371" w:rsidRPr="00ED2DDB" w14:paraId="445382FD" w14:textId="77777777" w:rsidTr="00B17371">
        <w:trPr>
          <w:cantSplit/>
          <w:trHeight w:val="20"/>
        </w:trPr>
        <w:tc>
          <w:tcPr>
            <w:tcW w:w="7000" w:type="dxa"/>
            <w:vMerge w:val="restart"/>
            <w:shd w:val="clear" w:color="auto" w:fill="auto"/>
            <w:vAlign w:val="center"/>
          </w:tcPr>
          <w:p w14:paraId="52C7FC0D" w14:textId="77777777" w:rsidR="00B17371" w:rsidRPr="00ED2DDB" w:rsidRDefault="00B17371" w:rsidP="00B173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Програмні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r w:rsidRPr="00ED2DD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компетентності</w:t>
            </w:r>
          </w:p>
        </w:tc>
        <w:tc>
          <w:tcPr>
            <w:tcW w:w="3496" w:type="dxa"/>
            <w:gridSpan w:val="10"/>
            <w:shd w:val="clear" w:color="auto" w:fill="auto"/>
            <w:vAlign w:val="center"/>
          </w:tcPr>
          <w:p w14:paraId="324A3A74" w14:textId="2B171F23" w:rsidR="00B17371" w:rsidRPr="00ED2DDB" w:rsidRDefault="00B17371" w:rsidP="00B1737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ED2DD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Обов’язкові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ED2DDB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компоненти</w:t>
            </w:r>
          </w:p>
        </w:tc>
        <w:tc>
          <w:tcPr>
            <w:tcW w:w="4110" w:type="dxa"/>
            <w:gridSpan w:val="12"/>
          </w:tcPr>
          <w:p w14:paraId="4B98E9F0" w14:textId="0443A62A" w:rsidR="00B17371" w:rsidRPr="00ED2DDB" w:rsidRDefault="00B17371" w:rsidP="00B17371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Вибіркові </w:t>
            </w:r>
            <w:r w:rsidRPr="00E32AEE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>компоненти</w:t>
            </w:r>
          </w:p>
        </w:tc>
      </w:tr>
      <w:tr w:rsidR="00B17371" w:rsidRPr="00ED2DDB" w14:paraId="1EAB6376" w14:textId="77777777" w:rsidTr="00B17371">
        <w:trPr>
          <w:cantSplit/>
          <w:trHeight w:val="704"/>
        </w:trPr>
        <w:tc>
          <w:tcPr>
            <w:tcW w:w="7000" w:type="dxa"/>
            <w:vMerge/>
            <w:shd w:val="clear" w:color="auto" w:fill="auto"/>
            <w:vAlign w:val="center"/>
          </w:tcPr>
          <w:p w14:paraId="52D505D7" w14:textId="77777777" w:rsidR="00B17371" w:rsidRPr="00ED2DDB" w:rsidRDefault="00B17371" w:rsidP="00B173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textDirection w:val="btLr"/>
            <w:vAlign w:val="center"/>
          </w:tcPr>
          <w:p w14:paraId="514DF274" w14:textId="77777777" w:rsidR="00B17371" w:rsidRPr="00ED2DDB" w:rsidRDefault="00B17371" w:rsidP="00B1737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 </w:t>
            </w:r>
            <w:r w:rsidRPr="00ED2DD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1</w:t>
            </w:r>
          </w:p>
        </w:tc>
        <w:tc>
          <w:tcPr>
            <w:tcW w:w="350" w:type="dxa"/>
            <w:shd w:val="clear" w:color="auto" w:fill="EAF1DD" w:themeFill="accent3" w:themeFillTint="33"/>
            <w:textDirection w:val="btLr"/>
            <w:vAlign w:val="center"/>
          </w:tcPr>
          <w:p w14:paraId="365B34D1" w14:textId="77777777" w:rsidR="00B17371" w:rsidRPr="00ED2DDB" w:rsidRDefault="00B17371" w:rsidP="00B1737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 </w:t>
            </w:r>
            <w:r w:rsidRPr="00ED2DD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2</w:t>
            </w:r>
          </w:p>
        </w:tc>
        <w:tc>
          <w:tcPr>
            <w:tcW w:w="349" w:type="dxa"/>
            <w:shd w:val="clear" w:color="auto" w:fill="EAF1DD" w:themeFill="accent3" w:themeFillTint="33"/>
            <w:textDirection w:val="btLr"/>
            <w:vAlign w:val="center"/>
          </w:tcPr>
          <w:p w14:paraId="6406063F" w14:textId="77777777" w:rsidR="00B17371" w:rsidRPr="00ED2DDB" w:rsidRDefault="00B17371" w:rsidP="00B1737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 </w:t>
            </w:r>
            <w:r w:rsidRPr="00ED2DD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3</w:t>
            </w:r>
          </w:p>
        </w:tc>
        <w:tc>
          <w:tcPr>
            <w:tcW w:w="350" w:type="dxa"/>
            <w:shd w:val="clear" w:color="auto" w:fill="EAF1DD" w:themeFill="accent3" w:themeFillTint="33"/>
            <w:textDirection w:val="btLr"/>
            <w:vAlign w:val="center"/>
          </w:tcPr>
          <w:p w14:paraId="562A944C" w14:textId="61430A40" w:rsidR="00B17371" w:rsidRPr="00ED2DDB" w:rsidRDefault="00B17371" w:rsidP="00B1737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4</w:t>
            </w:r>
          </w:p>
        </w:tc>
        <w:tc>
          <w:tcPr>
            <w:tcW w:w="350" w:type="dxa"/>
            <w:shd w:val="clear" w:color="auto" w:fill="EAF1DD" w:themeFill="accent3" w:themeFillTint="33"/>
            <w:textDirection w:val="btLr"/>
            <w:vAlign w:val="center"/>
          </w:tcPr>
          <w:p w14:paraId="3A8819A7" w14:textId="1ACD07F4" w:rsidR="00B17371" w:rsidRPr="00E80556" w:rsidRDefault="00B17371" w:rsidP="00B1737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ED2DD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5</w:t>
            </w:r>
          </w:p>
        </w:tc>
        <w:tc>
          <w:tcPr>
            <w:tcW w:w="349" w:type="dxa"/>
            <w:shd w:val="clear" w:color="auto" w:fill="EAF1DD" w:themeFill="accent3" w:themeFillTint="33"/>
            <w:textDirection w:val="btLr"/>
            <w:vAlign w:val="center"/>
          </w:tcPr>
          <w:p w14:paraId="124CE0AE" w14:textId="77777777" w:rsidR="00B17371" w:rsidRPr="00ED2DDB" w:rsidRDefault="00B17371" w:rsidP="00B1737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 </w:t>
            </w:r>
            <w:r w:rsidRPr="00ED2DD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6</w:t>
            </w:r>
          </w:p>
        </w:tc>
        <w:tc>
          <w:tcPr>
            <w:tcW w:w="350" w:type="dxa"/>
            <w:shd w:val="clear" w:color="auto" w:fill="EAF1DD" w:themeFill="accent3" w:themeFillTint="33"/>
            <w:textDirection w:val="btLr"/>
            <w:vAlign w:val="center"/>
          </w:tcPr>
          <w:p w14:paraId="2A5431DA" w14:textId="77777777" w:rsidR="00B17371" w:rsidRPr="00ED2DDB" w:rsidRDefault="00B17371" w:rsidP="00B1737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 </w:t>
            </w:r>
            <w:r w:rsidRPr="00ED2DD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7</w:t>
            </w:r>
          </w:p>
        </w:tc>
        <w:tc>
          <w:tcPr>
            <w:tcW w:w="349" w:type="dxa"/>
            <w:shd w:val="clear" w:color="auto" w:fill="EAF1DD" w:themeFill="accent3" w:themeFillTint="33"/>
            <w:textDirection w:val="btLr"/>
            <w:vAlign w:val="center"/>
          </w:tcPr>
          <w:p w14:paraId="7B094C56" w14:textId="77777777" w:rsidR="00B17371" w:rsidRPr="00ED2DDB" w:rsidRDefault="00B17371" w:rsidP="00B1737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ED2DD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 </w:t>
            </w:r>
            <w:r w:rsidRPr="00ED2DD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8</w:t>
            </w:r>
          </w:p>
        </w:tc>
        <w:tc>
          <w:tcPr>
            <w:tcW w:w="350" w:type="dxa"/>
            <w:shd w:val="clear" w:color="auto" w:fill="EAF1DD" w:themeFill="accent3" w:themeFillTint="33"/>
            <w:textDirection w:val="btLr"/>
            <w:vAlign w:val="center"/>
          </w:tcPr>
          <w:p w14:paraId="14360E5E" w14:textId="04802D11" w:rsidR="00B17371" w:rsidRPr="00B37EB6" w:rsidRDefault="00B17371" w:rsidP="00B1737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ED2DD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9</w:t>
            </w:r>
          </w:p>
        </w:tc>
        <w:tc>
          <w:tcPr>
            <w:tcW w:w="350" w:type="dxa"/>
            <w:shd w:val="clear" w:color="auto" w:fill="EAF1DD" w:themeFill="accent3" w:themeFillTint="33"/>
            <w:textDirection w:val="btLr"/>
            <w:vAlign w:val="center"/>
          </w:tcPr>
          <w:p w14:paraId="78D1F700" w14:textId="6E08E5CE" w:rsidR="00B17371" w:rsidRPr="00B37EB6" w:rsidRDefault="00B17371" w:rsidP="00B1737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ED2DD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 </w:t>
            </w:r>
            <w:r w:rsidRPr="00ED2DD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0</w:t>
            </w:r>
          </w:p>
        </w:tc>
        <w:tc>
          <w:tcPr>
            <w:tcW w:w="342" w:type="dxa"/>
            <w:shd w:val="clear" w:color="auto" w:fill="FFFF00"/>
            <w:textDirection w:val="btLr"/>
          </w:tcPr>
          <w:p w14:paraId="29FDA673" w14:textId="77777777" w:rsidR="00B17371" w:rsidRPr="00ED2DDB" w:rsidRDefault="00B17371" w:rsidP="00B1737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ВК1.1</w:t>
            </w:r>
          </w:p>
        </w:tc>
        <w:tc>
          <w:tcPr>
            <w:tcW w:w="343" w:type="dxa"/>
            <w:shd w:val="clear" w:color="auto" w:fill="FFFF00"/>
            <w:textDirection w:val="btLr"/>
          </w:tcPr>
          <w:p w14:paraId="02E74F64" w14:textId="77777777" w:rsidR="00B17371" w:rsidRPr="00ED2DDB" w:rsidRDefault="00B17371" w:rsidP="00B1737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ВК1.2</w:t>
            </w:r>
          </w:p>
        </w:tc>
        <w:tc>
          <w:tcPr>
            <w:tcW w:w="342" w:type="dxa"/>
            <w:shd w:val="clear" w:color="auto" w:fill="FFFF00"/>
            <w:textDirection w:val="btLr"/>
          </w:tcPr>
          <w:p w14:paraId="7EDD58FC" w14:textId="77777777" w:rsidR="00B17371" w:rsidRPr="00ED2DDB" w:rsidRDefault="00B17371" w:rsidP="00B1737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ВК2.1</w:t>
            </w:r>
          </w:p>
        </w:tc>
        <w:tc>
          <w:tcPr>
            <w:tcW w:w="343" w:type="dxa"/>
            <w:shd w:val="clear" w:color="auto" w:fill="FFFF00"/>
            <w:textDirection w:val="btLr"/>
          </w:tcPr>
          <w:p w14:paraId="0CABBB75" w14:textId="77777777" w:rsidR="00B17371" w:rsidRPr="00ED2DDB" w:rsidRDefault="00B17371" w:rsidP="00B1737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ВК2.2</w:t>
            </w:r>
          </w:p>
        </w:tc>
        <w:tc>
          <w:tcPr>
            <w:tcW w:w="342" w:type="dxa"/>
            <w:shd w:val="clear" w:color="auto" w:fill="FFFF00"/>
            <w:textDirection w:val="btLr"/>
          </w:tcPr>
          <w:p w14:paraId="33431DF1" w14:textId="77777777" w:rsidR="00B17371" w:rsidRPr="00ED2DDB" w:rsidRDefault="00B17371" w:rsidP="00B1737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ВК3.1</w:t>
            </w:r>
          </w:p>
        </w:tc>
        <w:tc>
          <w:tcPr>
            <w:tcW w:w="343" w:type="dxa"/>
            <w:shd w:val="clear" w:color="auto" w:fill="FFFF00"/>
            <w:textDirection w:val="btLr"/>
          </w:tcPr>
          <w:p w14:paraId="30E0875C" w14:textId="77777777" w:rsidR="00B17371" w:rsidRPr="00ED2DDB" w:rsidRDefault="00B17371" w:rsidP="00B1737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ВК3.2</w:t>
            </w:r>
          </w:p>
        </w:tc>
        <w:tc>
          <w:tcPr>
            <w:tcW w:w="342" w:type="dxa"/>
            <w:shd w:val="clear" w:color="auto" w:fill="FFFF00"/>
            <w:textDirection w:val="btLr"/>
          </w:tcPr>
          <w:p w14:paraId="30B5A1F9" w14:textId="77777777" w:rsidR="00B17371" w:rsidRPr="00ED2DDB" w:rsidRDefault="00B17371" w:rsidP="00B1737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ВК4.1</w:t>
            </w:r>
          </w:p>
        </w:tc>
        <w:tc>
          <w:tcPr>
            <w:tcW w:w="343" w:type="dxa"/>
            <w:shd w:val="clear" w:color="auto" w:fill="FFFF00"/>
            <w:textDirection w:val="btLr"/>
          </w:tcPr>
          <w:p w14:paraId="4313A739" w14:textId="77777777" w:rsidR="00B17371" w:rsidRPr="00ED2DDB" w:rsidRDefault="00B17371" w:rsidP="00B1737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ВК4.2</w:t>
            </w:r>
          </w:p>
        </w:tc>
        <w:tc>
          <w:tcPr>
            <w:tcW w:w="342" w:type="dxa"/>
            <w:shd w:val="clear" w:color="auto" w:fill="FFFF00"/>
            <w:textDirection w:val="btLr"/>
          </w:tcPr>
          <w:p w14:paraId="64030069" w14:textId="77777777" w:rsidR="00B17371" w:rsidRPr="00ED2DDB" w:rsidRDefault="00B17371" w:rsidP="00B1737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ВК5.1</w:t>
            </w:r>
          </w:p>
        </w:tc>
        <w:tc>
          <w:tcPr>
            <w:tcW w:w="343" w:type="dxa"/>
            <w:shd w:val="clear" w:color="auto" w:fill="FFFF00"/>
            <w:textDirection w:val="btLr"/>
          </w:tcPr>
          <w:p w14:paraId="623399A7" w14:textId="77777777" w:rsidR="00B17371" w:rsidRPr="00ED2DDB" w:rsidRDefault="00B17371" w:rsidP="00B1737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ВК5.2</w:t>
            </w:r>
          </w:p>
        </w:tc>
        <w:tc>
          <w:tcPr>
            <w:tcW w:w="342" w:type="dxa"/>
            <w:shd w:val="clear" w:color="auto" w:fill="FFFF00"/>
            <w:textDirection w:val="btLr"/>
          </w:tcPr>
          <w:p w14:paraId="709A8FE1" w14:textId="77777777" w:rsidR="00B17371" w:rsidRPr="00ED2DDB" w:rsidRDefault="00B17371" w:rsidP="00B1737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ВК6.1</w:t>
            </w:r>
          </w:p>
        </w:tc>
        <w:tc>
          <w:tcPr>
            <w:tcW w:w="343" w:type="dxa"/>
            <w:shd w:val="clear" w:color="auto" w:fill="FFFF00"/>
            <w:textDirection w:val="btLr"/>
          </w:tcPr>
          <w:p w14:paraId="748EA05F" w14:textId="77777777" w:rsidR="00B17371" w:rsidRPr="00ED2DDB" w:rsidRDefault="00B17371" w:rsidP="00B17371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ВК6.2</w:t>
            </w:r>
          </w:p>
        </w:tc>
      </w:tr>
      <w:tr w:rsidR="005A470A" w:rsidRPr="00ED2DDB" w14:paraId="5AA1573A" w14:textId="77777777" w:rsidTr="00DD7656">
        <w:tc>
          <w:tcPr>
            <w:tcW w:w="7000" w:type="dxa"/>
            <w:shd w:val="clear" w:color="auto" w:fill="auto"/>
            <w:vAlign w:val="center"/>
          </w:tcPr>
          <w:p w14:paraId="30135E97" w14:textId="77777777" w:rsidR="005A470A" w:rsidRPr="00C416E0" w:rsidRDefault="005A470A" w:rsidP="005A470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C416E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ЗК 01. Здатність працювати в міжнародному контексті</w:t>
            </w: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72208D96" w14:textId="409D53EF" w:rsidR="005A470A" w:rsidRPr="002D62C1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65E49F50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49" w:type="dxa"/>
            <w:shd w:val="clear" w:color="auto" w:fill="FABF8F" w:themeFill="accent6" w:themeFillTint="99"/>
            <w:vAlign w:val="center"/>
          </w:tcPr>
          <w:p w14:paraId="0EC0A897" w14:textId="5A80506F" w:rsidR="005A470A" w:rsidRPr="00A631E2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+</w:t>
            </w: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10106B3F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60EF00D0" w14:textId="46B6EE83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+</w:t>
            </w: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4BFF1CDB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1502C99D" w14:textId="66798749" w:rsidR="005A470A" w:rsidRPr="006F007D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+</w:t>
            </w: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26FD4D86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58756713" w14:textId="49059E40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+</w:t>
            </w: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2B002FA7" w14:textId="510F43C7" w:rsidR="005A470A" w:rsidRPr="00576C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745808"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2" w:type="dxa"/>
            <w:shd w:val="clear" w:color="auto" w:fill="8DB3E2" w:themeFill="text2" w:themeFillTint="66"/>
            <w:vAlign w:val="center"/>
          </w:tcPr>
          <w:p w14:paraId="4130D4C9" w14:textId="69CFE94D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3" w:type="dxa"/>
            <w:shd w:val="clear" w:color="auto" w:fill="8DB3E2" w:themeFill="text2" w:themeFillTint="66"/>
            <w:vAlign w:val="center"/>
          </w:tcPr>
          <w:p w14:paraId="096008ED" w14:textId="365B3554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2" w:type="dxa"/>
            <w:shd w:val="clear" w:color="auto" w:fill="FFFF00"/>
            <w:vAlign w:val="center"/>
          </w:tcPr>
          <w:p w14:paraId="444320C6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5E4D1A01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4EEB7C8B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3B15B4B7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4AC2B09D" w14:textId="072D0C38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29FE5299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8DB3E2" w:themeFill="text2" w:themeFillTint="66"/>
            <w:vAlign w:val="center"/>
          </w:tcPr>
          <w:p w14:paraId="1CB39013" w14:textId="6C51C263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3" w:type="dxa"/>
            <w:shd w:val="clear" w:color="auto" w:fill="8DB3E2" w:themeFill="text2" w:themeFillTint="66"/>
            <w:vAlign w:val="center"/>
          </w:tcPr>
          <w:p w14:paraId="2FAAF03C" w14:textId="1F68DB67" w:rsidR="005A470A" w:rsidRPr="00DD7656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>+</w:t>
            </w:r>
          </w:p>
        </w:tc>
        <w:tc>
          <w:tcPr>
            <w:tcW w:w="342" w:type="dxa"/>
            <w:shd w:val="clear" w:color="auto" w:fill="95B3D7" w:themeFill="accent1" w:themeFillTint="99"/>
            <w:vAlign w:val="center"/>
          </w:tcPr>
          <w:p w14:paraId="4BCF04A3" w14:textId="1894C12E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3" w:type="dxa"/>
            <w:shd w:val="clear" w:color="auto" w:fill="FFFF00"/>
            <w:vAlign w:val="center"/>
          </w:tcPr>
          <w:p w14:paraId="5FF1CF0F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A470A" w:rsidRPr="00ED2DDB" w14:paraId="5F5379CF" w14:textId="77777777" w:rsidTr="005A470A">
        <w:tc>
          <w:tcPr>
            <w:tcW w:w="7000" w:type="dxa"/>
            <w:shd w:val="clear" w:color="auto" w:fill="auto"/>
            <w:vAlign w:val="center"/>
          </w:tcPr>
          <w:p w14:paraId="7A9C31AB" w14:textId="77777777" w:rsidR="005A470A" w:rsidRPr="00C416E0" w:rsidRDefault="005A470A" w:rsidP="005A470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C416E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ЗК 02. Здатність мотивувати людей та рухатися до спільної мети</w:t>
            </w: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552A7903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597146B9" w14:textId="4DE3214F" w:rsidR="005A470A" w:rsidRPr="00976D6B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349" w:type="dxa"/>
            <w:shd w:val="clear" w:color="auto" w:fill="FABF8F" w:themeFill="accent6" w:themeFillTint="99"/>
            <w:vAlign w:val="center"/>
          </w:tcPr>
          <w:p w14:paraId="69B310DB" w14:textId="079A9C6D" w:rsidR="005A470A" w:rsidRPr="00A631E2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+</w:t>
            </w: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159A7FBF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63238239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6447BB9E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2EF5805B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1B49E260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563DF463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21D55FB8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11C5E2F3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6FA0343B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8DB3E2" w:themeFill="text2" w:themeFillTint="66"/>
            <w:vAlign w:val="center"/>
          </w:tcPr>
          <w:p w14:paraId="70009EDC" w14:textId="7F5EC0AE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3" w:type="dxa"/>
            <w:shd w:val="clear" w:color="auto" w:fill="FFFF00"/>
            <w:vAlign w:val="center"/>
          </w:tcPr>
          <w:p w14:paraId="62DB5F9F" w14:textId="3087D62D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14F040CA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5FF239AE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6A9BC02B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74282A67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43EFAA21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5C5E7F71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304BE885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95B3D7" w:themeFill="accent1" w:themeFillTint="99"/>
            <w:vAlign w:val="center"/>
          </w:tcPr>
          <w:p w14:paraId="6B240151" w14:textId="1C6DE022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</w:tr>
      <w:tr w:rsidR="005A470A" w:rsidRPr="00ED2DDB" w14:paraId="16733C92" w14:textId="77777777" w:rsidTr="00981076">
        <w:tc>
          <w:tcPr>
            <w:tcW w:w="7000" w:type="dxa"/>
            <w:shd w:val="clear" w:color="auto" w:fill="auto"/>
            <w:vAlign w:val="center"/>
          </w:tcPr>
          <w:p w14:paraId="2074DDEE" w14:textId="5BED5FD0" w:rsidR="005A470A" w:rsidRPr="00C416E0" w:rsidRDefault="005A470A" w:rsidP="005A470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ru-RU"/>
              </w:rPr>
              <w:t>З</w:t>
            </w:r>
            <w:r w:rsidRPr="00C416E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К 03. Здатність до пошуку, оброблення та аналізу інформації з різних джерел</w:t>
            </w: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3E72C43C" w14:textId="460D91E2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53DF044B" w14:textId="776DB033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49" w:type="dxa"/>
            <w:shd w:val="clear" w:color="auto" w:fill="FABF8F" w:themeFill="accent6" w:themeFillTint="99"/>
            <w:vAlign w:val="center"/>
          </w:tcPr>
          <w:p w14:paraId="2DB48A90" w14:textId="516FBCDD" w:rsidR="005A470A" w:rsidRPr="00A631E2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+</w:t>
            </w: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02347D93" w14:textId="63ED21C6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+</w:t>
            </w: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32C219EA" w14:textId="38C8BEF6" w:rsidR="005A470A" w:rsidRPr="00B17371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5B68F19D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6409E914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6B3F8452" w14:textId="15FAC9BE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4EF1AAE7" w14:textId="4ED1F7B1" w:rsidR="005A470A" w:rsidRPr="00402C0B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+</w:t>
            </w: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28363D21" w14:textId="36E328A3" w:rsidR="005A470A" w:rsidRPr="00576C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745808"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2" w:type="dxa"/>
            <w:shd w:val="clear" w:color="auto" w:fill="8DB3E2" w:themeFill="text2" w:themeFillTint="66"/>
            <w:vAlign w:val="center"/>
          </w:tcPr>
          <w:p w14:paraId="43D3F354" w14:textId="68362B0D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3" w:type="dxa"/>
            <w:shd w:val="clear" w:color="auto" w:fill="8DB3E2" w:themeFill="text2" w:themeFillTint="66"/>
            <w:vAlign w:val="center"/>
          </w:tcPr>
          <w:p w14:paraId="352ABD46" w14:textId="6419993A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2" w:type="dxa"/>
            <w:shd w:val="clear" w:color="auto" w:fill="FFFF00"/>
            <w:vAlign w:val="center"/>
          </w:tcPr>
          <w:p w14:paraId="43AC0584" w14:textId="35125759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8DB3E2" w:themeFill="text2" w:themeFillTint="66"/>
            <w:vAlign w:val="center"/>
          </w:tcPr>
          <w:p w14:paraId="395C5FB0" w14:textId="54D4051B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2" w:type="dxa"/>
            <w:shd w:val="clear" w:color="auto" w:fill="FFFF00"/>
            <w:vAlign w:val="center"/>
          </w:tcPr>
          <w:p w14:paraId="27CFA866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647C1324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06F72DDD" w14:textId="4E8D8A64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8DB3E2" w:themeFill="text2" w:themeFillTint="66"/>
            <w:vAlign w:val="center"/>
          </w:tcPr>
          <w:p w14:paraId="53A72C55" w14:textId="284C2A2A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2" w:type="dxa"/>
            <w:shd w:val="clear" w:color="auto" w:fill="FFFF00"/>
            <w:vAlign w:val="center"/>
          </w:tcPr>
          <w:p w14:paraId="4F5CA9CC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30EAC6AF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39D4FDAB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3B1457A6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A470A" w:rsidRPr="00ED2DDB" w14:paraId="763F4B8F" w14:textId="77777777" w:rsidTr="005A470A">
        <w:tc>
          <w:tcPr>
            <w:tcW w:w="7000" w:type="dxa"/>
            <w:shd w:val="clear" w:color="auto" w:fill="auto"/>
            <w:vAlign w:val="center"/>
          </w:tcPr>
          <w:p w14:paraId="5DE76888" w14:textId="77777777" w:rsidR="005A470A" w:rsidRPr="00C416E0" w:rsidRDefault="005A470A" w:rsidP="005A470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C416E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ЗК 04. Здатність спілкуватися з представниками інших професійних груп різного рівня (експертами з інших галузей знань/видів економічної діяльності)</w:t>
            </w: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11A20BCA" w14:textId="4C1487B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10AB0AD2" w14:textId="1D81B2A3" w:rsidR="005A470A" w:rsidRPr="00976D6B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349" w:type="dxa"/>
            <w:shd w:val="clear" w:color="auto" w:fill="FABF8F" w:themeFill="accent6" w:themeFillTint="99"/>
            <w:vAlign w:val="center"/>
          </w:tcPr>
          <w:p w14:paraId="0CCAC3E1" w14:textId="46AD5E20" w:rsidR="005A470A" w:rsidRPr="00A631E2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+</w:t>
            </w: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59C93AF2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17E73633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1C1705AA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3A411B02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6EB5E3CE" w14:textId="58773B8B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4C73EF3F" w14:textId="681823E7" w:rsidR="005A470A" w:rsidRPr="00402C0B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+</w:t>
            </w: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16AE2885" w14:textId="24D81FD4" w:rsidR="005A470A" w:rsidRPr="00576C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745808"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2" w:type="dxa"/>
            <w:shd w:val="clear" w:color="auto" w:fill="8DB3E2" w:themeFill="text2" w:themeFillTint="66"/>
            <w:vAlign w:val="center"/>
          </w:tcPr>
          <w:p w14:paraId="3255279F" w14:textId="011E8A23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3" w:type="dxa"/>
            <w:shd w:val="clear" w:color="auto" w:fill="8DB3E2" w:themeFill="text2" w:themeFillTint="66"/>
            <w:vAlign w:val="center"/>
          </w:tcPr>
          <w:p w14:paraId="07DDC62C" w14:textId="45182B60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2" w:type="dxa"/>
            <w:shd w:val="clear" w:color="auto" w:fill="8DB3E2" w:themeFill="text2" w:themeFillTint="66"/>
            <w:vAlign w:val="center"/>
          </w:tcPr>
          <w:p w14:paraId="62083D6E" w14:textId="7B1451F1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3" w:type="dxa"/>
            <w:shd w:val="clear" w:color="auto" w:fill="8DB3E2" w:themeFill="text2" w:themeFillTint="66"/>
            <w:vAlign w:val="center"/>
          </w:tcPr>
          <w:p w14:paraId="71298EAF" w14:textId="64D4BAC4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2" w:type="dxa"/>
            <w:shd w:val="clear" w:color="auto" w:fill="FFFF00"/>
            <w:vAlign w:val="center"/>
          </w:tcPr>
          <w:p w14:paraId="6253B4BA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404925A7" w14:textId="1BB6BD71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8DB3E2" w:themeFill="text2" w:themeFillTint="66"/>
            <w:vAlign w:val="center"/>
          </w:tcPr>
          <w:p w14:paraId="51364897" w14:textId="46ED0651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3" w:type="dxa"/>
            <w:shd w:val="clear" w:color="auto" w:fill="FFFF00"/>
            <w:vAlign w:val="center"/>
          </w:tcPr>
          <w:p w14:paraId="2A8BA94A" w14:textId="557B0FAE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4AEA4CF4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19971B03" w14:textId="11A26099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54F40AEB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95B3D7" w:themeFill="accent1" w:themeFillTint="99"/>
            <w:vAlign w:val="center"/>
          </w:tcPr>
          <w:p w14:paraId="3153C87E" w14:textId="3E3C3771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</w:tr>
      <w:tr w:rsidR="005A470A" w:rsidRPr="00ED2DDB" w14:paraId="7AE7A9F5" w14:textId="77777777" w:rsidTr="005A470A">
        <w:tc>
          <w:tcPr>
            <w:tcW w:w="7000" w:type="dxa"/>
            <w:shd w:val="clear" w:color="auto" w:fill="auto"/>
            <w:vAlign w:val="center"/>
          </w:tcPr>
          <w:p w14:paraId="75429938" w14:textId="19BA67D4" w:rsidR="005A470A" w:rsidRPr="00C416E0" w:rsidRDefault="005A470A" w:rsidP="005A470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C416E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ЗК 05. Здатність розробляти про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єкти та управляти ними</w:t>
            </w: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16FCE551" w14:textId="77777777" w:rsidR="005A470A" w:rsidRPr="00271A34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7EF62485" w14:textId="14FE5F53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>+</w:t>
            </w: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43E40930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1E414E7B" w14:textId="4BDCAC07" w:rsidR="005A470A" w:rsidRPr="00B17371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4A6C8891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49" w:type="dxa"/>
            <w:shd w:val="clear" w:color="auto" w:fill="FABF8F" w:themeFill="accent6" w:themeFillTint="99"/>
            <w:vAlign w:val="center"/>
          </w:tcPr>
          <w:p w14:paraId="40C0123F" w14:textId="5149B950" w:rsidR="005A470A" w:rsidRPr="00700C81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+</w:t>
            </w: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2388C01F" w14:textId="03163725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503F38CE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76197613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49D39DEE" w14:textId="35BB33A1" w:rsidR="005A470A" w:rsidRPr="00387943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745808"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2" w:type="dxa"/>
            <w:shd w:val="clear" w:color="auto" w:fill="FFFF00"/>
            <w:vAlign w:val="center"/>
          </w:tcPr>
          <w:p w14:paraId="565E8402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02FB24AF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77BB0CE3" w14:textId="76EA8CFC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5DEA4CF6" w14:textId="655131A6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8DB3E2" w:themeFill="text2" w:themeFillTint="66"/>
            <w:vAlign w:val="center"/>
          </w:tcPr>
          <w:p w14:paraId="00976ABD" w14:textId="22F74BEC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3" w:type="dxa"/>
            <w:shd w:val="clear" w:color="auto" w:fill="FFFF00"/>
            <w:vAlign w:val="center"/>
          </w:tcPr>
          <w:p w14:paraId="4BE68151" w14:textId="772B2A0F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64FBE428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2E6CAEC5" w14:textId="0CC7BAAD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1A79860C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431842F7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14CDD7F2" w14:textId="12882A34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37E22D11" w14:textId="4D8E81D6" w:rsidR="005A470A" w:rsidRPr="00981076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5A470A" w:rsidRPr="00ED2DDB" w14:paraId="7DFD37E4" w14:textId="77777777" w:rsidTr="005A470A">
        <w:tc>
          <w:tcPr>
            <w:tcW w:w="7000" w:type="dxa"/>
            <w:shd w:val="clear" w:color="auto" w:fill="auto"/>
            <w:vAlign w:val="center"/>
          </w:tcPr>
          <w:p w14:paraId="24701278" w14:textId="35291D02" w:rsidR="005A470A" w:rsidRPr="00C416E0" w:rsidRDefault="005A470A" w:rsidP="005A470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C416E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ЗК 06. Здатність оцінювати та забезпе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чувати якість виконуваних робіт</w:t>
            </w:r>
          </w:p>
        </w:tc>
        <w:tc>
          <w:tcPr>
            <w:tcW w:w="349" w:type="dxa"/>
            <w:shd w:val="clear" w:color="auto" w:fill="FABF8F" w:themeFill="accent6" w:themeFillTint="99"/>
            <w:vAlign w:val="center"/>
          </w:tcPr>
          <w:p w14:paraId="7A813FCF" w14:textId="7E834477" w:rsidR="005A470A" w:rsidRPr="002D62C1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+</w:t>
            </w: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4B79ED92" w14:textId="7D9BBD1A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>+</w:t>
            </w: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1F9BE02B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39F39B34" w14:textId="6BC066BA" w:rsidR="005A470A" w:rsidRPr="00B17371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5195DB9A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7D16883F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6475C8E7" w14:textId="0903B266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15A9350A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50D963F9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3EDD36E0" w14:textId="66DBBE76" w:rsidR="005A470A" w:rsidRPr="00387943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745808"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2" w:type="dxa"/>
            <w:shd w:val="clear" w:color="auto" w:fill="FFFF00"/>
            <w:vAlign w:val="center"/>
          </w:tcPr>
          <w:p w14:paraId="478F0D09" w14:textId="74EEC069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55F3EE0E" w14:textId="0ACCFC11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8DB3E2" w:themeFill="text2" w:themeFillTint="66"/>
            <w:vAlign w:val="center"/>
          </w:tcPr>
          <w:p w14:paraId="0A007C7C" w14:textId="663057D5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3" w:type="dxa"/>
            <w:shd w:val="clear" w:color="auto" w:fill="8DB3E2" w:themeFill="text2" w:themeFillTint="66"/>
            <w:vAlign w:val="center"/>
          </w:tcPr>
          <w:p w14:paraId="4FB45C04" w14:textId="67A67E43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2" w:type="dxa"/>
            <w:shd w:val="clear" w:color="auto" w:fill="FFFF00"/>
            <w:vAlign w:val="center"/>
          </w:tcPr>
          <w:p w14:paraId="553ADD6B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4E4D3527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02FCE67F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8DB3E2" w:themeFill="text2" w:themeFillTint="66"/>
            <w:vAlign w:val="center"/>
          </w:tcPr>
          <w:p w14:paraId="3B235AFF" w14:textId="7B8050B4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2" w:type="dxa"/>
            <w:shd w:val="clear" w:color="auto" w:fill="FFFF00"/>
            <w:vAlign w:val="center"/>
          </w:tcPr>
          <w:p w14:paraId="5666BFB4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3ED54FC8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18627B02" w14:textId="1DC3AE98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1515BCEB" w14:textId="6F17DBFC" w:rsidR="005A470A" w:rsidRPr="00981076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5A470A" w:rsidRPr="00ED2DDB" w14:paraId="706DF67E" w14:textId="77777777" w:rsidTr="005A470A">
        <w:tc>
          <w:tcPr>
            <w:tcW w:w="7000" w:type="dxa"/>
            <w:shd w:val="clear" w:color="auto" w:fill="auto"/>
            <w:vAlign w:val="center"/>
          </w:tcPr>
          <w:p w14:paraId="765632B1" w14:textId="07DA2919" w:rsidR="005A470A" w:rsidRPr="00C416E0" w:rsidRDefault="005A470A" w:rsidP="005A470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C416E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ЗК 07. Здатність проводити до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слідження на відповідному рівні</w:t>
            </w:r>
          </w:p>
        </w:tc>
        <w:tc>
          <w:tcPr>
            <w:tcW w:w="349" w:type="dxa"/>
            <w:shd w:val="clear" w:color="auto" w:fill="FABF8F" w:themeFill="accent6" w:themeFillTint="99"/>
            <w:vAlign w:val="center"/>
          </w:tcPr>
          <w:p w14:paraId="63E39CB8" w14:textId="0CE691FA" w:rsidR="005A470A" w:rsidRPr="002D62C1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+</w:t>
            </w: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2E0038C1" w14:textId="5AB2995C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>+</w:t>
            </w:r>
          </w:p>
        </w:tc>
        <w:tc>
          <w:tcPr>
            <w:tcW w:w="349" w:type="dxa"/>
            <w:shd w:val="clear" w:color="auto" w:fill="FABF8F" w:themeFill="accent6" w:themeFillTint="99"/>
            <w:vAlign w:val="center"/>
          </w:tcPr>
          <w:p w14:paraId="598E0BE5" w14:textId="0400C46D" w:rsidR="005A470A" w:rsidRPr="00A631E2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+</w:t>
            </w: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396B2A7B" w14:textId="4F31D3C6" w:rsidR="005A470A" w:rsidRPr="00B17371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5F4985CD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49" w:type="dxa"/>
            <w:shd w:val="clear" w:color="auto" w:fill="FABF8F" w:themeFill="accent6" w:themeFillTint="99"/>
            <w:vAlign w:val="center"/>
          </w:tcPr>
          <w:p w14:paraId="229EF080" w14:textId="36382238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+</w:t>
            </w: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467D2EF9" w14:textId="76777F6C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+</w:t>
            </w: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4B7FE371" w14:textId="67C0D20D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3011259A" w14:textId="0126569F" w:rsidR="005A470A" w:rsidRPr="00402C0B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+</w:t>
            </w: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1CDC563F" w14:textId="3F8DACC9" w:rsidR="005A470A" w:rsidRPr="00387943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745808"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2" w:type="dxa"/>
            <w:shd w:val="clear" w:color="auto" w:fill="FFFF00"/>
            <w:vAlign w:val="center"/>
          </w:tcPr>
          <w:p w14:paraId="4BE5656F" w14:textId="36FA6AFB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3A713628" w14:textId="27F68288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2437666A" w14:textId="6039E441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8DB3E2" w:themeFill="text2" w:themeFillTint="66"/>
            <w:vAlign w:val="center"/>
          </w:tcPr>
          <w:p w14:paraId="7C60A7BA" w14:textId="067C2ADE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2" w:type="dxa"/>
            <w:shd w:val="clear" w:color="auto" w:fill="8DB3E2" w:themeFill="text2" w:themeFillTint="66"/>
            <w:vAlign w:val="center"/>
          </w:tcPr>
          <w:p w14:paraId="230F85C1" w14:textId="1B716415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3" w:type="dxa"/>
            <w:shd w:val="clear" w:color="auto" w:fill="8DB3E2" w:themeFill="text2" w:themeFillTint="66"/>
            <w:vAlign w:val="center"/>
          </w:tcPr>
          <w:p w14:paraId="258B0845" w14:textId="68193B5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2" w:type="dxa"/>
            <w:shd w:val="clear" w:color="auto" w:fill="FFFF00"/>
            <w:vAlign w:val="center"/>
          </w:tcPr>
          <w:p w14:paraId="61C8F9A9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761EA3E1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1081E6A0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62795393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63882B3B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79EF67CC" w14:textId="015F4C4F" w:rsidR="005A470A" w:rsidRPr="00981076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5A470A" w:rsidRPr="00ED2DDB" w14:paraId="71098277" w14:textId="77777777" w:rsidTr="00981076">
        <w:tc>
          <w:tcPr>
            <w:tcW w:w="7000" w:type="dxa"/>
            <w:shd w:val="clear" w:color="auto" w:fill="auto"/>
            <w:vAlign w:val="center"/>
          </w:tcPr>
          <w:p w14:paraId="45962381" w14:textId="4BAEA7D2" w:rsidR="005A470A" w:rsidRPr="00C416E0" w:rsidRDefault="005A470A" w:rsidP="005A470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C416E0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ЗК 08. Здатність гене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рувати нові ідеї (креативність)</w:t>
            </w:r>
          </w:p>
        </w:tc>
        <w:tc>
          <w:tcPr>
            <w:tcW w:w="349" w:type="dxa"/>
            <w:shd w:val="clear" w:color="auto" w:fill="FABF8F" w:themeFill="accent6" w:themeFillTint="99"/>
            <w:vAlign w:val="center"/>
          </w:tcPr>
          <w:p w14:paraId="2BDCDCB6" w14:textId="047AEA55" w:rsidR="005A470A" w:rsidRPr="002D62C1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+</w:t>
            </w: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530C0B95" w14:textId="10B2557C" w:rsidR="005A470A" w:rsidRPr="00976D6B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>+</w:t>
            </w: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10252853" w14:textId="1CEDE7B1" w:rsidR="005A470A" w:rsidRPr="00A631E2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7C88BFC8" w14:textId="4596237A" w:rsidR="005A470A" w:rsidRPr="00B17371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25324E60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49" w:type="dxa"/>
            <w:shd w:val="clear" w:color="auto" w:fill="FABF8F" w:themeFill="accent6" w:themeFillTint="99"/>
            <w:vAlign w:val="center"/>
          </w:tcPr>
          <w:p w14:paraId="15F56FF3" w14:textId="22857F75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+</w:t>
            </w: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03D4842A" w14:textId="61603CDB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+</w:t>
            </w: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0ADEEC4B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7F7BE7D5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4F79C473" w14:textId="2C02F6E8" w:rsidR="005A470A" w:rsidRPr="00387943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745808"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2" w:type="dxa"/>
            <w:shd w:val="clear" w:color="auto" w:fill="FFFF00"/>
            <w:vAlign w:val="center"/>
          </w:tcPr>
          <w:p w14:paraId="0D72432D" w14:textId="0EA7DF83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7387CF31" w14:textId="1CF218A3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3C246D55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5C832A52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8DB3E2" w:themeFill="text2" w:themeFillTint="66"/>
            <w:vAlign w:val="center"/>
          </w:tcPr>
          <w:p w14:paraId="2EFB80D4" w14:textId="409260D0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3" w:type="dxa"/>
            <w:shd w:val="clear" w:color="auto" w:fill="8DB3E2" w:themeFill="text2" w:themeFillTint="66"/>
            <w:vAlign w:val="center"/>
          </w:tcPr>
          <w:p w14:paraId="018A1438" w14:textId="64DF4685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2" w:type="dxa"/>
            <w:shd w:val="clear" w:color="auto" w:fill="FFFF00"/>
            <w:vAlign w:val="center"/>
          </w:tcPr>
          <w:p w14:paraId="29365B99" w14:textId="31C991FB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2564B95A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24277C97" w14:textId="492BD650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19E3623F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433CBB41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8DB3E2" w:themeFill="text2" w:themeFillTint="66"/>
            <w:vAlign w:val="center"/>
          </w:tcPr>
          <w:p w14:paraId="0BE87CD4" w14:textId="2727C1A5" w:rsidR="005A470A" w:rsidRPr="00981076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</w:tr>
      <w:tr w:rsidR="005A470A" w:rsidRPr="00ED2DDB" w14:paraId="01B44B96" w14:textId="77777777" w:rsidTr="00981076">
        <w:tc>
          <w:tcPr>
            <w:tcW w:w="7000" w:type="dxa"/>
            <w:shd w:val="clear" w:color="auto" w:fill="auto"/>
            <w:vAlign w:val="center"/>
          </w:tcPr>
          <w:p w14:paraId="14DF0AF1" w14:textId="406080D5" w:rsidR="005A470A" w:rsidRPr="00C416E0" w:rsidRDefault="005A470A" w:rsidP="005A470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5E478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ФК 01. </w:t>
            </w:r>
            <w:r w:rsidRPr="007E262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64A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Здатність до</w:t>
            </w:r>
            <w:r w:rsidRPr="00864A68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Pr="00864A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дослідження і управління функціонуванням транспортних систем та технологій на автомобільному транспорті</w:t>
            </w: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4BB36ED5" w14:textId="693CBA3E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3DAFAC75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1777DE7F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6C9F6761" w14:textId="77777777" w:rsidR="005A470A" w:rsidRPr="00B17371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3A4DEBC0" w14:textId="72E8ED61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+</w:t>
            </w: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5A59F3CC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47EACB26" w14:textId="5F47E6D1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+</w:t>
            </w:r>
          </w:p>
        </w:tc>
        <w:tc>
          <w:tcPr>
            <w:tcW w:w="349" w:type="dxa"/>
            <w:shd w:val="clear" w:color="auto" w:fill="FABF8F" w:themeFill="accent6" w:themeFillTint="99"/>
            <w:vAlign w:val="center"/>
          </w:tcPr>
          <w:p w14:paraId="15805C2E" w14:textId="403E7165" w:rsidR="005A470A" w:rsidRPr="000E314E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+</w:t>
            </w: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41BFE858" w14:textId="36D5D559" w:rsidR="005A470A" w:rsidRPr="00402C0B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+</w:t>
            </w: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7A415E9E" w14:textId="532AD54C" w:rsidR="005A470A" w:rsidRPr="00387943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745808"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2" w:type="dxa"/>
            <w:shd w:val="clear" w:color="auto" w:fill="FFFF00"/>
            <w:vAlign w:val="center"/>
          </w:tcPr>
          <w:p w14:paraId="38D7CDC2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49FD56C7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16F6FF31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1CA8A7AF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0D35B6D9" w14:textId="2789555B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8DB3E2" w:themeFill="text2" w:themeFillTint="66"/>
            <w:vAlign w:val="center"/>
          </w:tcPr>
          <w:p w14:paraId="60B4673D" w14:textId="7AD986E6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2" w:type="dxa"/>
            <w:shd w:val="clear" w:color="auto" w:fill="8DB3E2" w:themeFill="text2" w:themeFillTint="66"/>
            <w:vAlign w:val="center"/>
          </w:tcPr>
          <w:p w14:paraId="03E98926" w14:textId="4E71D632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3" w:type="dxa"/>
            <w:shd w:val="clear" w:color="auto" w:fill="FFFF00"/>
            <w:vAlign w:val="center"/>
          </w:tcPr>
          <w:p w14:paraId="313F1F31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5D9C70F8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55A6AF96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8DB3E2" w:themeFill="text2" w:themeFillTint="66"/>
            <w:vAlign w:val="center"/>
          </w:tcPr>
          <w:p w14:paraId="76AAF0FE" w14:textId="2A0107B3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3" w:type="dxa"/>
            <w:shd w:val="clear" w:color="auto" w:fill="FFFF00"/>
            <w:vAlign w:val="center"/>
          </w:tcPr>
          <w:p w14:paraId="16EC48DF" w14:textId="0157FCC9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A470A" w:rsidRPr="00ED2DDB" w14:paraId="3DF7F178" w14:textId="77777777" w:rsidTr="005A470A">
        <w:tc>
          <w:tcPr>
            <w:tcW w:w="7000" w:type="dxa"/>
            <w:shd w:val="clear" w:color="auto" w:fill="auto"/>
            <w:vAlign w:val="center"/>
          </w:tcPr>
          <w:p w14:paraId="7CC47249" w14:textId="31025822" w:rsidR="005A470A" w:rsidRPr="00C416E0" w:rsidRDefault="005A470A" w:rsidP="005A470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D9050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ФК 02. </w:t>
            </w:r>
            <w:r w:rsidRPr="00CF3A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Здатність до визначення та застосування перспективних напрямків моделювання транспортних процесів у сфері автомобільних перевезень</w:t>
            </w:r>
          </w:p>
        </w:tc>
        <w:tc>
          <w:tcPr>
            <w:tcW w:w="349" w:type="dxa"/>
            <w:shd w:val="clear" w:color="auto" w:fill="FABF8F" w:themeFill="accent6" w:themeFillTint="99"/>
            <w:vAlign w:val="center"/>
          </w:tcPr>
          <w:p w14:paraId="17614E97" w14:textId="7A7C6F6E" w:rsidR="005A470A" w:rsidRPr="002D62C1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+</w:t>
            </w: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0B10A8D6" w14:textId="24864194" w:rsidR="005A470A" w:rsidRPr="00D90507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>+</w:t>
            </w: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1929D324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7495C4CC" w14:textId="2BDBE347" w:rsidR="005A470A" w:rsidRPr="00B17371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30ABB335" w14:textId="2BA145E0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4606BDB6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0BA8D792" w14:textId="2FD8CF9B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6762B775" w14:textId="77777777" w:rsidR="005A470A" w:rsidRPr="00CF3A43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2B9EFEAC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0D9CE295" w14:textId="6440E369" w:rsidR="005A470A" w:rsidRPr="00387943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745808"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2" w:type="dxa"/>
            <w:shd w:val="clear" w:color="auto" w:fill="FFFF00"/>
            <w:vAlign w:val="center"/>
          </w:tcPr>
          <w:p w14:paraId="56AD164A" w14:textId="4330301F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493CFC82" w14:textId="3A07400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43AFE915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4E8DAD02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2C331286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3E5A6EA1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2E52E910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3DC3C4BC" w14:textId="04332B0D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1A5F236F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4EDF2992" w14:textId="14B5CEF8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624AB47B" w14:textId="42E91E10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66FAC8D8" w14:textId="3B5F92E6" w:rsidR="005A470A" w:rsidRPr="005A470A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FFFF00"/>
                <w:lang w:val="ru-RU"/>
              </w:rPr>
            </w:pPr>
          </w:p>
        </w:tc>
      </w:tr>
      <w:tr w:rsidR="005A470A" w:rsidRPr="00ED2DDB" w14:paraId="19EB3E61" w14:textId="77777777" w:rsidTr="00DD7656">
        <w:tc>
          <w:tcPr>
            <w:tcW w:w="7000" w:type="dxa"/>
            <w:shd w:val="clear" w:color="auto" w:fill="auto"/>
            <w:vAlign w:val="center"/>
          </w:tcPr>
          <w:p w14:paraId="6BF74AC1" w14:textId="77777777" w:rsidR="005A470A" w:rsidRPr="00C416E0" w:rsidRDefault="005A470A" w:rsidP="005A470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D9050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ФК 03. Здатність використання сучасних технологій транспортно-експедиторської діяльності</w:t>
            </w: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08FBB6DE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3BA31394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7A32DFB1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0CBC7BB8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35E30368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61068425" w14:textId="09ADB62D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520877B3" w14:textId="646EBDF5" w:rsidR="005A470A" w:rsidRPr="006F007D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>+</w:t>
            </w: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29E4FC53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0526BA4C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39C598AD" w14:textId="2861269C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45808">
              <w:rPr>
                <w:rFonts w:ascii="Symbol" w:hAnsi="Symbol" w:cs="Calibri"/>
                <w:b/>
                <w:color w:val="auto"/>
              </w:rPr>
              <w:t></w:t>
            </w:r>
          </w:p>
        </w:tc>
        <w:tc>
          <w:tcPr>
            <w:tcW w:w="342" w:type="dxa"/>
            <w:shd w:val="clear" w:color="auto" w:fill="FFFF00"/>
            <w:vAlign w:val="center"/>
          </w:tcPr>
          <w:p w14:paraId="6C7EFEFC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5F08F717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75FC1C9F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63E2F5D9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14FE69DD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7F300990" w14:textId="29A96F92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70EBE80C" w14:textId="77777777" w:rsidR="005A470A" w:rsidRPr="004D67FC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2532159D" w14:textId="77777777" w:rsidR="005A470A" w:rsidRPr="004D67FC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8DB3E2" w:themeFill="text2" w:themeFillTint="66"/>
            <w:vAlign w:val="center"/>
          </w:tcPr>
          <w:p w14:paraId="0D73E841" w14:textId="179B2F47" w:rsidR="005A470A" w:rsidRPr="004D67FC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3" w:type="dxa"/>
            <w:shd w:val="clear" w:color="auto" w:fill="8DB3E2" w:themeFill="text2" w:themeFillTint="66"/>
            <w:vAlign w:val="center"/>
          </w:tcPr>
          <w:p w14:paraId="32A1AC47" w14:textId="795D56F5" w:rsidR="005A470A" w:rsidRPr="004D67FC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2" w:type="dxa"/>
            <w:shd w:val="clear" w:color="auto" w:fill="95B3D7" w:themeFill="accent1" w:themeFillTint="99"/>
            <w:vAlign w:val="center"/>
          </w:tcPr>
          <w:p w14:paraId="7F5AEF23" w14:textId="4F28D6B6" w:rsidR="005A470A" w:rsidRPr="004D67FC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3" w:type="dxa"/>
            <w:shd w:val="clear" w:color="auto" w:fill="FFFF00"/>
            <w:vAlign w:val="center"/>
          </w:tcPr>
          <w:p w14:paraId="5E951FA1" w14:textId="77777777" w:rsidR="005A470A" w:rsidRPr="004D67FC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A470A" w:rsidRPr="00ED2DDB" w14:paraId="49052274" w14:textId="77777777" w:rsidTr="00DD7656">
        <w:tc>
          <w:tcPr>
            <w:tcW w:w="7000" w:type="dxa"/>
            <w:shd w:val="clear" w:color="auto" w:fill="auto"/>
            <w:vAlign w:val="center"/>
          </w:tcPr>
          <w:p w14:paraId="70C4CF60" w14:textId="77777777" w:rsidR="005A470A" w:rsidRPr="00C416E0" w:rsidRDefault="005A470A" w:rsidP="005A470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D9050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ФК 04. Здатність до управління ланцюгами поставок та логістичними центрами</w:t>
            </w: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4954824C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4A177127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005CD351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04237E5B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60B317D0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49" w:type="dxa"/>
            <w:shd w:val="clear" w:color="auto" w:fill="FABF8F" w:themeFill="accent6" w:themeFillTint="99"/>
            <w:vAlign w:val="center"/>
          </w:tcPr>
          <w:p w14:paraId="51A57BF6" w14:textId="14571EB6" w:rsidR="005A470A" w:rsidRPr="00700C81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>+</w:t>
            </w: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5491678E" w14:textId="68328748" w:rsidR="005A470A" w:rsidRPr="00624C44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693E8E98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7B97379B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733D3462" w14:textId="321304FE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745808">
              <w:rPr>
                <w:rFonts w:ascii="Symbol" w:hAnsi="Symbol" w:cs="Calibri"/>
                <w:b/>
                <w:color w:val="auto"/>
              </w:rPr>
              <w:t></w:t>
            </w:r>
          </w:p>
        </w:tc>
        <w:tc>
          <w:tcPr>
            <w:tcW w:w="342" w:type="dxa"/>
            <w:shd w:val="clear" w:color="auto" w:fill="FFFF00"/>
            <w:vAlign w:val="center"/>
          </w:tcPr>
          <w:p w14:paraId="0E0F9634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07021373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75B0CBFC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1A8E7F01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67AB17F6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29C326F7" w14:textId="64F449C6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3EBA891A" w14:textId="77777777" w:rsidR="005A470A" w:rsidRPr="004D67FC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152A8D34" w14:textId="77777777" w:rsidR="005A470A" w:rsidRPr="004D67FC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8DB3E2" w:themeFill="text2" w:themeFillTint="66"/>
            <w:vAlign w:val="center"/>
          </w:tcPr>
          <w:p w14:paraId="1C77C6CE" w14:textId="37716C11" w:rsidR="005A470A" w:rsidRPr="004D67FC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3" w:type="dxa"/>
            <w:shd w:val="clear" w:color="auto" w:fill="8DB3E2" w:themeFill="text2" w:themeFillTint="66"/>
            <w:vAlign w:val="center"/>
          </w:tcPr>
          <w:p w14:paraId="3A12882E" w14:textId="0CDDDF8E" w:rsidR="005A470A" w:rsidRPr="004D67FC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2" w:type="dxa"/>
            <w:shd w:val="clear" w:color="auto" w:fill="95B3D7" w:themeFill="accent1" w:themeFillTint="99"/>
            <w:vAlign w:val="center"/>
          </w:tcPr>
          <w:p w14:paraId="73FF2127" w14:textId="6CC1E167" w:rsidR="005A470A" w:rsidRPr="004D67FC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3" w:type="dxa"/>
            <w:shd w:val="clear" w:color="auto" w:fill="FFFF00"/>
            <w:vAlign w:val="center"/>
          </w:tcPr>
          <w:p w14:paraId="1DA7CA35" w14:textId="77777777" w:rsidR="005A470A" w:rsidRPr="004D67FC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A470A" w:rsidRPr="00ED2DDB" w14:paraId="3BBEFCC7" w14:textId="77777777" w:rsidTr="00DD7656">
        <w:tc>
          <w:tcPr>
            <w:tcW w:w="7000" w:type="dxa"/>
            <w:shd w:val="clear" w:color="auto" w:fill="auto"/>
            <w:vAlign w:val="center"/>
          </w:tcPr>
          <w:p w14:paraId="650795C1" w14:textId="537B063B" w:rsidR="005A470A" w:rsidRPr="00C416E0" w:rsidRDefault="005A470A" w:rsidP="005A470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D9050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ФК 05. </w:t>
            </w:r>
            <w:r w:rsidRPr="002A752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11F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Здатність до управління вантажними перевезеннями на автомобільному транспорті</w:t>
            </w: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6F08F03E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44F56047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147B50E6" w14:textId="77777777" w:rsidR="005A470A" w:rsidRPr="00D90507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59DB3782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49ED59A8" w14:textId="6CE7A19D" w:rsidR="005A470A" w:rsidRPr="00C11F2A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+</w:t>
            </w: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31955D4C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4A28E93A" w14:textId="077A5EA3" w:rsidR="005A470A" w:rsidRPr="006F007D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+</w:t>
            </w: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1E882DE3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6442BDAD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6F7373F4" w14:textId="1EB34158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745808">
              <w:rPr>
                <w:rFonts w:ascii="Symbol" w:hAnsi="Symbol" w:cs="Calibri"/>
                <w:b/>
                <w:color w:val="auto"/>
              </w:rPr>
              <w:t></w:t>
            </w:r>
          </w:p>
        </w:tc>
        <w:tc>
          <w:tcPr>
            <w:tcW w:w="342" w:type="dxa"/>
            <w:shd w:val="clear" w:color="auto" w:fill="FFFF00"/>
            <w:vAlign w:val="center"/>
          </w:tcPr>
          <w:p w14:paraId="3B345D3D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62E9C1E7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3CC0A577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4598AB4F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0CF0D0D1" w14:textId="0B400172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0D87909C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24C36A5E" w14:textId="4FFBDFEF" w:rsidR="005A470A" w:rsidRPr="004D67FC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8DB3E2" w:themeFill="text2" w:themeFillTint="66"/>
            <w:vAlign w:val="center"/>
          </w:tcPr>
          <w:p w14:paraId="77D46CBD" w14:textId="2555B666" w:rsidR="005A470A" w:rsidRPr="004D67FC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2" w:type="dxa"/>
            <w:shd w:val="clear" w:color="auto" w:fill="8DB3E2" w:themeFill="text2" w:themeFillTint="66"/>
            <w:vAlign w:val="center"/>
          </w:tcPr>
          <w:p w14:paraId="2B5C91A3" w14:textId="154BA7A3" w:rsidR="005A470A" w:rsidRPr="004D67FC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3" w:type="dxa"/>
            <w:shd w:val="clear" w:color="auto" w:fill="8DB3E2" w:themeFill="text2" w:themeFillTint="66"/>
            <w:vAlign w:val="center"/>
          </w:tcPr>
          <w:p w14:paraId="194BE12D" w14:textId="36D6094D" w:rsidR="005A470A" w:rsidRPr="004D67FC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2" w:type="dxa"/>
            <w:shd w:val="clear" w:color="auto" w:fill="95B3D7" w:themeFill="accent1" w:themeFillTint="99"/>
            <w:vAlign w:val="center"/>
          </w:tcPr>
          <w:p w14:paraId="0F0A2F5A" w14:textId="64F10BBA" w:rsidR="005A470A" w:rsidRPr="004D67FC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3" w:type="dxa"/>
            <w:shd w:val="clear" w:color="auto" w:fill="FFFF00"/>
            <w:vAlign w:val="center"/>
          </w:tcPr>
          <w:p w14:paraId="14C7456C" w14:textId="77777777" w:rsidR="005A470A" w:rsidRPr="004D67FC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A470A" w:rsidRPr="00ED2DDB" w14:paraId="019290E4" w14:textId="77777777" w:rsidTr="00B17371">
        <w:trPr>
          <w:trHeight w:val="87"/>
        </w:trPr>
        <w:tc>
          <w:tcPr>
            <w:tcW w:w="7000" w:type="dxa"/>
            <w:shd w:val="clear" w:color="auto" w:fill="auto"/>
            <w:vAlign w:val="center"/>
          </w:tcPr>
          <w:p w14:paraId="28F42F24" w14:textId="26E6DC79" w:rsidR="005A470A" w:rsidRPr="00C11F2A" w:rsidRDefault="005A470A" w:rsidP="005A470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highlight w:val="yellow"/>
                <w:lang w:eastAsia="ru-RU"/>
              </w:rPr>
            </w:pPr>
            <w:r w:rsidRPr="00F005A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ФК 06. Здатність до управління пасажирськими перевезеннями на автомобільному транспорті</w:t>
            </w: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3AC1518B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256216B1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3F0D4BEF" w14:textId="77777777" w:rsidR="005A470A" w:rsidRPr="00453C96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7C26DC2C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79D987B5" w14:textId="62783B0D" w:rsidR="005A470A" w:rsidRPr="00F005A5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29381108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66F2377F" w14:textId="7C8D45A3" w:rsidR="005A470A" w:rsidRPr="006F007D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+</w:t>
            </w:r>
          </w:p>
        </w:tc>
        <w:tc>
          <w:tcPr>
            <w:tcW w:w="349" w:type="dxa"/>
            <w:shd w:val="clear" w:color="auto" w:fill="FABF8F" w:themeFill="accent6" w:themeFillTint="99"/>
            <w:vAlign w:val="center"/>
          </w:tcPr>
          <w:p w14:paraId="7547E9EF" w14:textId="369104A9" w:rsidR="005A470A" w:rsidRPr="000E314E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+</w:t>
            </w: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59DAEF6E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3F204187" w14:textId="5DDE81DE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745808">
              <w:rPr>
                <w:rFonts w:ascii="Symbol" w:hAnsi="Symbol" w:cs="Calibri"/>
                <w:b/>
                <w:color w:val="auto"/>
              </w:rPr>
              <w:t></w:t>
            </w:r>
          </w:p>
        </w:tc>
        <w:tc>
          <w:tcPr>
            <w:tcW w:w="342" w:type="dxa"/>
            <w:shd w:val="clear" w:color="auto" w:fill="FFFF00"/>
            <w:vAlign w:val="center"/>
          </w:tcPr>
          <w:p w14:paraId="537EA777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3CEB6EC0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2F049285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5D75B8D4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084085EB" w14:textId="498DB960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2E5E473D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71DFB1D8" w14:textId="0CCAA726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3" w:type="dxa"/>
            <w:shd w:val="clear" w:color="auto" w:fill="8DB3E2" w:themeFill="text2" w:themeFillTint="66"/>
            <w:vAlign w:val="center"/>
          </w:tcPr>
          <w:p w14:paraId="2DB69EA3" w14:textId="02206E3F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2" w:type="dxa"/>
            <w:shd w:val="clear" w:color="auto" w:fill="FFFF00"/>
            <w:vAlign w:val="center"/>
          </w:tcPr>
          <w:p w14:paraId="51F08DBC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147A39D2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3008DC92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5F02981E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</w:tr>
      <w:tr w:rsidR="005A470A" w:rsidRPr="00ED2DDB" w14:paraId="1D53CF0B" w14:textId="77777777" w:rsidTr="00B17371">
        <w:tc>
          <w:tcPr>
            <w:tcW w:w="7000" w:type="dxa"/>
            <w:shd w:val="clear" w:color="auto" w:fill="auto"/>
            <w:vAlign w:val="center"/>
          </w:tcPr>
          <w:p w14:paraId="6ECD3412" w14:textId="77777777" w:rsidR="005A470A" w:rsidRPr="00F005A5" w:rsidRDefault="005A470A" w:rsidP="005A470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F005A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ФК 07. Здатність до управління транспортними потоками</w:t>
            </w: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51538E0D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0D7D632A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1E51FEF4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4AAE8F10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25B32A09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49" w:type="dxa"/>
            <w:shd w:val="clear" w:color="auto" w:fill="FABF8F" w:themeFill="accent6" w:themeFillTint="99"/>
            <w:vAlign w:val="center"/>
          </w:tcPr>
          <w:p w14:paraId="65607136" w14:textId="6D41EE20" w:rsidR="005A470A" w:rsidRPr="00700C81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>+</w:t>
            </w: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3FE40B92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9" w:type="dxa"/>
            <w:shd w:val="clear" w:color="auto" w:fill="FABF8F" w:themeFill="accent6" w:themeFillTint="99"/>
            <w:vAlign w:val="center"/>
          </w:tcPr>
          <w:p w14:paraId="2A9CA98C" w14:textId="746CA07B" w:rsidR="005A470A" w:rsidRPr="000E314E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>+</w:t>
            </w: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0DEB58CC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18BA2FF3" w14:textId="3C2904A1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45808">
              <w:rPr>
                <w:rFonts w:ascii="Symbol" w:hAnsi="Symbol" w:cs="Calibri"/>
                <w:b/>
                <w:color w:val="auto"/>
              </w:rPr>
              <w:t></w:t>
            </w:r>
          </w:p>
        </w:tc>
        <w:tc>
          <w:tcPr>
            <w:tcW w:w="342" w:type="dxa"/>
            <w:shd w:val="clear" w:color="auto" w:fill="FFFF00"/>
            <w:vAlign w:val="center"/>
          </w:tcPr>
          <w:p w14:paraId="39CE4CB4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3A615D8C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444E9AA0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168ED301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00418FE7" w14:textId="397E58B6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6E3A4FC8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4E1394B5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603CBEF1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1575FF91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6ADA133F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4B215338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5882646F" w14:textId="394A6E78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</w:tr>
      <w:tr w:rsidR="005A470A" w:rsidRPr="00ED2DDB" w14:paraId="3E9F3220" w14:textId="77777777" w:rsidTr="00981076">
        <w:tc>
          <w:tcPr>
            <w:tcW w:w="7000" w:type="dxa"/>
            <w:shd w:val="clear" w:color="auto" w:fill="auto"/>
            <w:vAlign w:val="center"/>
          </w:tcPr>
          <w:p w14:paraId="333A8EDF" w14:textId="453F3417" w:rsidR="005A470A" w:rsidRPr="00C11F2A" w:rsidRDefault="005A470A" w:rsidP="005A470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highlight w:val="yellow"/>
                <w:lang w:eastAsia="ru-RU"/>
              </w:rPr>
            </w:pPr>
            <w:r w:rsidRPr="00F876C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ФК 08. Здатність до управління надійністю та ефективністю транспортних систем і технологій</w:t>
            </w: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6887CB7D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3C966961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71558873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7960984A" w14:textId="1B3591AF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+</w:t>
            </w: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09BF3A1C" w14:textId="0D2FFC26" w:rsidR="005A470A" w:rsidRPr="003A7AD5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>+</w:t>
            </w:r>
          </w:p>
        </w:tc>
        <w:tc>
          <w:tcPr>
            <w:tcW w:w="349" w:type="dxa"/>
            <w:shd w:val="clear" w:color="auto" w:fill="FABF8F" w:themeFill="accent6" w:themeFillTint="99"/>
            <w:vAlign w:val="center"/>
          </w:tcPr>
          <w:p w14:paraId="0824F4F4" w14:textId="155942CE" w:rsidR="005A470A" w:rsidRPr="00700C81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>+</w:t>
            </w: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0CD5F1A3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06A3A826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57E5B90D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22F911E6" w14:textId="0CA36C4F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45808"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2" w:type="dxa"/>
            <w:shd w:val="clear" w:color="auto" w:fill="FFFF00"/>
            <w:vAlign w:val="center"/>
          </w:tcPr>
          <w:p w14:paraId="483066CB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03E4431B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66EF0F9D" w14:textId="5E10FD66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7C36EBB3" w14:textId="002D1F28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8DB3E2" w:themeFill="text2" w:themeFillTint="66"/>
            <w:vAlign w:val="center"/>
          </w:tcPr>
          <w:p w14:paraId="61FD20EB" w14:textId="3BD42F4C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3" w:type="dxa"/>
            <w:shd w:val="clear" w:color="auto" w:fill="8DB3E2" w:themeFill="text2" w:themeFillTint="66"/>
            <w:vAlign w:val="center"/>
          </w:tcPr>
          <w:p w14:paraId="46E4D0FB" w14:textId="56273FF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2" w:type="dxa"/>
            <w:shd w:val="clear" w:color="auto" w:fill="8DB3E2" w:themeFill="text2" w:themeFillTint="66"/>
            <w:vAlign w:val="center"/>
          </w:tcPr>
          <w:p w14:paraId="5331FF74" w14:textId="2C70723E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3" w:type="dxa"/>
            <w:shd w:val="clear" w:color="auto" w:fill="FFFF00"/>
            <w:vAlign w:val="center"/>
          </w:tcPr>
          <w:p w14:paraId="4021EFEA" w14:textId="29B64182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70FDB7A0" w14:textId="5A3D63DE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507A6A3D" w14:textId="26C121E0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034A7C68" w14:textId="2C358E68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5B9357E1" w14:textId="6ED2C449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A470A" w:rsidRPr="00ED2DDB" w14:paraId="3A154A99" w14:textId="77777777" w:rsidTr="00981076">
        <w:tc>
          <w:tcPr>
            <w:tcW w:w="7000" w:type="dxa"/>
            <w:shd w:val="clear" w:color="auto" w:fill="auto"/>
            <w:vAlign w:val="center"/>
          </w:tcPr>
          <w:p w14:paraId="7C52C8DE" w14:textId="3E81BB9C" w:rsidR="005A470A" w:rsidRPr="00C11F2A" w:rsidRDefault="005A470A" w:rsidP="005A470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highlight w:val="yellow"/>
                <w:lang w:eastAsia="ru-RU"/>
              </w:rPr>
            </w:pPr>
            <w:r w:rsidRPr="00456C8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ФК 09. </w:t>
            </w:r>
            <w:r w:rsidRPr="00456C8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56C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Здатність проведення експертизи транспортних пригод на автомобільному транспорті</w:t>
            </w: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0EF0E549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4A98E5EE" w14:textId="437DB9FF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66B9AF14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7C7E8760" w14:textId="71229780" w:rsidR="005A470A" w:rsidRPr="00456C8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+</w:t>
            </w: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1D1C6A69" w14:textId="67C73C38" w:rsidR="005A470A" w:rsidRPr="003A7AD5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662AED46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17DD79F0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49" w:type="dxa"/>
            <w:shd w:val="clear" w:color="auto" w:fill="FABF8F" w:themeFill="accent6" w:themeFillTint="99"/>
            <w:vAlign w:val="center"/>
          </w:tcPr>
          <w:p w14:paraId="269BA80F" w14:textId="06558DC4" w:rsidR="005A470A" w:rsidRPr="000E314E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+</w:t>
            </w: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2E7540A2" w14:textId="77777777" w:rsidR="005A470A" w:rsidRPr="00456C8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633D47D0" w14:textId="747EC1AD" w:rsidR="005A470A" w:rsidRPr="00456C8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745808">
              <w:rPr>
                <w:rFonts w:ascii="Symbol" w:hAnsi="Symbol" w:cs="Calibri"/>
                <w:b/>
                <w:color w:val="auto"/>
              </w:rPr>
              <w:t></w:t>
            </w:r>
          </w:p>
        </w:tc>
        <w:tc>
          <w:tcPr>
            <w:tcW w:w="342" w:type="dxa"/>
            <w:shd w:val="clear" w:color="auto" w:fill="FFFF00"/>
            <w:vAlign w:val="center"/>
          </w:tcPr>
          <w:p w14:paraId="40F8E2E9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2725D126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2" w:type="dxa"/>
            <w:shd w:val="clear" w:color="auto" w:fill="8DB3E2" w:themeFill="text2" w:themeFillTint="66"/>
            <w:vAlign w:val="center"/>
          </w:tcPr>
          <w:p w14:paraId="70D563BC" w14:textId="500DE8DD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  <w:r>
              <w:rPr>
                <w:rFonts w:ascii="Symbol" w:hAnsi="Symbol" w:cs="Calibri"/>
                <w:b/>
                <w:color w:val="auto"/>
              </w:rPr>
              <w:t></w:t>
            </w:r>
          </w:p>
        </w:tc>
        <w:tc>
          <w:tcPr>
            <w:tcW w:w="343" w:type="dxa"/>
            <w:shd w:val="clear" w:color="auto" w:fill="FFFF00"/>
            <w:vAlign w:val="center"/>
          </w:tcPr>
          <w:p w14:paraId="456027B2" w14:textId="64852CA3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14DFB002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646FF61F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3641E259" w14:textId="101FA980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18953711" w14:textId="34D2A563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2F6E4CA3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357ECB4D" w14:textId="2B2DC7AB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5C4A2AC1" w14:textId="1DA4F3CA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24570987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</w:tr>
      <w:tr w:rsidR="005A470A" w:rsidRPr="00ED2DDB" w14:paraId="4216C4F8" w14:textId="77777777" w:rsidTr="00981076">
        <w:tc>
          <w:tcPr>
            <w:tcW w:w="7000" w:type="dxa"/>
            <w:shd w:val="clear" w:color="auto" w:fill="auto"/>
            <w:vAlign w:val="center"/>
          </w:tcPr>
          <w:p w14:paraId="5DDB9F28" w14:textId="77777777" w:rsidR="005A470A" w:rsidRPr="00C11F2A" w:rsidRDefault="005A470A" w:rsidP="005A470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highlight w:val="yellow"/>
                <w:lang w:eastAsia="ru-RU"/>
              </w:rPr>
            </w:pPr>
            <w:r w:rsidRPr="00B96A4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ФК 10. Здатність врахувати вплив митних процедур при формуванні транспортних технологій</w:t>
            </w: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4D7597A0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3346A3A7" w14:textId="77777777" w:rsidR="005A470A" w:rsidRPr="00C6695D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3800FEEE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1940D252" w14:textId="77777777" w:rsidR="005A470A" w:rsidRPr="00C6695D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66D14FCE" w14:textId="04E8F7E1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>+</w:t>
            </w: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06EF7EA3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2CD9DCCD" w14:textId="52B587C8" w:rsidR="005A470A" w:rsidRPr="006F007D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>+</w:t>
            </w: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3CF8770B" w14:textId="77777777" w:rsidR="005A470A" w:rsidRPr="00C6695D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45BBCF7F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51140338" w14:textId="3DD905C8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45808">
              <w:rPr>
                <w:rFonts w:ascii="Symbol" w:hAnsi="Symbol" w:cs="Calibri"/>
                <w:b/>
                <w:color w:val="auto"/>
              </w:rPr>
              <w:t></w:t>
            </w:r>
          </w:p>
        </w:tc>
        <w:tc>
          <w:tcPr>
            <w:tcW w:w="342" w:type="dxa"/>
            <w:shd w:val="clear" w:color="auto" w:fill="FFFF00"/>
            <w:vAlign w:val="center"/>
          </w:tcPr>
          <w:p w14:paraId="07CC4B25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436B8F13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105CB46E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4F82A259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619B079F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1380500E" w14:textId="495531B2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3C8BF524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60482790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2" w:type="dxa"/>
            <w:shd w:val="clear" w:color="auto" w:fill="8DB3E2" w:themeFill="text2" w:themeFillTint="66"/>
            <w:vAlign w:val="center"/>
          </w:tcPr>
          <w:p w14:paraId="4B22B613" w14:textId="70F71933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  <w:r>
              <w:rPr>
                <w:rFonts w:ascii="Symbol" w:hAnsi="Symbol" w:cs="Calibri"/>
                <w:b/>
                <w:color w:val="auto"/>
              </w:rPr>
              <w:t></w:t>
            </w:r>
          </w:p>
        </w:tc>
        <w:tc>
          <w:tcPr>
            <w:tcW w:w="343" w:type="dxa"/>
            <w:shd w:val="clear" w:color="auto" w:fill="FFFF00"/>
            <w:vAlign w:val="center"/>
          </w:tcPr>
          <w:p w14:paraId="0DAFCCEC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2C55414B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5DB69FA1" w14:textId="77777777" w:rsidR="005A470A" w:rsidRPr="00745808" w:rsidRDefault="005A470A" w:rsidP="005A470A">
            <w:pPr>
              <w:widowControl/>
              <w:jc w:val="center"/>
              <w:rPr>
                <w:rFonts w:ascii="Symbol" w:hAnsi="Symbol" w:cs="Calibri"/>
                <w:b/>
                <w:color w:val="auto"/>
              </w:rPr>
            </w:pPr>
          </w:p>
        </w:tc>
      </w:tr>
      <w:tr w:rsidR="005A470A" w:rsidRPr="00ED2DDB" w14:paraId="72D41469" w14:textId="77777777" w:rsidTr="00B17371">
        <w:tc>
          <w:tcPr>
            <w:tcW w:w="7000" w:type="dxa"/>
            <w:shd w:val="clear" w:color="auto" w:fill="auto"/>
            <w:vAlign w:val="center"/>
          </w:tcPr>
          <w:p w14:paraId="7E8F43FE" w14:textId="5FF2C9DD" w:rsidR="005A470A" w:rsidRPr="00C416E0" w:rsidRDefault="005A470A" w:rsidP="005A470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B96A4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ФК 11. Здатність використовувати сучасні комп’ютерні програмні продукти у сфері транспортних систем та  технологій</w:t>
            </w: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593068AC" w14:textId="59C1D575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312C8300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49" w:type="dxa"/>
            <w:shd w:val="clear" w:color="auto" w:fill="FABF8F" w:themeFill="accent6" w:themeFillTint="99"/>
            <w:vAlign w:val="center"/>
          </w:tcPr>
          <w:p w14:paraId="13AA5BCA" w14:textId="51DA828C" w:rsidR="005A470A" w:rsidRPr="00C6695D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+</w:t>
            </w: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098FFE1F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7414A567" w14:textId="7B7B9C9A" w:rsidR="005A470A" w:rsidRPr="00B96A4A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571A5ED2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29B4889D" w14:textId="0098A842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vAlign w:val="center"/>
          </w:tcPr>
          <w:p w14:paraId="0DE9BF36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vAlign w:val="center"/>
          </w:tcPr>
          <w:p w14:paraId="27D8BDD2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shd w:val="clear" w:color="auto" w:fill="FABF8F" w:themeFill="accent6" w:themeFillTint="99"/>
            <w:vAlign w:val="center"/>
          </w:tcPr>
          <w:p w14:paraId="40F6E6F9" w14:textId="49BF8DC4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745808"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2" w:type="dxa"/>
            <w:shd w:val="clear" w:color="auto" w:fill="FFFF00"/>
            <w:vAlign w:val="center"/>
          </w:tcPr>
          <w:p w14:paraId="5B07B573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51C8D232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2034A4B4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1E9F4D62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606860B9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1F5374EC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5FB941CC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611E1490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5A07AFE7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73F417B7" w14:textId="39DA92B9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shd w:val="clear" w:color="auto" w:fill="FFFF00"/>
            <w:vAlign w:val="center"/>
          </w:tcPr>
          <w:p w14:paraId="763ECFC6" w14:textId="544803E2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shd w:val="clear" w:color="auto" w:fill="FFFF00"/>
            <w:vAlign w:val="center"/>
          </w:tcPr>
          <w:p w14:paraId="62B5C85A" w14:textId="777CB2DA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A470A" w:rsidRPr="00ED2DDB" w14:paraId="3F34BA1A" w14:textId="77777777" w:rsidTr="00981076"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B16D6" w14:textId="7D30AFEC" w:rsidR="005A470A" w:rsidRPr="00B96A4A" w:rsidRDefault="005A470A" w:rsidP="005A470A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C6695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ФК 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2</w:t>
            </w:r>
            <w:r w:rsidRPr="00C6695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494EF3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Pr="007229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Здатність до превентивного, оперативного та аварійного планування, управління заходами безпеки професійної діяльності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F80873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B691584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96B5ED1" w14:textId="77777777" w:rsidR="005A470A" w:rsidRPr="00624C44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00B050"/>
                <w:lang w:val="ru-R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721471F" w14:textId="571AFACA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+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2B2703E" w14:textId="787A1D72" w:rsidR="005A470A" w:rsidRPr="00B96A4A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+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288B74B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1EC77A4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7B68C53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FB9A1A8" w14:textId="77777777" w:rsidR="005A470A" w:rsidRPr="00745808" w:rsidRDefault="005A470A" w:rsidP="005A470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7F7B6B24" w14:textId="48F629E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45808">
              <w:rPr>
                <w:rFonts w:ascii="Symbol" w:hAnsi="Symbol" w:cs="Calibri"/>
                <w:b/>
                <w:color w:val="auto"/>
              </w:rPr>
              <w:t>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CCA3E5D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C73A0C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0AA40B" w14:textId="56B68230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4410FD" w14:textId="32AD5769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44C8F55" w14:textId="06190E02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823660E" w14:textId="0A3B1E26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10EE713" w14:textId="4480C348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+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3C3A263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3398BAD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1B05247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4512CE2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933B1B2" w14:textId="77777777" w:rsidR="005A470A" w:rsidRPr="00745808" w:rsidRDefault="005A470A" w:rsidP="005A470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4D1FF9AE" w14:textId="77777777" w:rsidR="002F00B7" w:rsidRPr="00ED2DDB" w:rsidRDefault="002F00B7" w:rsidP="002F00B7">
      <w:pPr>
        <w:framePr w:hSpace="180" w:wrap="around" w:vAnchor="text" w:hAnchor="text" w:y="1"/>
        <w:widowControl/>
        <w:suppressOverlap/>
        <w:rPr>
          <w:rFonts w:ascii="Times New Roman" w:hAnsi="Times New Roman" w:cs="Times New Roman"/>
          <w:color w:val="auto"/>
          <w:sz w:val="20"/>
          <w:szCs w:val="20"/>
        </w:rPr>
      </w:pPr>
      <w:r w:rsidRPr="00ED2DDB">
        <w:rPr>
          <w:rFonts w:ascii="Times New Roman" w:hAnsi="Times New Roman" w:cs="Times New Roman"/>
          <w:color w:val="auto"/>
          <w:sz w:val="20"/>
          <w:szCs w:val="20"/>
        </w:rPr>
        <w:t>Примітка:</w:t>
      </w:r>
    </w:p>
    <w:p w14:paraId="5EBA5383" w14:textId="77777777" w:rsidR="002F00B7" w:rsidRPr="008458F5" w:rsidRDefault="002F00B7" w:rsidP="002F00B7">
      <w:r w:rsidRPr="00ED2DDB">
        <w:rPr>
          <w:rFonts w:ascii="Times New Roman" w:hAnsi="Times New Roman" w:cs="Times New Roman"/>
          <w:color w:val="auto"/>
          <w:sz w:val="20"/>
          <w:szCs w:val="20"/>
        </w:rPr>
        <w:sym w:font="Symbol" w:char="F0C5"/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D2DDB">
        <w:rPr>
          <w:rFonts w:ascii="Times New Roman" w:hAnsi="Times New Roman" w:cs="Times New Roman"/>
          <w:color w:val="auto"/>
          <w:sz w:val="20"/>
          <w:szCs w:val="20"/>
        </w:rPr>
        <w:t>-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D2DDB">
        <w:rPr>
          <w:rFonts w:ascii="Times New Roman" w:hAnsi="Times New Roman" w:cs="Times New Roman"/>
          <w:color w:val="auto"/>
          <w:sz w:val="20"/>
          <w:szCs w:val="20"/>
        </w:rPr>
        <w:t>Наявність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D2DDB">
        <w:rPr>
          <w:rFonts w:ascii="Times New Roman" w:hAnsi="Times New Roman" w:cs="Times New Roman"/>
          <w:color w:val="auto"/>
          <w:sz w:val="20"/>
          <w:szCs w:val="20"/>
        </w:rPr>
        <w:t>зв’язку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D2DDB">
        <w:rPr>
          <w:rFonts w:ascii="Times New Roman" w:hAnsi="Times New Roman" w:cs="Times New Roman"/>
          <w:color w:val="auto"/>
          <w:sz w:val="20"/>
          <w:szCs w:val="20"/>
        </w:rPr>
        <w:t>залежить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D2DDB">
        <w:rPr>
          <w:rFonts w:ascii="Times New Roman" w:hAnsi="Times New Roman" w:cs="Times New Roman"/>
          <w:color w:val="auto"/>
          <w:sz w:val="20"/>
          <w:szCs w:val="20"/>
        </w:rPr>
        <w:t>від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D2DDB">
        <w:rPr>
          <w:rFonts w:ascii="Times New Roman" w:hAnsi="Times New Roman" w:cs="Times New Roman"/>
          <w:color w:val="auto"/>
          <w:sz w:val="20"/>
          <w:szCs w:val="20"/>
        </w:rPr>
        <w:t>обраної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D2DDB">
        <w:rPr>
          <w:rFonts w:ascii="Times New Roman" w:hAnsi="Times New Roman" w:cs="Times New Roman"/>
          <w:color w:val="auto"/>
          <w:sz w:val="20"/>
          <w:szCs w:val="20"/>
        </w:rPr>
        <w:t>теми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D2DDB">
        <w:rPr>
          <w:rFonts w:ascii="Times New Roman" w:hAnsi="Times New Roman" w:cs="Times New Roman"/>
          <w:color w:val="auto"/>
          <w:sz w:val="20"/>
          <w:szCs w:val="20"/>
        </w:rPr>
        <w:t>кваліфікаційної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D2DDB">
        <w:rPr>
          <w:rFonts w:ascii="Times New Roman" w:hAnsi="Times New Roman" w:cs="Times New Roman"/>
          <w:color w:val="auto"/>
          <w:sz w:val="20"/>
          <w:szCs w:val="20"/>
        </w:rPr>
        <w:t>роботи</w:t>
      </w:r>
    </w:p>
    <w:p w14:paraId="2D22B77C" w14:textId="287385EE" w:rsidR="002F00B7" w:rsidRPr="006E367B" w:rsidRDefault="002F00B7" w:rsidP="00165B55">
      <w:pPr>
        <w:pStyle w:val="a8"/>
        <w:pageBreakBefore/>
        <w:widowControl/>
        <w:spacing w:after="160"/>
        <w:ind w:left="71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lastRenderedPageBreak/>
        <w:t xml:space="preserve">5. </w:t>
      </w:r>
      <w:r w:rsidRPr="006E3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Матриця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E3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забезпечення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E3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результатів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E3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навчання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E3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(РН)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E3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відповідними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E3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компонентами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E3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освітньої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E3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програми</w:t>
      </w:r>
    </w:p>
    <w:tbl>
      <w:tblPr>
        <w:tblStyle w:val="ac"/>
        <w:tblpPr w:leftFromText="180" w:rightFromText="180" w:vertAnchor="text" w:tblpX="-279" w:tblpY="1"/>
        <w:tblOverlap w:val="never"/>
        <w:tblW w:w="14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5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793039" w:rsidRPr="00E93B8F" w14:paraId="04419332" w14:textId="77777777" w:rsidTr="00793039">
        <w:trPr>
          <w:cantSplit/>
          <w:trHeight w:val="20"/>
        </w:trPr>
        <w:tc>
          <w:tcPr>
            <w:tcW w:w="8215" w:type="dxa"/>
            <w:vMerge w:val="restart"/>
            <w:shd w:val="clear" w:color="auto" w:fill="auto"/>
            <w:vAlign w:val="center"/>
          </w:tcPr>
          <w:p w14:paraId="27E5E34B" w14:textId="77777777" w:rsidR="00793039" w:rsidRPr="006E367B" w:rsidRDefault="00793039" w:rsidP="00D41C0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E36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Результати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6E36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навчання</w:t>
            </w:r>
          </w:p>
        </w:tc>
        <w:tc>
          <w:tcPr>
            <w:tcW w:w="3154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A5645" w14:textId="44749189" w:rsidR="00793039" w:rsidRPr="00E93B8F" w:rsidRDefault="00793039" w:rsidP="00D41C0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E32AEE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>Обов’язкові</w:t>
            </w: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 </w:t>
            </w:r>
            <w:r w:rsidRPr="00E32AEE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>компоненти</w:t>
            </w:r>
          </w:p>
        </w:tc>
        <w:tc>
          <w:tcPr>
            <w:tcW w:w="354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6E2E60B9" w14:textId="5740730B" w:rsidR="00793039" w:rsidRPr="00E32AEE" w:rsidRDefault="00793039" w:rsidP="00D41C05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Вибіркові </w:t>
            </w:r>
            <w:r w:rsidRPr="00E32AEE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>компоненти</w:t>
            </w:r>
          </w:p>
        </w:tc>
      </w:tr>
      <w:tr w:rsidR="00793039" w:rsidRPr="00E93B8F" w14:paraId="44226AE2" w14:textId="77777777" w:rsidTr="00793039">
        <w:trPr>
          <w:cantSplit/>
          <w:trHeight w:val="708"/>
        </w:trPr>
        <w:tc>
          <w:tcPr>
            <w:tcW w:w="8215" w:type="dxa"/>
            <w:vMerge/>
            <w:shd w:val="clear" w:color="auto" w:fill="auto"/>
            <w:vAlign w:val="center"/>
          </w:tcPr>
          <w:p w14:paraId="62B88D8C" w14:textId="77777777" w:rsidR="00793039" w:rsidRPr="00E93B8F" w:rsidRDefault="00793039" w:rsidP="007930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15" w:type="dxa"/>
            <w:shd w:val="clear" w:color="auto" w:fill="D6E3BC" w:themeFill="accent3" w:themeFillTint="66"/>
            <w:textDirection w:val="btLr"/>
            <w:vAlign w:val="center"/>
          </w:tcPr>
          <w:p w14:paraId="5D1B3064" w14:textId="77777777" w:rsidR="00793039" w:rsidRPr="005755E1" w:rsidRDefault="00793039" w:rsidP="00793039">
            <w:pPr>
              <w:ind w:firstLine="57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ОК 1</w:t>
            </w:r>
          </w:p>
        </w:tc>
        <w:tc>
          <w:tcPr>
            <w:tcW w:w="315" w:type="dxa"/>
            <w:shd w:val="clear" w:color="auto" w:fill="D6E3BC" w:themeFill="accent3" w:themeFillTint="66"/>
            <w:textDirection w:val="btLr"/>
            <w:vAlign w:val="center"/>
          </w:tcPr>
          <w:p w14:paraId="771C41D1" w14:textId="77777777" w:rsidR="00793039" w:rsidRPr="005755E1" w:rsidRDefault="00793039" w:rsidP="00793039">
            <w:pPr>
              <w:ind w:firstLine="57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ОК 2</w:t>
            </w:r>
          </w:p>
        </w:tc>
        <w:tc>
          <w:tcPr>
            <w:tcW w:w="316" w:type="dxa"/>
            <w:shd w:val="clear" w:color="auto" w:fill="D6E3BC" w:themeFill="accent3" w:themeFillTint="66"/>
            <w:textDirection w:val="btLr"/>
            <w:vAlign w:val="center"/>
          </w:tcPr>
          <w:p w14:paraId="1215F8CC" w14:textId="77777777" w:rsidR="00793039" w:rsidRPr="005755E1" w:rsidRDefault="00793039" w:rsidP="00793039">
            <w:pPr>
              <w:ind w:firstLine="57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ОК 3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6FF665F9" w14:textId="4597FCC8" w:rsidR="00793039" w:rsidRPr="005755E1" w:rsidRDefault="00793039" w:rsidP="00793039">
            <w:pPr>
              <w:ind w:firstLine="57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5AB306AE" w14:textId="15D3D083" w:rsidR="00793039" w:rsidRPr="00793039" w:rsidRDefault="00793039" w:rsidP="00793039">
            <w:pPr>
              <w:ind w:firstLine="57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 w:eastAsia="ru-RU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1141967" w14:textId="77777777" w:rsidR="00793039" w:rsidRPr="005755E1" w:rsidRDefault="00793039" w:rsidP="00793039">
            <w:pPr>
              <w:ind w:firstLine="57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ОК 6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1B1F563E" w14:textId="77777777" w:rsidR="00793039" w:rsidRPr="005755E1" w:rsidRDefault="00793039" w:rsidP="00793039">
            <w:pPr>
              <w:ind w:firstLine="57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ОК 7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46EE1D31" w14:textId="4244832F" w:rsidR="00793039" w:rsidRPr="005755E1" w:rsidRDefault="00793039" w:rsidP="00793039">
            <w:pPr>
              <w:ind w:firstLine="57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ОК 8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37E2CC19" w14:textId="4D1CAD47" w:rsidR="00793039" w:rsidRPr="00B37EB6" w:rsidRDefault="00793039" w:rsidP="00793039">
            <w:pPr>
              <w:ind w:firstLine="57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 w:eastAsia="ru-RU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12BCB91F" w14:textId="39C5F308" w:rsidR="00793039" w:rsidRPr="00B37EB6" w:rsidRDefault="00793039" w:rsidP="00793039">
            <w:pPr>
              <w:ind w:firstLine="57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 w:eastAsia="ru-RU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6D168C29" w14:textId="77777777" w:rsidR="00793039" w:rsidRPr="005755E1" w:rsidRDefault="00793039" w:rsidP="00793039">
            <w:pPr>
              <w:ind w:firstLine="57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ВК1.1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150C000D" w14:textId="77777777" w:rsidR="00793039" w:rsidRPr="005755E1" w:rsidRDefault="00793039" w:rsidP="00793039">
            <w:pPr>
              <w:ind w:firstLine="57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ВК1.2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086AAFA5" w14:textId="77777777" w:rsidR="00793039" w:rsidRPr="005755E1" w:rsidRDefault="00793039" w:rsidP="00793039">
            <w:pPr>
              <w:ind w:firstLine="57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ВК2.1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7FE0F3E7" w14:textId="77777777" w:rsidR="00793039" w:rsidRPr="005755E1" w:rsidRDefault="00793039" w:rsidP="00793039">
            <w:pPr>
              <w:ind w:firstLine="57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ВК2.2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73F9D023" w14:textId="77777777" w:rsidR="00793039" w:rsidRPr="005755E1" w:rsidRDefault="00793039" w:rsidP="00793039">
            <w:pPr>
              <w:ind w:firstLine="57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ВК3.1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51B2CC38" w14:textId="77777777" w:rsidR="00793039" w:rsidRPr="005755E1" w:rsidRDefault="00793039" w:rsidP="00793039">
            <w:pPr>
              <w:ind w:firstLine="57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ВК3.2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535163C6" w14:textId="77777777" w:rsidR="00793039" w:rsidRPr="005755E1" w:rsidRDefault="00793039" w:rsidP="00793039">
            <w:pPr>
              <w:ind w:firstLine="57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ВК4.1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746D7E31" w14:textId="77777777" w:rsidR="00793039" w:rsidRPr="005755E1" w:rsidRDefault="00793039" w:rsidP="00793039">
            <w:pPr>
              <w:ind w:firstLine="57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ВК4.2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278F00C8" w14:textId="77777777" w:rsidR="00793039" w:rsidRPr="005755E1" w:rsidRDefault="00793039" w:rsidP="00793039">
            <w:pPr>
              <w:ind w:firstLine="57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ВК5.1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341DD08C" w14:textId="77777777" w:rsidR="00793039" w:rsidRPr="005755E1" w:rsidRDefault="00793039" w:rsidP="00793039">
            <w:pPr>
              <w:ind w:firstLine="57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ВК5.2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76D6672B" w14:textId="77777777" w:rsidR="00793039" w:rsidRPr="005755E1" w:rsidRDefault="00793039" w:rsidP="00793039">
            <w:pPr>
              <w:ind w:firstLine="57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ВК6.1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1A40D46F" w14:textId="77777777" w:rsidR="00793039" w:rsidRPr="005755E1" w:rsidRDefault="00793039" w:rsidP="00793039">
            <w:pPr>
              <w:ind w:firstLine="57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ВК6.2</w:t>
            </w:r>
          </w:p>
        </w:tc>
      </w:tr>
      <w:tr w:rsidR="001C5099" w:rsidRPr="00E93B8F" w14:paraId="0B306317" w14:textId="77777777" w:rsidTr="00FB0F20">
        <w:trPr>
          <w:trHeight w:val="548"/>
        </w:trPr>
        <w:tc>
          <w:tcPr>
            <w:tcW w:w="8215" w:type="dxa"/>
            <w:shd w:val="clear" w:color="auto" w:fill="auto"/>
          </w:tcPr>
          <w:p w14:paraId="776B41A8" w14:textId="77777777" w:rsidR="001C5099" w:rsidRPr="0016020E" w:rsidRDefault="001C5099" w:rsidP="001C5099">
            <w:pPr>
              <w:widowControl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РН 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1C2C1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Відшуковувати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необхідну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інформацію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науково-технічній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літературі,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базах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даних,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джерелах,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аналізувати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об’єктивно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оцінювати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інформацію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сфері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транспортних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систем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технологій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дотичних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міжгалузевих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проблем</w:t>
            </w:r>
          </w:p>
        </w:tc>
        <w:tc>
          <w:tcPr>
            <w:tcW w:w="315" w:type="dxa"/>
            <w:shd w:val="clear" w:color="auto" w:fill="D6E3BC" w:themeFill="accent3" w:themeFillTint="66"/>
            <w:vAlign w:val="center"/>
          </w:tcPr>
          <w:p w14:paraId="68C2B6E6" w14:textId="198DFB16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shd w:val="clear" w:color="auto" w:fill="D6E3BC" w:themeFill="accent3" w:themeFillTint="66"/>
            <w:vAlign w:val="center"/>
          </w:tcPr>
          <w:p w14:paraId="10EF92EA" w14:textId="35786620" w:rsidR="001C5099" w:rsidRPr="00FE7D30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16" w:type="dxa"/>
            <w:shd w:val="clear" w:color="auto" w:fill="FABF8F" w:themeFill="accent6" w:themeFillTint="99"/>
            <w:vAlign w:val="center"/>
          </w:tcPr>
          <w:p w14:paraId="51E3CA10" w14:textId="5A8CC7FE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ACBA45A" w14:textId="72C95FD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16CD0AF" w14:textId="79F2F865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8EA810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D22329" w14:textId="47FBB9C8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BB871E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43B4A69" w14:textId="027D14B5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1A2870C" w14:textId="632DC548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3239639" w14:textId="39663A01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746F1C3" w14:textId="08153273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B577BF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BF8CD1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89EAC4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004DED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EBA4627" w14:textId="6AECEE32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B2223D4" w14:textId="3AE6D234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7C557CD" w14:textId="6BBC9AA1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8C640DE" w14:textId="2A7F5B1C" w:rsidR="001C5099" w:rsidRPr="00DD7656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B365FA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55C2627" w14:textId="3C18A93F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</w:tr>
      <w:tr w:rsidR="001C5099" w:rsidRPr="00E93B8F" w14:paraId="21D4872D" w14:textId="77777777" w:rsidTr="00793039">
        <w:trPr>
          <w:trHeight w:val="231"/>
        </w:trPr>
        <w:tc>
          <w:tcPr>
            <w:tcW w:w="8215" w:type="dxa"/>
            <w:shd w:val="clear" w:color="auto" w:fill="auto"/>
          </w:tcPr>
          <w:p w14:paraId="5A561051" w14:textId="77777777" w:rsidR="001C5099" w:rsidRPr="00FA6AE7" w:rsidRDefault="001C5099" w:rsidP="001C5099">
            <w:pPr>
              <w:spacing w:line="228" w:lineRule="auto"/>
              <w:jc w:val="both"/>
              <w:rPr>
                <w:b/>
                <w:color w:val="000000" w:themeColor="text1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РН 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обговорювати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державною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іноземною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мовами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питання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професійної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діяльності,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проєктів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досліджень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сфері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транспортних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систем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технологій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письмово</w:t>
            </w:r>
          </w:p>
        </w:tc>
        <w:tc>
          <w:tcPr>
            <w:tcW w:w="315" w:type="dxa"/>
            <w:shd w:val="clear" w:color="auto" w:fill="D6E3BC" w:themeFill="accent3" w:themeFillTint="66"/>
            <w:vAlign w:val="center"/>
          </w:tcPr>
          <w:p w14:paraId="32BCDEA6" w14:textId="55C0EDE0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shd w:val="clear" w:color="auto" w:fill="D6E3BC" w:themeFill="accent3" w:themeFillTint="66"/>
            <w:vAlign w:val="center"/>
          </w:tcPr>
          <w:p w14:paraId="12B65D60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6" w:type="dxa"/>
            <w:shd w:val="clear" w:color="auto" w:fill="FABF8F" w:themeFill="accent6" w:themeFillTint="99"/>
            <w:vAlign w:val="center"/>
          </w:tcPr>
          <w:p w14:paraId="7928E1E5" w14:textId="40AE6725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6F0CF9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516CD2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C88F40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62C77B8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64C3D2C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5D3B126" w14:textId="493CEC3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53FFBDD" w14:textId="6DF64FAB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2AE06D6" w14:textId="303D0C71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948E009" w14:textId="31131A6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C79E20" w14:textId="47318B1B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0A0ED6" w14:textId="09E23C5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E80015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580563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D3860C" w14:textId="76E6464B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CA6775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EFB8F6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979DD1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8E3CB5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BBC72B" w14:textId="0F50C0AB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C5099" w:rsidRPr="00E93B8F" w14:paraId="63BD566E" w14:textId="77777777" w:rsidTr="00B71E96">
        <w:trPr>
          <w:trHeight w:val="281"/>
        </w:trPr>
        <w:tc>
          <w:tcPr>
            <w:tcW w:w="8215" w:type="dxa"/>
            <w:shd w:val="clear" w:color="auto" w:fill="auto"/>
          </w:tcPr>
          <w:p w14:paraId="715298EB" w14:textId="77777777" w:rsidR="001C5099" w:rsidRPr="00FA6AE7" w:rsidRDefault="001C5099" w:rsidP="001C5099">
            <w:pPr>
              <w:spacing w:line="228" w:lineRule="auto"/>
              <w:jc w:val="both"/>
              <w:rPr>
                <w:b/>
                <w:color w:val="000000" w:themeColor="text1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РН 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Приймати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ефективні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рішення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сфері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транспортних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систем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технологій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урахуванням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технічних,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соціальних,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економічних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правових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аспектів,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генерувати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порівнювати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альтернативи,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оцінювати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потрібні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ресурси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обмеження,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аналізувати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ризики</w:t>
            </w:r>
          </w:p>
        </w:tc>
        <w:tc>
          <w:tcPr>
            <w:tcW w:w="315" w:type="dxa"/>
            <w:shd w:val="clear" w:color="auto" w:fill="FABF8F" w:themeFill="accent6" w:themeFillTint="99"/>
            <w:vAlign w:val="center"/>
          </w:tcPr>
          <w:p w14:paraId="08C16BD5" w14:textId="103860C4" w:rsidR="001C5099" w:rsidRPr="005F514F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5F51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315" w:type="dxa"/>
            <w:shd w:val="clear" w:color="auto" w:fill="FABF8F" w:themeFill="accent6" w:themeFillTint="99"/>
            <w:vAlign w:val="center"/>
          </w:tcPr>
          <w:p w14:paraId="7F52729D" w14:textId="69425BEC" w:rsidR="001C5099" w:rsidRPr="00FE7D30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B71E96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+</w:t>
            </w:r>
          </w:p>
        </w:tc>
        <w:tc>
          <w:tcPr>
            <w:tcW w:w="316" w:type="dxa"/>
            <w:shd w:val="clear" w:color="auto" w:fill="D6E3BC" w:themeFill="accent3" w:themeFillTint="66"/>
            <w:vAlign w:val="center"/>
          </w:tcPr>
          <w:p w14:paraId="1903DFA2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4A70139" w14:textId="7AFAE22C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5E6CA76" w14:textId="561FB81E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1F1FA25" w14:textId="3DDB3481" w:rsidR="001C5099" w:rsidRPr="004843B9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B1618CA" w14:textId="70B90336" w:rsidR="001C5099" w:rsidRPr="004843B9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D10D7C" w14:textId="46F497BC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FF014C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1E1A3BE" w14:textId="1D5B3E45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536F6A" w14:textId="73E332DA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E6029B" w14:textId="65F7F0F1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9FEF0FD" w14:textId="4AF257EB" w:rsidR="001C5099" w:rsidRPr="00E71A30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71A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46FFD58" w14:textId="4E23BF77" w:rsidR="001C5099" w:rsidRPr="00E71A30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71A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56CDDD" w14:textId="785510AC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71A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24A0A1" w14:textId="726B61F9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71A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0331862" w14:textId="4FA752EF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71A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3B1D8E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E97BAB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3A39F8" w14:textId="6572A03D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CEB9AF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2B63934" w14:textId="3A11FEC1" w:rsidR="001C5099" w:rsidRPr="00B71E96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</w:tr>
      <w:tr w:rsidR="001C5099" w:rsidRPr="00E93B8F" w14:paraId="3626B397" w14:textId="77777777" w:rsidTr="00FB0F20">
        <w:trPr>
          <w:trHeight w:val="47"/>
        </w:trPr>
        <w:tc>
          <w:tcPr>
            <w:tcW w:w="8215" w:type="dxa"/>
            <w:shd w:val="clear" w:color="auto" w:fill="auto"/>
          </w:tcPr>
          <w:p w14:paraId="71A9B24B" w14:textId="77777777" w:rsidR="001C5099" w:rsidRPr="00FA6AE7" w:rsidRDefault="001C5099" w:rsidP="001C5099">
            <w:pPr>
              <w:spacing w:line="228" w:lineRule="auto"/>
              <w:jc w:val="both"/>
              <w:rPr>
                <w:b/>
                <w:color w:val="000000" w:themeColor="text1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РН 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Доносити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свої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знання,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рішення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підґрунтя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їх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прийняття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фахівців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нефахівців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ясній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однозначній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6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формі</w:t>
            </w:r>
          </w:p>
        </w:tc>
        <w:tc>
          <w:tcPr>
            <w:tcW w:w="315" w:type="dxa"/>
            <w:shd w:val="clear" w:color="auto" w:fill="D6E3BC" w:themeFill="accent3" w:themeFillTint="66"/>
            <w:vAlign w:val="center"/>
          </w:tcPr>
          <w:p w14:paraId="1629DC83" w14:textId="25B4F832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shd w:val="clear" w:color="auto" w:fill="D6E3BC" w:themeFill="accent3" w:themeFillTint="66"/>
            <w:vAlign w:val="center"/>
          </w:tcPr>
          <w:p w14:paraId="5EFD4B67" w14:textId="05046EA0" w:rsidR="001C5099" w:rsidRPr="00FE7D30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16" w:type="dxa"/>
            <w:shd w:val="clear" w:color="auto" w:fill="FABF8F" w:themeFill="accent6" w:themeFillTint="99"/>
            <w:vAlign w:val="center"/>
          </w:tcPr>
          <w:p w14:paraId="3642A900" w14:textId="284E80B0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65A4522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1B04EA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985D7F" w14:textId="31443BEA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47BED5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33E838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4606B96" w14:textId="23EEDE5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20C18A9" w14:textId="5070AD2A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51AC397" w14:textId="44E8A29B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ECE5A8A" w14:textId="2BB2EF33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D741C13" w14:textId="4C75240D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65EABB" w14:textId="5BC1353A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EADC01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06E490" w14:textId="33AF2384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7B25C1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6434DA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4C83EF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6E4184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D428AF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829C992" w14:textId="5F670C53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</w:tr>
      <w:tr w:rsidR="001C5099" w:rsidRPr="00E93B8F" w14:paraId="0CAC0906" w14:textId="77777777" w:rsidTr="00793039">
        <w:tc>
          <w:tcPr>
            <w:tcW w:w="8215" w:type="dxa"/>
            <w:shd w:val="clear" w:color="auto" w:fill="auto"/>
          </w:tcPr>
          <w:p w14:paraId="05C481A0" w14:textId="10CA82BD" w:rsidR="001C5099" w:rsidRPr="005246C7" w:rsidRDefault="001C5099" w:rsidP="001C5099">
            <w:pPr>
              <w:spacing w:line="228" w:lineRule="auto"/>
              <w:jc w:val="both"/>
              <w:rPr>
                <w:b/>
                <w:color w:val="000000" w:themeColor="text1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РН 5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Забезпечувати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безпеку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людей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навколишнього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середовища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професійної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діяльності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реалізації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проєктів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сфері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транспортних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систем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технологій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автомобіль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ному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транспорті</w:t>
            </w:r>
          </w:p>
        </w:tc>
        <w:tc>
          <w:tcPr>
            <w:tcW w:w="315" w:type="dxa"/>
            <w:shd w:val="clear" w:color="auto" w:fill="D6E3BC" w:themeFill="accent3" w:themeFillTint="66"/>
            <w:vAlign w:val="center"/>
          </w:tcPr>
          <w:p w14:paraId="5EAD7B77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shd w:val="clear" w:color="auto" w:fill="D6E3BC" w:themeFill="accent3" w:themeFillTint="66"/>
            <w:vAlign w:val="center"/>
          </w:tcPr>
          <w:p w14:paraId="406661BE" w14:textId="14F3B9BA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6" w:type="dxa"/>
            <w:shd w:val="clear" w:color="auto" w:fill="D6E3BC" w:themeFill="accent3" w:themeFillTint="66"/>
            <w:vAlign w:val="center"/>
          </w:tcPr>
          <w:p w14:paraId="32C083E0" w14:textId="4DCE7F05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E8FF7A7" w14:textId="326EBD7B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41C7BE4" w14:textId="79302D7A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C9927A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7051217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9D519D6" w14:textId="762BC0E9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D16C3" w14:textId="1DD47704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B6F1686" w14:textId="0DB004C5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BFEACB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9F5EF6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D0AEED0" w14:textId="03884CC5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7788D8A" w14:textId="1EF5D69E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6DA90CB" w14:textId="3C3DB25F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9F19548" w14:textId="25F0CA51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3F8EDAE" w14:textId="41D0A9C0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71A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C31616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3316B8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FB6AAF" w14:textId="2AA249DE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388D3F" w14:textId="4B5C05E3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8F8347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C5099" w:rsidRPr="00E93B8F" w14:paraId="299F8B32" w14:textId="77777777" w:rsidTr="00FB0F20">
        <w:tc>
          <w:tcPr>
            <w:tcW w:w="8215" w:type="dxa"/>
            <w:shd w:val="clear" w:color="auto" w:fill="auto"/>
          </w:tcPr>
          <w:p w14:paraId="3EE2D092" w14:textId="0BCA6845" w:rsidR="001C5099" w:rsidRPr="005246C7" w:rsidRDefault="001C5099" w:rsidP="001C5099">
            <w:pPr>
              <w:spacing w:line="228" w:lineRule="auto"/>
              <w:jc w:val="both"/>
              <w:rPr>
                <w:b/>
                <w:color w:val="000000" w:themeColor="text1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РН 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Розробляти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удосконалювати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існуючі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транспортні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системи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технології,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визначати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цілі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розробки,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наявні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обмеження,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критерії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ефективності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сфери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використання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організації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автомобіль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перевезень</w:t>
            </w:r>
          </w:p>
        </w:tc>
        <w:tc>
          <w:tcPr>
            <w:tcW w:w="315" w:type="dxa"/>
            <w:shd w:val="clear" w:color="auto" w:fill="FABF8F" w:themeFill="accent6" w:themeFillTint="99"/>
            <w:vAlign w:val="center"/>
          </w:tcPr>
          <w:p w14:paraId="1E683D05" w14:textId="5DE4EA49" w:rsidR="001C5099" w:rsidRPr="00FE7D30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315" w:type="dxa"/>
            <w:shd w:val="clear" w:color="auto" w:fill="FABF8F" w:themeFill="accent6" w:themeFillTint="99"/>
            <w:vAlign w:val="center"/>
          </w:tcPr>
          <w:p w14:paraId="1FF9A356" w14:textId="31CD576F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B71E96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+</w:t>
            </w:r>
          </w:p>
        </w:tc>
        <w:tc>
          <w:tcPr>
            <w:tcW w:w="316" w:type="dxa"/>
            <w:shd w:val="clear" w:color="auto" w:fill="D6E3BC" w:themeFill="accent3" w:themeFillTint="66"/>
            <w:vAlign w:val="center"/>
          </w:tcPr>
          <w:p w14:paraId="46FBEEC3" w14:textId="05EBCDD1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A03847C" w14:textId="05C3B543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3FE5421" w14:textId="484DAC03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EEE299D" w14:textId="04BD351E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1BF4BA5" w14:textId="42DDA025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5F51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314B898" w14:textId="7FF71C5A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FA41FC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7C2452E" w14:textId="34B3AB3F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E4BE05" w14:textId="6BD4A6B0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5A8429" w14:textId="6CFAC7EC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8CD12B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4121E8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BE9F78" w14:textId="0C8532CE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F87E6F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1738DF" w14:textId="326FF7E1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EDA6F7" w14:textId="50143632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2B3768" w14:textId="2FB50F2E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F97D48" w14:textId="72D71DC8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F47E73C" w14:textId="46AC59F4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71A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7EA57E" w14:textId="238DF219" w:rsidR="001C5099" w:rsidRPr="00B71E96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</w:tr>
      <w:tr w:rsidR="001C5099" w:rsidRPr="00E93B8F" w14:paraId="74D5EEDF" w14:textId="77777777" w:rsidTr="00FB0F20">
        <w:trPr>
          <w:trHeight w:val="375"/>
        </w:trPr>
        <w:tc>
          <w:tcPr>
            <w:tcW w:w="8215" w:type="dxa"/>
            <w:shd w:val="clear" w:color="auto" w:fill="auto"/>
          </w:tcPr>
          <w:p w14:paraId="68ABCE62" w14:textId="77777777" w:rsidR="001C5099" w:rsidRPr="005246C7" w:rsidRDefault="001C5099" w:rsidP="001C5099">
            <w:pPr>
              <w:spacing w:line="228" w:lineRule="auto"/>
              <w:jc w:val="both"/>
              <w:rPr>
                <w:b/>
                <w:color w:val="000000" w:themeColor="text1"/>
                <w:lang w:val="ru-RU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РН 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Розробляти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аналізувати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графічні,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математичні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комп’ютерні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моделі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транспортних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систем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технологій</w:t>
            </w:r>
          </w:p>
        </w:tc>
        <w:tc>
          <w:tcPr>
            <w:tcW w:w="315" w:type="dxa"/>
            <w:shd w:val="clear" w:color="auto" w:fill="FABF8F" w:themeFill="accent6" w:themeFillTint="99"/>
            <w:vAlign w:val="center"/>
          </w:tcPr>
          <w:p w14:paraId="221981E9" w14:textId="31FCDD5E" w:rsidR="001C5099" w:rsidRPr="00FE7D30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315" w:type="dxa"/>
            <w:shd w:val="clear" w:color="auto" w:fill="FABF8F" w:themeFill="accent6" w:themeFillTint="99"/>
            <w:vAlign w:val="center"/>
          </w:tcPr>
          <w:p w14:paraId="4799883C" w14:textId="2DA009FA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B71E96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+</w:t>
            </w:r>
          </w:p>
        </w:tc>
        <w:tc>
          <w:tcPr>
            <w:tcW w:w="316" w:type="dxa"/>
            <w:shd w:val="clear" w:color="auto" w:fill="D6E3BC" w:themeFill="accent3" w:themeFillTint="66"/>
            <w:vAlign w:val="center"/>
          </w:tcPr>
          <w:p w14:paraId="680C2F4D" w14:textId="6213A462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ru-RU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67F7E15" w14:textId="400D87CF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14AEB0" w14:textId="77777777" w:rsidR="001C5099" w:rsidRPr="00165B55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ru-RU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87E8595" w14:textId="49A7CE6B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ru-RU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8D77154" w14:textId="7A894D68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BB718B" w14:textId="77777777" w:rsidR="001C5099" w:rsidRPr="00165B55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ru-RU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0FFA202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9F70F9F" w14:textId="6BBD53C5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1F525B" w14:textId="5C1ECE53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A72FD2" w14:textId="53E6E653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E25F10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659F23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96CFA4" w14:textId="132A2C01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A89CD2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9500C0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4AA522" w14:textId="75ECA95C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ADEBF6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41F158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DD4808E" w14:textId="5D03B7FC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71A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549B49" w14:textId="178D5BD0" w:rsidR="001C5099" w:rsidRPr="00FB0F20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color w:val="FFFF00"/>
                <w:lang w:val="ru-RU"/>
              </w:rPr>
            </w:pPr>
          </w:p>
        </w:tc>
      </w:tr>
      <w:tr w:rsidR="001C5099" w:rsidRPr="00E93B8F" w14:paraId="50599D6E" w14:textId="77777777" w:rsidTr="00DD7656">
        <w:tc>
          <w:tcPr>
            <w:tcW w:w="8215" w:type="dxa"/>
            <w:shd w:val="clear" w:color="auto" w:fill="auto"/>
          </w:tcPr>
          <w:p w14:paraId="4E39D96C" w14:textId="51D553AA" w:rsidR="001C5099" w:rsidRPr="005246C7" w:rsidRDefault="001C5099" w:rsidP="001C5099">
            <w:pPr>
              <w:spacing w:line="228" w:lineRule="auto"/>
              <w:jc w:val="both"/>
              <w:rPr>
                <w:b/>
                <w:color w:val="000000" w:themeColor="text1"/>
                <w:lang w:val="ru-RU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РН 8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ru-RU"/>
              </w:rPr>
              <w:t xml:space="preserve"> -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Розробляти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технології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вантажних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пасажирських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автомобільних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перевезень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досліджень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релевантних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даних</w:t>
            </w:r>
          </w:p>
        </w:tc>
        <w:tc>
          <w:tcPr>
            <w:tcW w:w="315" w:type="dxa"/>
            <w:shd w:val="clear" w:color="auto" w:fill="D6E3BC" w:themeFill="accent3" w:themeFillTint="66"/>
            <w:vAlign w:val="center"/>
          </w:tcPr>
          <w:p w14:paraId="1C56DA2E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shd w:val="clear" w:color="auto" w:fill="D6E3BC" w:themeFill="accent3" w:themeFillTint="66"/>
            <w:vAlign w:val="center"/>
          </w:tcPr>
          <w:p w14:paraId="4AFCD74C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6" w:type="dxa"/>
            <w:shd w:val="clear" w:color="auto" w:fill="D6E3BC" w:themeFill="accent3" w:themeFillTint="66"/>
            <w:vAlign w:val="center"/>
          </w:tcPr>
          <w:p w14:paraId="60DC6E7A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ru-RU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871F6E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1CD8205" w14:textId="66CCD152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401E975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8662013" w14:textId="4B175F49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5F51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215ED20" w14:textId="631EE7BA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5F51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36A583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17877F8" w14:textId="59439C22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9F35CB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DF7847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15F2DE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12F588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6235CE" w14:textId="4C3D4094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B6D9AE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C9CABE" w14:textId="2CE5307A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73AF65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A1C7D66" w14:textId="0BE2D340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2038560" w14:textId="6958515C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208D1E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D27830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C5099" w:rsidRPr="00E93B8F" w14:paraId="6B316821" w14:textId="77777777" w:rsidTr="00DD7656">
        <w:trPr>
          <w:trHeight w:val="191"/>
        </w:trPr>
        <w:tc>
          <w:tcPr>
            <w:tcW w:w="8215" w:type="dxa"/>
            <w:shd w:val="clear" w:color="auto" w:fill="auto"/>
          </w:tcPr>
          <w:p w14:paraId="18F9768E" w14:textId="77777777" w:rsidR="001C5099" w:rsidRPr="005246C7" w:rsidRDefault="001C5099" w:rsidP="001C5099">
            <w:pPr>
              <w:spacing w:line="228" w:lineRule="auto"/>
              <w:jc w:val="both"/>
              <w:rPr>
                <w:b/>
                <w:color w:val="000000" w:themeColor="text1"/>
                <w:lang w:val="ru-RU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РН 9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ru-RU"/>
              </w:rPr>
              <w:t xml:space="preserve"> -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Досліджувати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вплив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митних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процедур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ефективність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транспортних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технологій</w:t>
            </w:r>
          </w:p>
        </w:tc>
        <w:tc>
          <w:tcPr>
            <w:tcW w:w="315" w:type="dxa"/>
            <w:shd w:val="clear" w:color="auto" w:fill="D6E3BC" w:themeFill="accent3" w:themeFillTint="66"/>
            <w:vAlign w:val="center"/>
          </w:tcPr>
          <w:p w14:paraId="3545E726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15" w:type="dxa"/>
            <w:shd w:val="clear" w:color="auto" w:fill="D6E3BC" w:themeFill="accent3" w:themeFillTint="66"/>
            <w:vAlign w:val="center"/>
          </w:tcPr>
          <w:p w14:paraId="55C1742C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316" w:type="dxa"/>
            <w:shd w:val="clear" w:color="auto" w:fill="D6E3BC" w:themeFill="accent3" w:themeFillTint="66"/>
            <w:vAlign w:val="center"/>
          </w:tcPr>
          <w:p w14:paraId="79928DE1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659DF09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CE1E22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66CB3A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88F57DA" w14:textId="5AAF5A8B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F51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34FAF1" w14:textId="11930803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8BBF6D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23B8433" w14:textId="27F16053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745808">
              <w:rPr>
                <w:rFonts w:ascii="Symbol" w:hAnsi="Symbol" w:cs="Calibri"/>
                <w:b/>
                <w:color w:val="auto"/>
              </w:rPr>
              <w:t>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4B7CEE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49F97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6B1157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84F3E5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8D885D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B5081D" w14:textId="539B74BE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052072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BA7C13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436A365" w14:textId="17CEE763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F271FE5" w14:textId="7C361E32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FF9BF7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F0B4D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C5099" w:rsidRPr="00E93B8F" w14:paraId="3AD75CF1" w14:textId="77777777" w:rsidTr="00DD7656">
        <w:tc>
          <w:tcPr>
            <w:tcW w:w="8215" w:type="dxa"/>
            <w:shd w:val="clear" w:color="auto" w:fill="auto"/>
          </w:tcPr>
          <w:p w14:paraId="6174AE0D" w14:textId="77777777" w:rsidR="001C5099" w:rsidRPr="005246C7" w:rsidRDefault="001C5099" w:rsidP="001C5099">
            <w:pPr>
              <w:spacing w:line="228" w:lineRule="auto"/>
              <w:jc w:val="both"/>
              <w:rPr>
                <w:b/>
                <w:color w:val="000000" w:themeColor="text1"/>
                <w:lang w:val="ru-RU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РН 10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ru-RU"/>
              </w:rPr>
              <w:t xml:space="preserve"> -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Розробляти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застосовувати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сучасні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технології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транспортно-експедиторського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обслуговування</w:t>
            </w:r>
          </w:p>
        </w:tc>
        <w:tc>
          <w:tcPr>
            <w:tcW w:w="315" w:type="dxa"/>
            <w:shd w:val="clear" w:color="auto" w:fill="D6E3BC" w:themeFill="accent3" w:themeFillTint="66"/>
            <w:vAlign w:val="center"/>
          </w:tcPr>
          <w:p w14:paraId="5446107F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15" w:type="dxa"/>
            <w:shd w:val="clear" w:color="auto" w:fill="D6E3BC" w:themeFill="accent3" w:themeFillTint="66"/>
            <w:vAlign w:val="center"/>
          </w:tcPr>
          <w:p w14:paraId="1EF3C7EF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16" w:type="dxa"/>
            <w:shd w:val="clear" w:color="auto" w:fill="D6E3BC" w:themeFill="accent3" w:themeFillTint="66"/>
            <w:vAlign w:val="center"/>
          </w:tcPr>
          <w:p w14:paraId="0949CF9A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FAE0E20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60D0E6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3AB0FE" w14:textId="69AB752C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AA4C4E8" w14:textId="14317D56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F51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567CC9" w14:textId="0888F71A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FDF5F3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BD13755" w14:textId="72092AD0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745808">
              <w:rPr>
                <w:rFonts w:ascii="Symbol" w:hAnsi="Symbol" w:cs="Calibri"/>
                <w:b/>
                <w:color w:val="auto"/>
              </w:rPr>
              <w:t>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44795E" w14:textId="77777777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F0DB8D" w14:textId="77777777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235FE0" w14:textId="77777777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22024B" w14:textId="77777777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BEE2FE" w14:textId="77777777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170BC1" w14:textId="50A7105D" w:rsidR="001C5099" w:rsidRPr="00B72C88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2AD105" w14:textId="77777777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A1617E" w14:textId="77777777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B25ECD9" w14:textId="778F9016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8FC2503" w14:textId="433153F5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24B84F" w14:textId="77777777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BF8ED5" w14:textId="77777777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</w:p>
        </w:tc>
      </w:tr>
      <w:tr w:rsidR="001C5099" w:rsidRPr="00E93B8F" w14:paraId="468503CA" w14:textId="77777777" w:rsidTr="00DD7656">
        <w:tc>
          <w:tcPr>
            <w:tcW w:w="8215" w:type="dxa"/>
            <w:shd w:val="clear" w:color="auto" w:fill="auto"/>
          </w:tcPr>
          <w:p w14:paraId="7315620A" w14:textId="77777777" w:rsidR="001C5099" w:rsidRPr="005246C7" w:rsidRDefault="001C5099" w:rsidP="001C5099">
            <w:pPr>
              <w:spacing w:line="228" w:lineRule="auto"/>
              <w:jc w:val="both"/>
              <w:rPr>
                <w:b/>
                <w:color w:val="000000" w:themeColor="text1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РН 11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Аналізувати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оцінювати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ефективність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ланцюгів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поставок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логістичних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центрів,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здійснювати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розрахунки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відповідних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показників</w:t>
            </w:r>
          </w:p>
        </w:tc>
        <w:tc>
          <w:tcPr>
            <w:tcW w:w="315" w:type="dxa"/>
            <w:shd w:val="clear" w:color="auto" w:fill="D6E3BC" w:themeFill="accent3" w:themeFillTint="66"/>
            <w:vAlign w:val="center"/>
          </w:tcPr>
          <w:p w14:paraId="165F0755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15" w:type="dxa"/>
            <w:shd w:val="clear" w:color="auto" w:fill="D6E3BC" w:themeFill="accent3" w:themeFillTint="66"/>
            <w:vAlign w:val="center"/>
          </w:tcPr>
          <w:p w14:paraId="56A8F85B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16" w:type="dxa"/>
            <w:shd w:val="clear" w:color="auto" w:fill="D6E3BC" w:themeFill="accent3" w:themeFillTint="66"/>
            <w:vAlign w:val="center"/>
          </w:tcPr>
          <w:p w14:paraId="2B4CA8E8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6F88AB3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7EDB444" w14:textId="37DB3300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5297A3A" w14:textId="3FF1016B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430811" w14:textId="71BAF871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D1772D7" w14:textId="77777777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9D4CAA" w14:textId="77777777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92F631" w14:textId="64BC7106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745808">
              <w:rPr>
                <w:rFonts w:ascii="Symbol" w:hAnsi="Symbol" w:cs="Calibri"/>
                <w:b/>
                <w:color w:val="auto"/>
              </w:rPr>
              <w:t>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FB86DF" w14:textId="77777777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720761" w14:textId="77777777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92036E" w14:textId="77777777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9A8214" w14:textId="77777777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7D216B" w14:textId="77777777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77CBC7" w14:textId="097C514D" w:rsidR="001C5099" w:rsidRPr="00BB7C40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D17D31" w14:textId="77777777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BC89DB" w14:textId="77777777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F017438" w14:textId="59979500" w:rsidR="001C5099" w:rsidRPr="00B41AD6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5D46422" w14:textId="566EB824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123363" w14:textId="77777777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4A17EF" w14:textId="77777777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C5099" w:rsidRPr="00E93B8F" w14:paraId="55E0939B" w14:textId="77777777" w:rsidTr="00793039">
        <w:tc>
          <w:tcPr>
            <w:tcW w:w="8215" w:type="dxa"/>
            <w:shd w:val="clear" w:color="auto" w:fill="auto"/>
          </w:tcPr>
          <w:p w14:paraId="77EF3FA9" w14:textId="77777777" w:rsidR="001C5099" w:rsidRPr="005246C7" w:rsidRDefault="001C5099" w:rsidP="001C5099">
            <w:pPr>
              <w:spacing w:line="228" w:lineRule="auto"/>
              <w:jc w:val="both"/>
              <w:rPr>
                <w:b/>
                <w:color w:val="000000" w:themeColor="text1"/>
                <w:lang w:val="ru-RU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РН 12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ru-RU"/>
              </w:rPr>
              <w:t xml:space="preserve"> -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Керувати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складними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технологічними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виробничими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процесами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транспортних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систем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технологій,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тому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числі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непередбачуваними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такими,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потребують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стратегічних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підходів</w:t>
            </w:r>
          </w:p>
        </w:tc>
        <w:tc>
          <w:tcPr>
            <w:tcW w:w="315" w:type="dxa"/>
            <w:shd w:val="clear" w:color="auto" w:fill="D6E3BC" w:themeFill="accent3" w:themeFillTint="66"/>
            <w:vAlign w:val="center"/>
          </w:tcPr>
          <w:p w14:paraId="306A2A16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15" w:type="dxa"/>
            <w:shd w:val="clear" w:color="auto" w:fill="D6E3BC" w:themeFill="accent3" w:themeFillTint="66"/>
            <w:vAlign w:val="center"/>
          </w:tcPr>
          <w:p w14:paraId="73DD52D9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16" w:type="dxa"/>
            <w:shd w:val="clear" w:color="auto" w:fill="D6E3BC" w:themeFill="accent3" w:themeFillTint="66"/>
            <w:vAlign w:val="center"/>
          </w:tcPr>
          <w:p w14:paraId="0CC04C44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3A82BA" w14:textId="5D67F39E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7B5F1FD" w14:textId="347EB155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ru-RU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A113745" w14:textId="1CECF48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825365" w14:textId="496DA088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A5671FD" w14:textId="1D9A983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F51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5FDA91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550B67C" w14:textId="0782382B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75634D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6F59EA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D930C9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31737F" w14:textId="7AF3F5BE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28BF3A" w14:textId="55A4FB7C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3D0A15" w14:textId="75075995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DB8A4B1" w14:textId="7C8246DB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F92E4B5" w14:textId="59D7BB80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5CB564" w14:textId="101B5FEC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A79BAA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50B968A" w14:textId="72B63049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71A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9ACE14" w14:textId="0E922A6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C5099" w:rsidRPr="00E93B8F" w14:paraId="59F1C7A3" w14:textId="77777777" w:rsidTr="00FB0F20">
        <w:trPr>
          <w:trHeight w:val="365"/>
        </w:trPr>
        <w:tc>
          <w:tcPr>
            <w:tcW w:w="8215" w:type="dxa"/>
            <w:shd w:val="clear" w:color="auto" w:fill="auto"/>
          </w:tcPr>
          <w:p w14:paraId="238B7FF2" w14:textId="77777777" w:rsidR="001C5099" w:rsidRPr="005246C7" w:rsidRDefault="001C5099" w:rsidP="001C5099">
            <w:pPr>
              <w:spacing w:line="228" w:lineRule="auto"/>
              <w:jc w:val="both"/>
              <w:rPr>
                <w:b/>
                <w:color w:val="000000" w:themeColor="text1"/>
                <w:lang w:val="ru-RU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РН 13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ru-RU"/>
              </w:rPr>
              <w:t xml:space="preserve"> -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Організувати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роботу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персоналу,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забезпечувати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його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професійний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розвиток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об’єктивне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оцінювання</w:t>
            </w:r>
          </w:p>
        </w:tc>
        <w:tc>
          <w:tcPr>
            <w:tcW w:w="315" w:type="dxa"/>
            <w:shd w:val="clear" w:color="auto" w:fill="D6E3BC" w:themeFill="accent3" w:themeFillTint="66"/>
            <w:vAlign w:val="center"/>
          </w:tcPr>
          <w:p w14:paraId="39B82A33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15" w:type="dxa"/>
            <w:shd w:val="clear" w:color="auto" w:fill="D6E3BC" w:themeFill="accent3" w:themeFillTint="66"/>
            <w:vAlign w:val="center"/>
          </w:tcPr>
          <w:p w14:paraId="6937C4B6" w14:textId="1614A9F9" w:rsidR="001C5099" w:rsidRPr="00FE7D30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16" w:type="dxa"/>
            <w:shd w:val="clear" w:color="auto" w:fill="FABF8F" w:themeFill="accent6" w:themeFillTint="99"/>
            <w:vAlign w:val="center"/>
          </w:tcPr>
          <w:p w14:paraId="1B826052" w14:textId="2BC353F5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B5FA56" w14:textId="70E6E950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7519933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06EF8D9" w14:textId="77777777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C4D3C9A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DBEC1A" w14:textId="77777777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FD8F5E" w14:textId="264DAB69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271CE9C" w14:textId="36D94DF1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745808">
              <w:rPr>
                <w:rFonts w:ascii="Symbol" w:hAnsi="Symbol" w:cs="Calibri"/>
                <w:b/>
                <w:color w:val="auto"/>
              </w:rPr>
              <w:t>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0FF8C3" w14:textId="77777777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C70C43" w14:textId="77777777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D2E1B64" w14:textId="583735F3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DDACE3" w14:textId="682F559A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3E46F8" w14:textId="36D957D2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359560" w14:textId="00542342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B05254" w14:textId="769E5039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C531ACF" w14:textId="4440F564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385D2E" w14:textId="77777777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5B695B" w14:textId="1E7D4E54" w:rsidR="001C5099" w:rsidRPr="00964F8A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E59203" w14:textId="77777777" w:rsidR="001C5099" w:rsidRPr="00F17C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71F61A6" w14:textId="7BDA0FC1" w:rsidR="001C5099" w:rsidRPr="00F17CE1" w:rsidRDefault="00FB0F20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</w:tr>
      <w:tr w:rsidR="001C5099" w:rsidRPr="00E93B8F" w14:paraId="147004C4" w14:textId="77777777" w:rsidTr="00793039">
        <w:trPr>
          <w:trHeight w:val="47"/>
        </w:trPr>
        <w:tc>
          <w:tcPr>
            <w:tcW w:w="8215" w:type="dxa"/>
            <w:shd w:val="clear" w:color="auto" w:fill="auto"/>
          </w:tcPr>
          <w:p w14:paraId="2B84AA1B" w14:textId="16B970FC" w:rsidR="001C5099" w:rsidRPr="005246C7" w:rsidRDefault="001C5099" w:rsidP="001C5099">
            <w:pPr>
              <w:spacing w:line="228" w:lineRule="auto"/>
              <w:jc w:val="both"/>
              <w:rPr>
                <w:b/>
                <w:color w:val="000000" w:themeColor="text1"/>
                <w:lang w:val="ru-RU"/>
              </w:rPr>
            </w:pPr>
            <w:r w:rsidRPr="005755E1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РН 14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ru-RU"/>
              </w:rPr>
              <w:t xml:space="preserve"> -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Використовувати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спеціалізоване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програмне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забезпечення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аналізу,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розробки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удосконалення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транспортних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систем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технологій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автомобіль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ному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246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транспорті</w:t>
            </w:r>
          </w:p>
        </w:tc>
        <w:tc>
          <w:tcPr>
            <w:tcW w:w="315" w:type="dxa"/>
            <w:shd w:val="clear" w:color="auto" w:fill="D6E3BC" w:themeFill="accent3" w:themeFillTint="66"/>
            <w:vAlign w:val="center"/>
          </w:tcPr>
          <w:p w14:paraId="1B7EAB3F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shd w:val="clear" w:color="auto" w:fill="D6E3BC" w:themeFill="accent3" w:themeFillTint="66"/>
            <w:vAlign w:val="center"/>
          </w:tcPr>
          <w:p w14:paraId="657C56C4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6" w:type="dxa"/>
            <w:shd w:val="clear" w:color="auto" w:fill="FABF8F" w:themeFill="accent6" w:themeFillTint="99"/>
            <w:vAlign w:val="center"/>
          </w:tcPr>
          <w:p w14:paraId="6E1996F6" w14:textId="184F8D51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6C13B93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1758EF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0BB9D33" w14:textId="57072F20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ru-RU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88A4EDF" w14:textId="119B8605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010E3C3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FE997D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C532E99" w14:textId="29B181AB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2F636B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05F6C9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D93AB0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AD3839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52A4B9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8601A8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FA6990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B0A9DC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7109A7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8C365D" w14:textId="1ACB061C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0E80CD" w14:textId="30580325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700B57" w14:textId="18715E01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</w:tr>
      <w:tr w:rsidR="001C5099" w:rsidRPr="00E93B8F" w14:paraId="5EB0A023" w14:textId="77777777" w:rsidTr="00793039">
        <w:trPr>
          <w:trHeight w:val="47"/>
        </w:trPr>
        <w:tc>
          <w:tcPr>
            <w:tcW w:w="8215" w:type="dxa"/>
            <w:shd w:val="clear" w:color="auto" w:fill="auto"/>
          </w:tcPr>
          <w:p w14:paraId="22E61A24" w14:textId="572D1785" w:rsidR="001C5099" w:rsidRPr="005755E1" w:rsidRDefault="001C5099" w:rsidP="001C509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342F87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РН-15</w:t>
            </w:r>
            <w:r w:rsidRPr="00342F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- </w:t>
            </w:r>
            <w:r w:rsidRPr="00342F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Визначати та аналізувати можливі загрози виникнення надзвичайної ситуації, аварії, нещасного випадку на виробництві та оцінювати можливі наслідки та ризики</w:t>
            </w:r>
          </w:p>
        </w:tc>
        <w:tc>
          <w:tcPr>
            <w:tcW w:w="315" w:type="dxa"/>
            <w:shd w:val="clear" w:color="auto" w:fill="D6E3BC" w:themeFill="accent3" w:themeFillTint="66"/>
            <w:vAlign w:val="center"/>
          </w:tcPr>
          <w:p w14:paraId="7085A348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shd w:val="clear" w:color="auto" w:fill="D6E3BC" w:themeFill="accent3" w:themeFillTint="66"/>
            <w:vAlign w:val="center"/>
          </w:tcPr>
          <w:p w14:paraId="51D5E795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6" w:type="dxa"/>
            <w:shd w:val="clear" w:color="auto" w:fill="D6E3BC" w:themeFill="accent3" w:themeFillTint="66"/>
            <w:vAlign w:val="center"/>
          </w:tcPr>
          <w:p w14:paraId="162224A9" w14:textId="77777777" w:rsidR="001C5099" w:rsidRPr="005755E1" w:rsidRDefault="001C5099" w:rsidP="001C5099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6E51F97" w14:textId="77F9EFBA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EF9C68A" w14:textId="5A8715A6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425814" w14:textId="77777777" w:rsidR="001C5099" w:rsidRPr="005755E1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39B6BB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1FE21D5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D64A0BA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876C9D4" w14:textId="498FEA65" w:rsidR="001C5099" w:rsidRPr="00FE7D30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745808">
              <w:rPr>
                <w:rFonts w:ascii="Symbol" w:hAnsi="Symbol" w:cs="Calibri"/>
                <w:b/>
                <w:color w:val="auto"/>
              </w:rPr>
              <w:t>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297DB7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C8BC0E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E3587A" w14:textId="7D24AF3C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C60FAC" w14:textId="0363790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53FAAD" w14:textId="1A26A822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C47360" w14:textId="580CE8BB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18AEA04" w14:textId="3442D956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9406184" w14:textId="0B12D9A5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FE7D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+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E9B210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60D09F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306889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272484" w14:textId="77777777" w:rsidR="001C5099" w:rsidRPr="002E0932" w:rsidRDefault="001C5099" w:rsidP="001C509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</w:p>
        </w:tc>
      </w:tr>
    </w:tbl>
    <w:p w14:paraId="0950A172" w14:textId="657AE867" w:rsidR="00FE5F24" w:rsidRPr="007C7C9C" w:rsidRDefault="00FE5F24" w:rsidP="001A6C4E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FE5F24" w:rsidRPr="007C7C9C" w:rsidSect="00F876CD">
      <w:pgSz w:w="16838" w:h="11906" w:orient="landscape"/>
      <w:pgMar w:top="851" w:right="993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5BEE6" w14:textId="77777777" w:rsidR="0061294E" w:rsidRDefault="0061294E" w:rsidP="00FC764D">
      <w:r>
        <w:separator/>
      </w:r>
    </w:p>
  </w:endnote>
  <w:endnote w:type="continuationSeparator" w:id="0">
    <w:p w14:paraId="3F52D7F5" w14:textId="77777777" w:rsidR="0061294E" w:rsidRDefault="0061294E" w:rsidP="00FC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1611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A479418" w14:textId="77777777" w:rsidR="001C5099" w:rsidRPr="00BB43A7" w:rsidRDefault="001C5099">
        <w:pPr>
          <w:pStyle w:val="a5"/>
          <w:jc w:val="right"/>
          <w:rPr>
            <w:rFonts w:ascii="Times New Roman" w:hAnsi="Times New Roman" w:cs="Times New Roman"/>
          </w:rPr>
        </w:pPr>
        <w:r w:rsidRPr="00BB43A7">
          <w:rPr>
            <w:rFonts w:ascii="Times New Roman" w:hAnsi="Times New Roman" w:cs="Times New Roman"/>
          </w:rPr>
          <w:fldChar w:fldCharType="begin"/>
        </w:r>
        <w:r w:rsidRPr="00BB43A7">
          <w:rPr>
            <w:rFonts w:ascii="Times New Roman" w:hAnsi="Times New Roman" w:cs="Times New Roman"/>
          </w:rPr>
          <w:instrText>PAGE   \* MERGEFORMAT</w:instrText>
        </w:r>
        <w:r w:rsidRPr="00BB43A7">
          <w:rPr>
            <w:rFonts w:ascii="Times New Roman" w:hAnsi="Times New Roman" w:cs="Times New Roman"/>
          </w:rPr>
          <w:fldChar w:fldCharType="separate"/>
        </w:r>
        <w:r w:rsidR="0055637E" w:rsidRPr="0055637E">
          <w:rPr>
            <w:rFonts w:ascii="Times New Roman" w:hAnsi="Times New Roman" w:cs="Times New Roman"/>
            <w:noProof/>
            <w:lang w:val="ru-RU"/>
          </w:rPr>
          <w:t>16</w:t>
        </w:r>
        <w:r w:rsidRPr="00BB43A7">
          <w:rPr>
            <w:rFonts w:ascii="Times New Roman" w:hAnsi="Times New Roman" w:cs="Times New Roman"/>
          </w:rPr>
          <w:fldChar w:fldCharType="end"/>
        </w:r>
      </w:p>
    </w:sdtContent>
  </w:sdt>
  <w:p w14:paraId="6A479419" w14:textId="77777777" w:rsidR="001C5099" w:rsidRDefault="001C5099" w:rsidP="000653E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8FBCD" w14:textId="77777777" w:rsidR="0061294E" w:rsidRDefault="0061294E" w:rsidP="00FC764D">
      <w:r>
        <w:separator/>
      </w:r>
    </w:p>
  </w:footnote>
  <w:footnote w:type="continuationSeparator" w:id="0">
    <w:p w14:paraId="7DD3D804" w14:textId="77777777" w:rsidR="0061294E" w:rsidRDefault="0061294E" w:rsidP="00FC7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28E7"/>
    <w:multiLevelType w:val="multilevel"/>
    <w:tmpl w:val="DE0A9F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5BE6603"/>
    <w:multiLevelType w:val="multilevel"/>
    <w:tmpl w:val="A44EB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732B8E"/>
    <w:multiLevelType w:val="hybridMultilevel"/>
    <w:tmpl w:val="C388D560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50462"/>
    <w:multiLevelType w:val="multilevel"/>
    <w:tmpl w:val="A266B5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69D120C"/>
    <w:multiLevelType w:val="hybridMultilevel"/>
    <w:tmpl w:val="C444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B209A"/>
    <w:multiLevelType w:val="hybridMultilevel"/>
    <w:tmpl w:val="76BA3568"/>
    <w:lvl w:ilvl="0" w:tplc="EA1A8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F35F2"/>
    <w:multiLevelType w:val="multilevel"/>
    <w:tmpl w:val="9F38D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6628651B"/>
    <w:multiLevelType w:val="multilevel"/>
    <w:tmpl w:val="F560F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461794"/>
    <w:multiLevelType w:val="hybridMultilevel"/>
    <w:tmpl w:val="FB883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15025"/>
    <w:multiLevelType w:val="multilevel"/>
    <w:tmpl w:val="C8AACC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3"/>
  <w:drawingGridVerticalSpacing w:val="11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FA"/>
    <w:rsid w:val="00001927"/>
    <w:rsid w:val="00005153"/>
    <w:rsid w:val="00005B98"/>
    <w:rsid w:val="00010678"/>
    <w:rsid w:val="00014385"/>
    <w:rsid w:val="000152DA"/>
    <w:rsid w:val="000153DB"/>
    <w:rsid w:val="00017DBF"/>
    <w:rsid w:val="0002041F"/>
    <w:rsid w:val="00022131"/>
    <w:rsid w:val="00022F01"/>
    <w:rsid w:val="00023349"/>
    <w:rsid w:val="000235FA"/>
    <w:rsid w:val="00024D3E"/>
    <w:rsid w:val="0002632D"/>
    <w:rsid w:val="000313DD"/>
    <w:rsid w:val="00035B87"/>
    <w:rsid w:val="0003690E"/>
    <w:rsid w:val="00040483"/>
    <w:rsid w:val="00041AFE"/>
    <w:rsid w:val="00043A36"/>
    <w:rsid w:val="00043E6A"/>
    <w:rsid w:val="00050729"/>
    <w:rsid w:val="0005108F"/>
    <w:rsid w:val="000566A2"/>
    <w:rsid w:val="00062389"/>
    <w:rsid w:val="000629BC"/>
    <w:rsid w:val="00062A4A"/>
    <w:rsid w:val="000653EF"/>
    <w:rsid w:val="00067ACC"/>
    <w:rsid w:val="000721C8"/>
    <w:rsid w:val="00072B5E"/>
    <w:rsid w:val="00073C37"/>
    <w:rsid w:val="000748DA"/>
    <w:rsid w:val="0008483E"/>
    <w:rsid w:val="00086DE1"/>
    <w:rsid w:val="00087F09"/>
    <w:rsid w:val="000918AE"/>
    <w:rsid w:val="000922B7"/>
    <w:rsid w:val="000944D5"/>
    <w:rsid w:val="0009597D"/>
    <w:rsid w:val="000A448C"/>
    <w:rsid w:val="000A60E8"/>
    <w:rsid w:val="000A6128"/>
    <w:rsid w:val="000B5041"/>
    <w:rsid w:val="000B7D5C"/>
    <w:rsid w:val="000C0711"/>
    <w:rsid w:val="000C0AEC"/>
    <w:rsid w:val="000C0DC3"/>
    <w:rsid w:val="000C1476"/>
    <w:rsid w:val="000C2985"/>
    <w:rsid w:val="000C3460"/>
    <w:rsid w:val="000C4C59"/>
    <w:rsid w:val="000C6307"/>
    <w:rsid w:val="000D027F"/>
    <w:rsid w:val="000D2388"/>
    <w:rsid w:val="000D2C01"/>
    <w:rsid w:val="000D3D88"/>
    <w:rsid w:val="000D5848"/>
    <w:rsid w:val="000E3025"/>
    <w:rsid w:val="000E314E"/>
    <w:rsid w:val="000E341B"/>
    <w:rsid w:val="000E41B5"/>
    <w:rsid w:val="000E72A0"/>
    <w:rsid w:val="000F0287"/>
    <w:rsid w:val="000F169D"/>
    <w:rsid w:val="000F23B8"/>
    <w:rsid w:val="00102EFD"/>
    <w:rsid w:val="001105FD"/>
    <w:rsid w:val="00111F28"/>
    <w:rsid w:val="00112872"/>
    <w:rsid w:val="0011551A"/>
    <w:rsid w:val="00123E78"/>
    <w:rsid w:val="00131C35"/>
    <w:rsid w:val="00132E8A"/>
    <w:rsid w:val="00133702"/>
    <w:rsid w:val="00136634"/>
    <w:rsid w:val="00136709"/>
    <w:rsid w:val="001400AD"/>
    <w:rsid w:val="001409D9"/>
    <w:rsid w:val="00140D20"/>
    <w:rsid w:val="00141CB8"/>
    <w:rsid w:val="00142C82"/>
    <w:rsid w:val="00144CAE"/>
    <w:rsid w:val="00157E18"/>
    <w:rsid w:val="0016081A"/>
    <w:rsid w:val="00160B6B"/>
    <w:rsid w:val="00161ED8"/>
    <w:rsid w:val="00165B55"/>
    <w:rsid w:val="0016695B"/>
    <w:rsid w:val="001672CA"/>
    <w:rsid w:val="00170BF9"/>
    <w:rsid w:val="00172B9C"/>
    <w:rsid w:val="001771D5"/>
    <w:rsid w:val="001776F1"/>
    <w:rsid w:val="00184FA0"/>
    <w:rsid w:val="00185A9E"/>
    <w:rsid w:val="0018704B"/>
    <w:rsid w:val="00191E7F"/>
    <w:rsid w:val="00194B73"/>
    <w:rsid w:val="001979FF"/>
    <w:rsid w:val="001A0BB9"/>
    <w:rsid w:val="001A114D"/>
    <w:rsid w:val="001A668C"/>
    <w:rsid w:val="001A6750"/>
    <w:rsid w:val="001A6C4E"/>
    <w:rsid w:val="001A6DA4"/>
    <w:rsid w:val="001A7597"/>
    <w:rsid w:val="001B2002"/>
    <w:rsid w:val="001B2618"/>
    <w:rsid w:val="001B2A9F"/>
    <w:rsid w:val="001B48E1"/>
    <w:rsid w:val="001B5663"/>
    <w:rsid w:val="001B5DE3"/>
    <w:rsid w:val="001B679D"/>
    <w:rsid w:val="001C00EC"/>
    <w:rsid w:val="001C12C0"/>
    <w:rsid w:val="001C5099"/>
    <w:rsid w:val="001C529F"/>
    <w:rsid w:val="001D16C9"/>
    <w:rsid w:val="001D18A2"/>
    <w:rsid w:val="001D3192"/>
    <w:rsid w:val="001D7F6E"/>
    <w:rsid w:val="001E109D"/>
    <w:rsid w:val="001E6221"/>
    <w:rsid w:val="001F45B3"/>
    <w:rsid w:val="002014A6"/>
    <w:rsid w:val="0020198B"/>
    <w:rsid w:val="00203839"/>
    <w:rsid w:val="00204076"/>
    <w:rsid w:val="00215399"/>
    <w:rsid w:val="00221DBC"/>
    <w:rsid w:val="0022568F"/>
    <w:rsid w:val="002271D3"/>
    <w:rsid w:val="0023070B"/>
    <w:rsid w:val="00230EFF"/>
    <w:rsid w:val="00234967"/>
    <w:rsid w:val="00236014"/>
    <w:rsid w:val="00241369"/>
    <w:rsid w:val="00241CBF"/>
    <w:rsid w:val="0025138A"/>
    <w:rsid w:val="002518B3"/>
    <w:rsid w:val="002529CA"/>
    <w:rsid w:val="0025637B"/>
    <w:rsid w:val="002577FB"/>
    <w:rsid w:val="00263E8E"/>
    <w:rsid w:val="00265E1E"/>
    <w:rsid w:val="002663E2"/>
    <w:rsid w:val="00270B3D"/>
    <w:rsid w:val="00270EB2"/>
    <w:rsid w:val="00270FFF"/>
    <w:rsid w:val="00271649"/>
    <w:rsid w:val="00272859"/>
    <w:rsid w:val="0027678C"/>
    <w:rsid w:val="002771BC"/>
    <w:rsid w:val="002820C9"/>
    <w:rsid w:val="00282E9E"/>
    <w:rsid w:val="002875E5"/>
    <w:rsid w:val="00290718"/>
    <w:rsid w:val="00292AA4"/>
    <w:rsid w:val="002957E8"/>
    <w:rsid w:val="00296465"/>
    <w:rsid w:val="002A014A"/>
    <w:rsid w:val="002A26FB"/>
    <w:rsid w:val="002A2FB2"/>
    <w:rsid w:val="002A6303"/>
    <w:rsid w:val="002A752F"/>
    <w:rsid w:val="002B266F"/>
    <w:rsid w:val="002B321F"/>
    <w:rsid w:val="002B6669"/>
    <w:rsid w:val="002C37AD"/>
    <w:rsid w:val="002C7A90"/>
    <w:rsid w:val="002C7D1E"/>
    <w:rsid w:val="002D1FE4"/>
    <w:rsid w:val="002D3316"/>
    <w:rsid w:val="002D3CCD"/>
    <w:rsid w:val="002D62C1"/>
    <w:rsid w:val="002D6B9D"/>
    <w:rsid w:val="002E2C16"/>
    <w:rsid w:val="002E6B2F"/>
    <w:rsid w:val="002E6F70"/>
    <w:rsid w:val="002E7192"/>
    <w:rsid w:val="002F002D"/>
    <w:rsid w:val="002F00B7"/>
    <w:rsid w:val="002F51FD"/>
    <w:rsid w:val="00300982"/>
    <w:rsid w:val="00305A81"/>
    <w:rsid w:val="00306051"/>
    <w:rsid w:val="003073C3"/>
    <w:rsid w:val="00311778"/>
    <w:rsid w:val="00312FA5"/>
    <w:rsid w:val="00316F66"/>
    <w:rsid w:val="0032094E"/>
    <w:rsid w:val="00322AF8"/>
    <w:rsid w:val="00322CBA"/>
    <w:rsid w:val="00322FF1"/>
    <w:rsid w:val="003247F0"/>
    <w:rsid w:val="00331CC9"/>
    <w:rsid w:val="0033595B"/>
    <w:rsid w:val="0033773E"/>
    <w:rsid w:val="00337756"/>
    <w:rsid w:val="003407FD"/>
    <w:rsid w:val="00342F87"/>
    <w:rsid w:val="003510B8"/>
    <w:rsid w:val="00354C85"/>
    <w:rsid w:val="00355364"/>
    <w:rsid w:val="003562D4"/>
    <w:rsid w:val="00360B2A"/>
    <w:rsid w:val="0036180C"/>
    <w:rsid w:val="00367364"/>
    <w:rsid w:val="00367B0B"/>
    <w:rsid w:val="00375D24"/>
    <w:rsid w:val="00376850"/>
    <w:rsid w:val="00376D41"/>
    <w:rsid w:val="003801E3"/>
    <w:rsid w:val="00383660"/>
    <w:rsid w:val="00384682"/>
    <w:rsid w:val="00384DA5"/>
    <w:rsid w:val="00384F9C"/>
    <w:rsid w:val="00387943"/>
    <w:rsid w:val="00387A7F"/>
    <w:rsid w:val="00390B2C"/>
    <w:rsid w:val="00391CD6"/>
    <w:rsid w:val="00391EE3"/>
    <w:rsid w:val="003A21E5"/>
    <w:rsid w:val="003A3530"/>
    <w:rsid w:val="003A7AD5"/>
    <w:rsid w:val="003B599D"/>
    <w:rsid w:val="003B6AD8"/>
    <w:rsid w:val="003C2D4A"/>
    <w:rsid w:val="003C3A0B"/>
    <w:rsid w:val="003C5407"/>
    <w:rsid w:val="003D5E68"/>
    <w:rsid w:val="003D6F3B"/>
    <w:rsid w:val="003E15E8"/>
    <w:rsid w:val="003E733C"/>
    <w:rsid w:val="003F5551"/>
    <w:rsid w:val="003F6120"/>
    <w:rsid w:val="003F6A80"/>
    <w:rsid w:val="003F6D31"/>
    <w:rsid w:val="004000EB"/>
    <w:rsid w:val="00401500"/>
    <w:rsid w:val="004027DE"/>
    <w:rsid w:val="00402C0B"/>
    <w:rsid w:val="00403C47"/>
    <w:rsid w:val="00403F2F"/>
    <w:rsid w:val="00405CA9"/>
    <w:rsid w:val="004076ED"/>
    <w:rsid w:val="00410AE0"/>
    <w:rsid w:val="00410D41"/>
    <w:rsid w:val="004158AA"/>
    <w:rsid w:val="004203B5"/>
    <w:rsid w:val="00420FFA"/>
    <w:rsid w:val="004232FA"/>
    <w:rsid w:val="004277C7"/>
    <w:rsid w:val="00431526"/>
    <w:rsid w:val="004329BE"/>
    <w:rsid w:val="00435D2D"/>
    <w:rsid w:val="004421EA"/>
    <w:rsid w:val="00444364"/>
    <w:rsid w:val="0045018F"/>
    <w:rsid w:val="00450728"/>
    <w:rsid w:val="00451E32"/>
    <w:rsid w:val="0045350D"/>
    <w:rsid w:val="00455913"/>
    <w:rsid w:val="00456C88"/>
    <w:rsid w:val="0045731B"/>
    <w:rsid w:val="00457679"/>
    <w:rsid w:val="00457DD1"/>
    <w:rsid w:val="00460946"/>
    <w:rsid w:val="004666B0"/>
    <w:rsid w:val="00467DC3"/>
    <w:rsid w:val="00470B4F"/>
    <w:rsid w:val="0047472B"/>
    <w:rsid w:val="00475B15"/>
    <w:rsid w:val="004764DB"/>
    <w:rsid w:val="00477D5E"/>
    <w:rsid w:val="0048051C"/>
    <w:rsid w:val="00482F8F"/>
    <w:rsid w:val="004843B9"/>
    <w:rsid w:val="00484E1B"/>
    <w:rsid w:val="00493B7F"/>
    <w:rsid w:val="00495944"/>
    <w:rsid w:val="00497151"/>
    <w:rsid w:val="0049751E"/>
    <w:rsid w:val="00497612"/>
    <w:rsid w:val="004A0693"/>
    <w:rsid w:val="004A1633"/>
    <w:rsid w:val="004A1DA8"/>
    <w:rsid w:val="004A5BAE"/>
    <w:rsid w:val="004A6E68"/>
    <w:rsid w:val="004B0AE2"/>
    <w:rsid w:val="004B2A45"/>
    <w:rsid w:val="004B44DD"/>
    <w:rsid w:val="004B6ED8"/>
    <w:rsid w:val="004C58DF"/>
    <w:rsid w:val="004C7DE9"/>
    <w:rsid w:val="004D0426"/>
    <w:rsid w:val="004D084C"/>
    <w:rsid w:val="004D0DE3"/>
    <w:rsid w:val="004D1A8A"/>
    <w:rsid w:val="004D23B3"/>
    <w:rsid w:val="004D54BB"/>
    <w:rsid w:val="004D67FC"/>
    <w:rsid w:val="004E0534"/>
    <w:rsid w:val="004E0544"/>
    <w:rsid w:val="004E2E1F"/>
    <w:rsid w:val="004E4214"/>
    <w:rsid w:val="004E7DD5"/>
    <w:rsid w:val="004F5A71"/>
    <w:rsid w:val="004F6B7A"/>
    <w:rsid w:val="004F75DA"/>
    <w:rsid w:val="00500369"/>
    <w:rsid w:val="00503F6A"/>
    <w:rsid w:val="00510FC4"/>
    <w:rsid w:val="005119A1"/>
    <w:rsid w:val="005121CE"/>
    <w:rsid w:val="00516D6C"/>
    <w:rsid w:val="005200CE"/>
    <w:rsid w:val="00525E6A"/>
    <w:rsid w:val="00527610"/>
    <w:rsid w:val="00530758"/>
    <w:rsid w:val="005315A3"/>
    <w:rsid w:val="005328A8"/>
    <w:rsid w:val="00534C6B"/>
    <w:rsid w:val="00543C6E"/>
    <w:rsid w:val="00546AEE"/>
    <w:rsid w:val="00555F4C"/>
    <w:rsid w:val="00556056"/>
    <w:rsid w:val="0055637E"/>
    <w:rsid w:val="0056578D"/>
    <w:rsid w:val="00565EB2"/>
    <w:rsid w:val="00566483"/>
    <w:rsid w:val="00573B94"/>
    <w:rsid w:val="005755E1"/>
    <w:rsid w:val="00576C08"/>
    <w:rsid w:val="00581A53"/>
    <w:rsid w:val="00583313"/>
    <w:rsid w:val="00583FB8"/>
    <w:rsid w:val="00587092"/>
    <w:rsid w:val="00592F81"/>
    <w:rsid w:val="00594327"/>
    <w:rsid w:val="00594E1A"/>
    <w:rsid w:val="005A25FF"/>
    <w:rsid w:val="005A33A6"/>
    <w:rsid w:val="005A421E"/>
    <w:rsid w:val="005A435C"/>
    <w:rsid w:val="005A470A"/>
    <w:rsid w:val="005B17D6"/>
    <w:rsid w:val="005C0F51"/>
    <w:rsid w:val="005C6BAA"/>
    <w:rsid w:val="005C70FA"/>
    <w:rsid w:val="005C7DD1"/>
    <w:rsid w:val="005D5531"/>
    <w:rsid w:val="005D68EB"/>
    <w:rsid w:val="005D7DD5"/>
    <w:rsid w:val="005E0C49"/>
    <w:rsid w:val="005E1DE4"/>
    <w:rsid w:val="005E2CD0"/>
    <w:rsid w:val="005E3791"/>
    <w:rsid w:val="005E5743"/>
    <w:rsid w:val="005F3E99"/>
    <w:rsid w:val="005F514F"/>
    <w:rsid w:val="00600F2B"/>
    <w:rsid w:val="00602EA5"/>
    <w:rsid w:val="00605E87"/>
    <w:rsid w:val="00606254"/>
    <w:rsid w:val="006109AF"/>
    <w:rsid w:val="0061137D"/>
    <w:rsid w:val="00611999"/>
    <w:rsid w:val="0061294E"/>
    <w:rsid w:val="0061523C"/>
    <w:rsid w:val="00617020"/>
    <w:rsid w:val="006178BF"/>
    <w:rsid w:val="00617F28"/>
    <w:rsid w:val="00623489"/>
    <w:rsid w:val="00624C44"/>
    <w:rsid w:val="006268BB"/>
    <w:rsid w:val="00626E3E"/>
    <w:rsid w:val="00631C12"/>
    <w:rsid w:val="00634F37"/>
    <w:rsid w:val="00641274"/>
    <w:rsid w:val="00647D89"/>
    <w:rsid w:val="00651CAA"/>
    <w:rsid w:val="0065362D"/>
    <w:rsid w:val="006604E3"/>
    <w:rsid w:val="006618C7"/>
    <w:rsid w:val="00663857"/>
    <w:rsid w:val="006711D6"/>
    <w:rsid w:val="00677186"/>
    <w:rsid w:val="00677797"/>
    <w:rsid w:val="0068170A"/>
    <w:rsid w:val="00681EE7"/>
    <w:rsid w:val="006850F6"/>
    <w:rsid w:val="00690275"/>
    <w:rsid w:val="006905DB"/>
    <w:rsid w:val="00691381"/>
    <w:rsid w:val="00692254"/>
    <w:rsid w:val="00696B36"/>
    <w:rsid w:val="00696EA6"/>
    <w:rsid w:val="00697C86"/>
    <w:rsid w:val="006A2B86"/>
    <w:rsid w:val="006A7A9F"/>
    <w:rsid w:val="006B0390"/>
    <w:rsid w:val="006B1C9B"/>
    <w:rsid w:val="006B5F89"/>
    <w:rsid w:val="006B6D03"/>
    <w:rsid w:val="006C0D42"/>
    <w:rsid w:val="006C0F12"/>
    <w:rsid w:val="006C1E53"/>
    <w:rsid w:val="006C4AF5"/>
    <w:rsid w:val="006C744C"/>
    <w:rsid w:val="006D231E"/>
    <w:rsid w:val="006D3DC1"/>
    <w:rsid w:val="006D4737"/>
    <w:rsid w:val="006D4952"/>
    <w:rsid w:val="006E1C40"/>
    <w:rsid w:val="006E4001"/>
    <w:rsid w:val="006E447D"/>
    <w:rsid w:val="006E4A16"/>
    <w:rsid w:val="006E6142"/>
    <w:rsid w:val="006E6262"/>
    <w:rsid w:val="006F007D"/>
    <w:rsid w:val="006F073C"/>
    <w:rsid w:val="006F2573"/>
    <w:rsid w:val="006F37F5"/>
    <w:rsid w:val="006F3AE5"/>
    <w:rsid w:val="006F3F1D"/>
    <w:rsid w:val="006F5A62"/>
    <w:rsid w:val="006F6E14"/>
    <w:rsid w:val="00700C81"/>
    <w:rsid w:val="0070376C"/>
    <w:rsid w:val="007059D0"/>
    <w:rsid w:val="007077CC"/>
    <w:rsid w:val="00707827"/>
    <w:rsid w:val="007110A7"/>
    <w:rsid w:val="0071365B"/>
    <w:rsid w:val="00713669"/>
    <w:rsid w:val="00713AEA"/>
    <w:rsid w:val="00717D16"/>
    <w:rsid w:val="00724027"/>
    <w:rsid w:val="00730318"/>
    <w:rsid w:val="00731D98"/>
    <w:rsid w:val="00732F98"/>
    <w:rsid w:val="007356F4"/>
    <w:rsid w:val="00735F55"/>
    <w:rsid w:val="007371F0"/>
    <w:rsid w:val="007411C6"/>
    <w:rsid w:val="007422B6"/>
    <w:rsid w:val="00742862"/>
    <w:rsid w:val="00745B82"/>
    <w:rsid w:val="00745BB5"/>
    <w:rsid w:val="007513B0"/>
    <w:rsid w:val="00756A0A"/>
    <w:rsid w:val="00757D4D"/>
    <w:rsid w:val="007600A1"/>
    <w:rsid w:val="00765AC7"/>
    <w:rsid w:val="00765B42"/>
    <w:rsid w:val="007713B2"/>
    <w:rsid w:val="007744D8"/>
    <w:rsid w:val="00774C3C"/>
    <w:rsid w:val="00777CBA"/>
    <w:rsid w:val="00782FEE"/>
    <w:rsid w:val="0078347B"/>
    <w:rsid w:val="0078532B"/>
    <w:rsid w:val="00792554"/>
    <w:rsid w:val="00793039"/>
    <w:rsid w:val="007930D0"/>
    <w:rsid w:val="0079779E"/>
    <w:rsid w:val="007A01E1"/>
    <w:rsid w:val="007A0A90"/>
    <w:rsid w:val="007A0F59"/>
    <w:rsid w:val="007A2933"/>
    <w:rsid w:val="007A6A28"/>
    <w:rsid w:val="007B4BC7"/>
    <w:rsid w:val="007B7B46"/>
    <w:rsid w:val="007C0899"/>
    <w:rsid w:val="007C149D"/>
    <w:rsid w:val="007C1552"/>
    <w:rsid w:val="007C1840"/>
    <w:rsid w:val="007C259E"/>
    <w:rsid w:val="007C2E9A"/>
    <w:rsid w:val="007C320A"/>
    <w:rsid w:val="007C4760"/>
    <w:rsid w:val="007C7725"/>
    <w:rsid w:val="007C7C9C"/>
    <w:rsid w:val="007D23E3"/>
    <w:rsid w:val="007E0963"/>
    <w:rsid w:val="007E2627"/>
    <w:rsid w:val="007E6E5C"/>
    <w:rsid w:val="007E756E"/>
    <w:rsid w:val="007F0F5C"/>
    <w:rsid w:val="007F15EB"/>
    <w:rsid w:val="007F3066"/>
    <w:rsid w:val="007F725F"/>
    <w:rsid w:val="00802389"/>
    <w:rsid w:val="0080521B"/>
    <w:rsid w:val="00805D11"/>
    <w:rsid w:val="00810C8C"/>
    <w:rsid w:val="008147F0"/>
    <w:rsid w:val="008163E6"/>
    <w:rsid w:val="00820D4C"/>
    <w:rsid w:val="00825594"/>
    <w:rsid w:val="00826F6F"/>
    <w:rsid w:val="00827004"/>
    <w:rsid w:val="0082769E"/>
    <w:rsid w:val="008344AF"/>
    <w:rsid w:val="00834979"/>
    <w:rsid w:val="00837FC1"/>
    <w:rsid w:val="00840184"/>
    <w:rsid w:val="00843E74"/>
    <w:rsid w:val="00844AFA"/>
    <w:rsid w:val="00844C66"/>
    <w:rsid w:val="008466A9"/>
    <w:rsid w:val="00847E79"/>
    <w:rsid w:val="00855B23"/>
    <w:rsid w:val="00857755"/>
    <w:rsid w:val="00857FCB"/>
    <w:rsid w:val="00864A68"/>
    <w:rsid w:val="00864AF6"/>
    <w:rsid w:val="00865E93"/>
    <w:rsid w:val="00872F3F"/>
    <w:rsid w:val="008739E8"/>
    <w:rsid w:val="008756FF"/>
    <w:rsid w:val="0087656C"/>
    <w:rsid w:val="00877425"/>
    <w:rsid w:val="00877C83"/>
    <w:rsid w:val="00890A9E"/>
    <w:rsid w:val="0089202C"/>
    <w:rsid w:val="008924B4"/>
    <w:rsid w:val="008A0B73"/>
    <w:rsid w:val="008A16CA"/>
    <w:rsid w:val="008A170B"/>
    <w:rsid w:val="008A1B37"/>
    <w:rsid w:val="008B1748"/>
    <w:rsid w:val="008B21A6"/>
    <w:rsid w:val="008B2818"/>
    <w:rsid w:val="008B49F0"/>
    <w:rsid w:val="008B5AEA"/>
    <w:rsid w:val="008B5B50"/>
    <w:rsid w:val="008B6B8A"/>
    <w:rsid w:val="008C0A8C"/>
    <w:rsid w:val="008C2935"/>
    <w:rsid w:val="008C3322"/>
    <w:rsid w:val="008C7CDF"/>
    <w:rsid w:val="008D0C40"/>
    <w:rsid w:val="008D25E2"/>
    <w:rsid w:val="008D2955"/>
    <w:rsid w:val="008D6C37"/>
    <w:rsid w:val="008E21A3"/>
    <w:rsid w:val="008E24D9"/>
    <w:rsid w:val="008E3E0E"/>
    <w:rsid w:val="008E5138"/>
    <w:rsid w:val="008E7D02"/>
    <w:rsid w:val="008F12AB"/>
    <w:rsid w:val="008F2C4E"/>
    <w:rsid w:val="008F321C"/>
    <w:rsid w:val="008F5080"/>
    <w:rsid w:val="008F5364"/>
    <w:rsid w:val="008F5D35"/>
    <w:rsid w:val="008F6FFA"/>
    <w:rsid w:val="0090016A"/>
    <w:rsid w:val="00900593"/>
    <w:rsid w:val="009029E6"/>
    <w:rsid w:val="00903665"/>
    <w:rsid w:val="00906963"/>
    <w:rsid w:val="00910BB7"/>
    <w:rsid w:val="009120E2"/>
    <w:rsid w:val="00913DB4"/>
    <w:rsid w:val="00916FC3"/>
    <w:rsid w:val="00921702"/>
    <w:rsid w:val="0092195B"/>
    <w:rsid w:val="009230E7"/>
    <w:rsid w:val="00925483"/>
    <w:rsid w:val="009269E9"/>
    <w:rsid w:val="00927F2B"/>
    <w:rsid w:val="0093250C"/>
    <w:rsid w:val="00933148"/>
    <w:rsid w:val="009367B2"/>
    <w:rsid w:val="00937A5D"/>
    <w:rsid w:val="00941284"/>
    <w:rsid w:val="00943570"/>
    <w:rsid w:val="00944146"/>
    <w:rsid w:val="00945180"/>
    <w:rsid w:val="0095662A"/>
    <w:rsid w:val="0096109E"/>
    <w:rsid w:val="00961EFA"/>
    <w:rsid w:val="00967F68"/>
    <w:rsid w:val="00970E53"/>
    <w:rsid w:val="00973681"/>
    <w:rsid w:val="00974452"/>
    <w:rsid w:val="00976D6B"/>
    <w:rsid w:val="00981076"/>
    <w:rsid w:val="00983981"/>
    <w:rsid w:val="009918A5"/>
    <w:rsid w:val="009934C9"/>
    <w:rsid w:val="0099428D"/>
    <w:rsid w:val="009943E4"/>
    <w:rsid w:val="009A2FDB"/>
    <w:rsid w:val="009A452E"/>
    <w:rsid w:val="009A5094"/>
    <w:rsid w:val="009A7EFA"/>
    <w:rsid w:val="009B268A"/>
    <w:rsid w:val="009B2D66"/>
    <w:rsid w:val="009B573E"/>
    <w:rsid w:val="009B78EB"/>
    <w:rsid w:val="009C4E3D"/>
    <w:rsid w:val="009C51A7"/>
    <w:rsid w:val="009D0702"/>
    <w:rsid w:val="009D0C37"/>
    <w:rsid w:val="009D2B7C"/>
    <w:rsid w:val="009D3127"/>
    <w:rsid w:val="009D34EB"/>
    <w:rsid w:val="009D48F7"/>
    <w:rsid w:val="009D5B71"/>
    <w:rsid w:val="009D64F1"/>
    <w:rsid w:val="009D67B0"/>
    <w:rsid w:val="009D67D6"/>
    <w:rsid w:val="009E1390"/>
    <w:rsid w:val="009E2457"/>
    <w:rsid w:val="009E3F44"/>
    <w:rsid w:val="009E609B"/>
    <w:rsid w:val="009E69BB"/>
    <w:rsid w:val="009E6D5D"/>
    <w:rsid w:val="009E70D2"/>
    <w:rsid w:val="009F24C8"/>
    <w:rsid w:val="009F29E3"/>
    <w:rsid w:val="00A05530"/>
    <w:rsid w:val="00A174E1"/>
    <w:rsid w:val="00A17944"/>
    <w:rsid w:val="00A20994"/>
    <w:rsid w:val="00A21378"/>
    <w:rsid w:val="00A30068"/>
    <w:rsid w:val="00A35F45"/>
    <w:rsid w:val="00A363E6"/>
    <w:rsid w:val="00A412E5"/>
    <w:rsid w:val="00A41E33"/>
    <w:rsid w:val="00A42579"/>
    <w:rsid w:val="00A426F4"/>
    <w:rsid w:val="00A441C3"/>
    <w:rsid w:val="00A47A0D"/>
    <w:rsid w:val="00A52E51"/>
    <w:rsid w:val="00A5528E"/>
    <w:rsid w:val="00A61B18"/>
    <w:rsid w:val="00A631E2"/>
    <w:rsid w:val="00A6340F"/>
    <w:rsid w:val="00A64CDE"/>
    <w:rsid w:val="00A660E3"/>
    <w:rsid w:val="00A668EC"/>
    <w:rsid w:val="00A7115E"/>
    <w:rsid w:val="00A71171"/>
    <w:rsid w:val="00A71E14"/>
    <w:rsid w:val="00A72C08"/>
    <w:rsid w:val="00A744AB"/>
    <w:rsid w:val="00A74C0A"/>
    <w:rsid w:val="00A82715"/>
    <w:rsid w:val="00A83F2D"/>
    <w:rsid w:val="00A846D6"/>
    <w:rsid w:val="00A8570B"/>
    <w:rsid w:val="00A91E68"/>
    <w:rsid w:val="00A92CD6"/>
    <w:rsid w:val="00A95C39"/>
    <w:rsid w:val="00A96968"/>
    <w:rsid w:val="00A97A88"/>
    <w:rsid w:val="00AA3B83"/>
    <w:rsid w:val="00AA4D61"/>
    <w:rsid w:val="00AA67D3"/>
    <w:rsid w:val="00AB175C"/>
    <w:rsid w:val="00AB4675"/>
    <w:rsid w:val="00AB637E"/>
    <w:rsid w:val="00AC0519"/>
    <w:rsid w:val="00AC27F1"/>
    <w:rsid w:val="00AC3205"/>
    <w:rsid w:val="00AC7684"/>
    <w:rsid w:val="00AD35AC"/>
    <w:rsid w:val="00AD62B8"/>
    <w:rsid w:val="00AD7F5B"/>
    <w:rsid w:val="00AE3951"/>
    <w:rsid w:val="00AE5AAF"/>
    <w:rsid w:val="00AE67E6"/>
    <w:rsid w:val="00AE7B74"/>
    <w:rsid w:val="00AF04CE"/>
    <w:rsid w:val="00AF0B8B"/>
    <w:rsid w:val="00AF3DFF"/>
    <w:rsid w:val="00AF539B"/>
    <w:rsid w:val="00AF618F"/>
    <w:rsid w:val="00AF72AB"/>
    <w:rsid w:val="00B01A32"/>
    <w:rsid w:val="00B05862"/>
    <w:rsid w:val="00B0778F"/>
    <w:rsid w:val="00B10194"/>
    <w:rsid w:val="00B10244"/>
    <w:rsid w:val="00B102B1"/>
    <w:rsid w:val="00B14725"/>
    <w:rsid w:val="00B154F5"/>
    <w:rsid w:val="00B17371"/>
    <w:rsid w:val="00B17F91"/>
    <w:rsid w:val="00B20701"/>
    <w:rsid w:val="00B20704"/>
    <w:rsid w:val="00B210B6"/>
    <w:rsid w:val="00B236BB"/>
    <w:rsid w:val="00B23B7A"/>
    <w:rsid w:val="00B24458"/>
    <w:rsid w:val="00B2491B"/>
    <w:rsid w:val="00B24997"/>
    <w:rsid w:val="00B262FA"/>
    <w:rsid w:val="00B2641A"/>
    <w:rsid w:val="00B3060F"/>
    <w:rsid w:val="00B32111"/>
    <w:rsid w:val="00B35F52"/>
    <w:rsid w:val="00B37EB6"/>
    <w:rsid w:val="00B40431"/>
    <w:rsid w:val="00B46D65"/>
    <w:rsid w:val="00B50B97"/>
    <w:rsid w:val="00B5176D"/>
    <w:rsid w:val="00B524F6"/>
    <w:rsid w:val="00B53727"/>
    <w:rsid w:val="00B6051E"/>
    <w:rsid w:val="00B6187C"/>
    <w:rsid w:val="00B61FC4"/>
    <w:rsid w:val="00B63B02"/>
    <w:rsid w:val="00B650DD"/>
    <w:rsid w:val="00B657FE"/>
    <w:rsid w:val="00B70712"/>
    <w:rsid w:val="00B71E96"/>
    <w:rsid w:val="00B72D3F"/>
    <w:rsid w:val="00B73C73"/>
    <w:rsid w:val="00B749AB"/>
    <w:rsid w:val="00B75DED"/>
    <w:rsid w:val="00B7739A"/>
    <w:rsid w:val="00B77D7C"/>
    <w:rsid w:val="00B83BAF"/>
    <w:rsid w:val="00B865DB"/>
    <w:rsid w:val="00B93A9B"/>
    <w:rsid w:val="00B94192"/>
    <w:rsid w:val="00B95004"/>
    <w:rsid w:val="00B95CDC"/>
    <w:rsid w:val="00B96A4A"/>
    <w:rsid w:val="00B974C3"/>
    <w:rsid w:val="00BA2509"/>
    <w:rsid w:val="00BA5474"/>
    <w:rsid w:val="00BA6719"/>
    <w:rsid w:val="00BB1E96"/>
    <w:rsid w:val="00BB43A7"/>
    <w:rsid w:val="00BB5FD0"/>
    <w:rsid w:val="00BB7F8F"/>
    <w:rsid w:val="00BC33DA"/>
    <w:rsid w:val="00BC6D67"/>
    <w:rsid w:val="00BD0BB7"/>
    <w:rsid w:val="00BE36D6"/>
    <w:rsid w:val="00BE7C41"/>
    <w:rsid w:val="00BF305A"/>
    <w:rsid w:val="00BF3911"/>
    <w:rsid w:val="00BF4600"/>
    <w:rsid w:val="00BF6028"/>
    <w:rsid w:val="00C00C6A"/>
    <w:rsid w:val="00C017C1"/>
    <w:rsid w:val="00C01895"/>
    <w:rsid w:val="00C054F5"/>
    <w:rsid w:val="00C11732"/>
    <w:rsid w:val="00C11F2A"/>
    <w:rsid w:val="00C13A13"/>
    <w:rsid w:val="00C1475B"/>
    <w:rsid w:val="00C319AB"/>
    <w:rsid w:val="00C31D39"/>
    <w:rsid w:val="00C32F13"/>
    <w:rsid w:val="00C345F8"/>
    <w:rsid w:val="00C35A47"/>
    <w:rsid w:val="00C402DE"/>
    <w:rsid w:val="00C407DF"/>
    <w:rsid w:val="00C457F4"/>
    <w:rsid w:val="00C51840"/>
    <w:rsid w:val="00C52C4F"/>
    <w:rsid w:val="00C53BE6"/>
    <w:rsid w:val="00C603A5"/>
    <w:rsid w:val="00C64D28"/>
    <w:rsid w:val="00C6682C"/>
    <w:rsid w:val="00C67720"/>
    <w:rsid w:val="00C709EF"/>
    <w:rsid w:val="00C774EF"/>
    <w:rsid w:val="00C83156"/>
    <w:rsid w:val="00C922B9"/>
    <w:rsid w:val="00C9434D"/>
    <w:rsid w:val="00C95781"/>
    <w:rsid w:val="00C966B0"/>
    <w:rsid w:val="00CA04A4"/>
    <w:rsid w:val="00CA2040"/>
    <w:rsid w:val="00CA6D90"/>
    <w:rsid w:val="00CA6F0F"/>
    <w:rsid w:val="00CA74DA"/>
    <w:rsid w:val="00CB0512"/>
    <w:rsid w:val="00CB1904"/>
    <w:rsid w:val="00CB2194"/>
    <w:rsid w:val="00CB5303"/>
    <w:rsid w:val="00CB6832"/>
    <w:rsid w:val="00CB7549"/>
    <w:rsid w:val="00CC1E00"/>
    <w:rsid w:val="00CC7660"/>
    <w:rsid w:val="00CC7EDE"/>
    <w:rsid w:val="00CD0DE2"/>
    <w:rsid w:val="00CD404A"/>
    <w:rsid w:val="00CE084A"/>
    <w:rsid w:val="00CE145D"/>
    <w:rsid w:val="00CE179F"/>
    <w:rsid w:val="00CE2115"/>
    <w:rsid w:val="00CE6D2E"/>
    <w:rsid w:val="00CF03A6"/>
    <w:rsid w:val="00CF2333"/>
    <w:rsid w:val="00CF3A43"/>
    <w:rsid w:val="00CF3D9B"/>
    <w:rsid w:val="00CF4B9E"/>
    <w:rsid w:val="00CF66BF"/>
    <w:rsid w:val="00D00CDF"/>
    <w:rsid w:val="00D02563"/>
    <w:rsid w:val="00D035E5"/>
    <w:rsid w:val="00D03D40"/>
    <w:rsid w:val="00D04CCC"/>
    <w:rsid w:val="00D04E6D"/>
    <w:rsid w:val="00D07822"/>
    <w:rsid w:val="00D1116A"/>
    <w:rsid w:val="00D113E1"/>
    <w:rsid w:val="00D147B8"/>
    <w:rsid w:val="00D14D10"/>
    <w:rsid w:val="00D15771"/>
    <w:rsid w:val="00D15A23"/>
    <w:rsid w:val="00D20448"/>
    <w:rsid w:val="00D224E1"/>
    <w:rsid w:val="00D26AC1"/>
    <w:rsid w:val="00D30F9C"/>
    <w:rsid w:val="00D312D5"/>
    <w:rsid w:val="00D33B0E"/>
    <w:rsid w:val="00D34674"/>
    <w:rsid w:val="00D35313"/>
    <w:rsid w:val="00D35CEE"/>
    <w:rsid w:val="00D408E8"/>
    <w:rsid w:val="00D4198E"/>
    <w:rsid w:val="00D41C05"/>
    <w:rsid w:val="00D44888"/>
    <w:rsid w:val="00D456F4"/>
    <w:rsid w:val="00D47E3E"/>
    <w:rsid w:val="00D5381F"/>
    <w:rsid w:val="00D55B3B"/>
    <w:rsid w:val="00D570DA"/>
    <w:rsid w:val="00D60414"/>
    <w:rsid w:val="00D60CD4"/>
    <w:rsid w:val="00D63757"/>
    <w:rsid w:val="00D651E9"/>
    <w:rsid w:val="00D652D0"/>
    <w:rsid w:val="00D7082E"/>
    <w:rsid w:val="00D70FCC"/>
    <w:rsid w:val="00D71902"/>
    <w:rsid w:val="00D748FA"/>
    <w:rsid w:val="00D77AFE"/>
    <w:rsid w:val="00D93744"/>
    <w:rsid w:val="00D95BB4"/>
    <w:rsid w:val="00DA0E17"/>
    <w:rsid w:val="00DA14CE"/>
    <w:rsid w:val="00DA1D04"/>
    <w:rsid w:val="00DA1E7E"/>
    <w:rsid w:val="00DA1ED3"/>
    <w:rsid w:val="00DA3C9C"/>
    <w:rsid w:val="00DA5830"/>
    <w:rsid w:val="00DB100C"/>
    <w:rsid w:val="00DB45A8"/>
    <w:rsid w:val="00DB55B9"/>
    <w:rsid w:val="00DC12D7"/>
    <w:rsid w:val="00DC4B43"/>
    <w:rsid w:val="00DC5CE8"/>
    <w:rsid w:val="00DD0233"/>
    <w:rsid w:val="00DD11F6"/>
    <w:rsid w:val="00DD1385"/>
    <w:rsid w:val="00DD1D44"/>
    <w:rsid w:val="00DD3FB8"/>
    <w:rsid w:val="00DD5901"/>
    <w:rsid w:val="00DD7656"/>
    <w:rsid w:val="00DE0D63"/>
    <w:rsid w:val="00DE1BEC"/>
    <w:rsid w:val="00DE2623"/>
    <w:rsid w:val="00DE303E"/>
    <w:rsid w:val="00DE367A"/>
    <w:rsid w:val="00DE508B"/>
    <w:rsid w:val="00DE634C"/>
    <w:rsid w:val="00DE701B"/>
    <w:rsid w:val="00DF4622"/>
    <w:rsid w:val="00DF75A4"/>
    <w:rsid w:val="00DF7F04"/>
    <w:rsid w:val="00E003FA"/>
    <w:rsid w:val="00E01187"/>
    <w:rsid w:val="00E014DD"/>
    <w:rsid w:val="00E014E3"/>
    <w:rsid w:val="00E025BD"/>
    <w:rsid w:val="00E13B7E"/>
    <w:rsid w:val="00E146EA"/>
    <w:rsid w:val="00E1757B"/>
    <w:rsid w:val="00E17ADA"/>
    <w:rsid w:val="00E22983"/>
    <w:rsid w:val="00E24163"/>
    <w:rsid w:val="00E2503B"/>
    <w:rsid w:val="00E25CE8"/>
    <w:rsid w:val="00E266D1"/>
    <w:rsid w:val="00E26803"/>
    <w:rsid w:val="00E27095"/>
    <w:rsid w:val="00E3043D"/>
    <w:rsid w:val="00E30521"/>
    <w:rsid w:val="00E35132"/>
    <w:rsid w:val="00E37E45"/>
    <w:rsid w:val="00E41BD7"/>
    <w:rsid w:val="00E467CD"/>
    <w:rsid w:val="00E51E5B"/>
    <w:rsid w:val="00E56E75"/>
    <w:rsid w:val="00E56EF3"/>
    <w:rsid w:val="00E57C4E"/>
    <w:rsid w:val="00E646A4"/>
    <w:rsid w:val="00E64741"/>
    <w:rsid w:val="00E67B09"/>
    <w:rsid w:val="00E704AB"/>
    <w:rsid w:val="00E71A30"/>
    <w:rsid w:val="00E74768"/>
    <w:rsid w:val="00E75E02"/>
    <w:rsid w:val="00E80556"/>
    <w:rsid w:val="00E83359"/>
    <w:rsid w:val="00E83C3F"/>
    <w:rsid w:val="00E85C76"/>
    <w:rsid w:val="00E879AD"/>
    <w:rsid w:val="00E906F1"/>
    <w:rsid w:val="00E92B8D"/>
    <w:rsid w:val="00EB03D6"/>
    <w:rsid w:val="00EB0DEA"/>
    <w:rsid w:val="00EB1EFC"/>
    <w:rsid w:val="00EB280C"/>
    <w:rsid w:val="00EB298B"/>
    <w:rsid w:val="00EB2C39"/>
    <w:rsid w:val="00EB4798"/>
    <w:rsid w:val="00EB65AF"/>
    <w:rsid w:val="00EB703C"/>
    <w:rsid w:val="00EB78D8"/>
    <w:rsid w:val="00EB7BA4"/>
    <w:rsid w:val="00EB7F13"/>
    <w:rsid w:val="00EC0758"/>
    <w:rsid w:val="00EC07D7"/>
    <w:rsid w:val="00EC1BC9"/>
    <w:rsid w:val="00EC268D"/>
    <w:rsid w:val="00EC2764"/>
    <w:rsid w:val="00EC4DD7"/>
    <w:rsid w:val="00ED1A6F"/>
    <w:rsid w:val="00ED7F1D"/>
    <w:rsid w:val="00EE0166"/>
    <w:rsid w:val="00EE039B"/>
    <w:rsid w:val="00EF123B"/>
    <w:rsid w:val="00EF3E22"/>
    <w:rsid w:val="00EF417D"/>
    <w:rsid w:val="00F005A5"/>
    <w:rsid w:val="00F0229C"/>
    <w:rsid w:val="00F0447C"/>
    <w:rsid w:val="00F045D3"/>
    <w:rsid w:val="00F14078"/>
    <w:rsid w:val="00F17CE1"/>
    <w:rsid w:val="00F2235B"/>
    <w:rsid w:val="00F2292E"/>
    <w:rsid w:val="00F26EE2"/>
    <w:rsid w:val="00F33BAB"/>
    <w:rsid w:val="00F341ED"/>
    <w:rsid w:val="00F379FF"/>
    <w:rsid w:val="00F450C2"/>
    <w:rsid w:val="00F47502"/>
    <w:rsid w:val="00F528FF"/>
    <w:rsid w:val="00F5648A"/>
    <w:rsid w:val="00F57B7B"/>
    <w:rsid w:val="00F6031A"/>
    <w:rsid w:val="00F62413"/>
    <w:rsid w:val="00F62A06"/>
    <w:rsid w:val="00F6654C"/>
    <w:rsid w:val="00F80A45"/>
    <w:rsid w:val="00F81555"/>
    <w:rsid w:val="00F8357C"/>
    <w:rsid w:val="00F838C7"/>
    <w:rsid w:val="00F85691"/>
    <w:rsid w:val="00F876CD"/>
    <w:rsid w:val="00F90035"/>
    <w:rsid w:val="00F904FD"/>
    <w:rsid w:val="00F92413"/>
    <w:rsid w:val="00F92B38"/>
    <w:rsid w:val="00F97152"/>
    <w:rsid w:val="00FA2259"/>
    <w:rsid w:val="00FA6612"/>
    <w:rsid w:val="00FB0F20"/>
    <w:rsid w:val="00FB591D"/>
    <w:rsid w:val="00FB7615"/>
    <w:rsid w:val="00FC3728"/>
    <w:rsid w:val="00FC52DB"/>
    <w:rsid w:val="00FC764D"/>
    <w:rsid w:val="00FD1B65"/>
    <w:rsid w:val="00FD327A"/>
    <w:rsid w:val="00FD7B00"/>
    <w:rsid w:val="00FE1A24"/>
    <w:rsid w:val="00FE51A4"/>
    <w:rsid w:val="00FE5414"/>
    <w:rsid w:val="00FE5F24"/>
    <w:rsid w:val="00FE66D9"/>
    <w:rsid w:val="00FE6882"/>
    <w:rsid w:val="00FE7D30"/>
    <w:rsid w:val="00FF1666"/>
    <w:rsid w:val="00FF2415"/>
    <w:rsid w:val="00FF433E"/>
    <w:rsid w:val="00FF5DCA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8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6FFA"/>
    <w:pPr>
      <w:widowControl w:val="0"/>
      <w:jc w:val="left"/>
    </w:pPr>
    <w:rPr>
      <w:rFonts w:ascii="Courier New" w:eastAsia="Courier New" w:hAnsi="Courier New" w:cs="Courier New"/>
      <w:color w:val="000000"/>
      <w:sz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F81555"/>
    <w:pPr>
      <w:keepNext/>
      <w:spacing w:after="120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1555"/>
    <w:pPr>
      <w:keepNext/>
      <w:spacing w:before="120" w:after="12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1555"/>
    <w:pPr>
      <w:keepNext/>
      <w:spacing w:before="240"/>
      <w:outlineLvl w:val="2"/>
    </w:pPr>
    <w:rPr>
      <w:rFonts w:eastAsia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81555"/>
    <w:rPr>
      <w:rFonts w:eastAsia="Times New Roman"/>
      <w:b/>
      <w:bCs/>
      <w:kern w:val="32"/>
      <w:sz w:val="20"/>
      <w:szCs w:val="32"/>
      <w:lang w:eastAsia="uk-UA"/>
    </w:rPr>
  </w:style>
  <w:style w:type="character" w:customStyle="1" w:styleId="20">
    <w:name w:val="Заголовок 2 Знак"/>
    <w:link w:val="2"/>
    <w:uiPriority w:val="9"/>
    <w:rsid w:val="00F81555"/>
    <w:rPr>
      <w:rFonts w:eastAsia="Times New Roman"/>
      <w:b/>
      <w:bCs/>
      <w:iCs/>
      <w:sz w:val="24"/>
      <w:lang w:eastAsia="uk-UA"/>
    </w:rPr>
  </w:style>
  <w:style w:type="character" w:customStyle="1" w:styleId="30">
    <w:name w:val="Заголовок 3 Знак"/>
    <w:link w:val="3"/>
    <w:uiPriority w:val="9"/>
    <w:rsid w:val="00F81555"/>
    <w:rPr>
      <w:rFonts w:eastAsia="Times New Roman"/>
      <w:b/>
      <w:bCs/>
      <w:sz w:val="24"/>
      <w:szCs w:val="26"/>
      <w:lang w:eastAsia="uk-UA"/>
    </w:rPr>
  </w:style>
  <w:style w:type="paragraph" w:styleId="31">
    <w:name w:val="toc 3"/>
    <w:basedOn w:val="a"/>
    <w:next w:val="a"/>
    <w:autoRedefine/>
    <w:uiPriority w:val="39"/>
    <w:unhideWhenUsed/>
    <w:rsid w:val="00F81555"/>
    <w:pPr>
      <w:tabs>
        <w:tab w:val="right" w:leader="dot" w:pos="9628"/>
      </w:tabs>
      <w:ind w:left="442"/>
    </w:pPr>
  </w:style>
  <w:style w:type="paragraph" w:styleId="11">
    <w:name w:val="toc 1"/>
    <w:basedOn w:val="a"/>
    <w:next w:val="a"/>
    <w:autoRedefine/>
    <w:uiPriority w:val="39"/>
    <w:unhideWhenUsed/>
    <w:rsid w:val="00F81555"/>
    <w:pPr>
      <w:tabs>
        <w:tab w:val="right" w:leader="dot" w:pos="9628"/>
      </w:tabs>
    </w:pPr>
  </w:style>
  <w:style w:type="paragraph" w:styleId="21">
    <w:name w:val="toc 2"/>
    <w:basedOn w:val="a"/>
    <w:next w:val="a"/>
    <w:autoRedefine/>
    <w:uiPriority w:val="39"/>
    <w:unhideWhenUsed/>
    <w:rsid w:val="00F81555"/>
    <w:pPr>
      <w:ind w:left="221"/>
    </w:pPr>
  </w:style>
  <w:style w:type="paragraph" w:styleId="4">
    <w:name w:val="toc 4"/>
    <w:basedOn w:val="a"/>
    <w:next w:val="a"/>
    <w:autoRedefine/>
    <w:uiPriority w:val="39"/>
    <w:unhideWhenUsed/>
    <w:rsid w:val="00F81555"/>
    <w:pPr>
      <w:spacing w:after="100"/>
      <w:ind w:left="660"/>
    </w:pPr>
    <w:rPr>
      <w:rFonts w:ascii="Calibri" w:eastAsia="Times New Roman" w:hAnsi="Calibri"/>
    </w:rPr>
  </w:style>
  <w:style w:type="paragraph" w:styleId="5">
    <w:name w:val="toc 5"/>
    <w:basedOn w:val="a"/>
    <w:next w:val="a"/>
    <w:autoRedefine/>
    <w:uiPriority w:val="39"/>
    <w:unhideWhenUsed/>
    <w:rsid w:val="00F81555"/>
    <w:pPr>
      <w:spacing w:after="100"/>
      <w:ind w:left="880"/>
    </w:pPr>
    <w:rPr>
      <w:rFonts w:ascii="Calibri" w:eastAsia="Times New Roman" w:hAnsi="Calibri"/>
    </w:rPr>
  </w:style>
  <w:style w:type="paragraph" w:styleId="6">
    <w:name w:val="toc 6"/>
    <w:basedOn w:val="a"/>
    <w:next w:val="a"/>
    <w:autoRedefine/>
    <w:uiPriority w:val="39"/>
    <w:unhideWhenUsed/>
    <w:rsid w:val="00F81555"/>
    <w:pPr>
      <w:spacing w:after="100"/>
      <w:ind w:left="1100"/>
    </w:pPr>
    <w:rPr>
      <w:rFonts w:ascii="Calibri" w:eastAsia="Times New Roman" w:hAnsi="Calibri"/>
    </w:rPr>
  </w:style>
  <w:style w:type="paragraph" w:styleId="7">
    <w:name w:val="toc 7"/>
    <w:basedOn w:val="a"/>
    <w:next w:val="a"/>
    <w:autoRedefine/>
    <w:uiPriority w:val="39"/>
    <w:unhideWhenUsed/>
    <w:rsid w:val="00F81555"/>
    <w:pPr>
      <w:spacing w:after="100"/>
      <w:ind w:left="1320"/>
    </w:pPr>
    <w:rPr>
      <w:rFonts w:ascii="Calibri" w:eastAsia="Times New Roman" w:hAnsi="Calibri"/>
    </w:rPr>
  </w:style>
  <w:style w:type="paragraph" w:styleId="8">
    <w:name w:val="toc 8"/>
    <w:basedOn w:val="a"/>
    <w:next w:val="a"/>
    <w:autoRedefine/>
    <w:uiPriority w:val="39"/>
    <w:unhideWhenUsed/>
    <w:rsid w:val="00F81555"/>
    <w:pPr>
      <w:spacing w:after="100"/>
      <w:ind w:left="1540"/>
    </w:pPr>
    <w:rPr>
      <w:rFonts w:ascii="Calibri" w:eastAsia="Times New Roman" w:hAnsi="Calibri"/>
    </w:rPr>
  </w:style>
  <w:style w:type="paragraph" w:styleId="9">
    <w:name w:val="toc 9"/>
    <w:basedOn w:val="a"/>
    <w:next w:val="a"/>
    <w:autoRedefine/>
    <w:uiPriority w:val="39"/>
    <w:unhideWhenUsed/>
    <w:rsid w:val="00F81555"/>
    <w:pPr>
      <w:spacing w:after="100"/>
      <w:ind w:left="1760"/>
    </w:pPr>
    <w:rPr>
      <w:rFonts w:ascii="Calibri" w:eastAsia="Times New Roman" w:hAnsi="Calibri"/>
    </w:rPr>
  </w:style>
  <w:style w:type="paragraph" w:styleId="a3">
    <w:name w:val="header"/>
    <w:basedOn w:val="a"/>
    <w:link w:val="a4"/>
    <w:uiPriority w:val="99"/>
    <w:unhideWhenUsed/>
    <w:rsid w:val="00F81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81555"/>
    <w:rPr>
      <w:rFonts w:eastAsia="Calibri"/>
      <w:sz w:val="20"/>
      <w:szCs w:val="20"/>
      <w:lang w:eastAsia="uk-UA"/>
    </w:rPr>
  </w:style>
  <w:style w:type="paragraph" w:styleId="a5">
    <w:name w:val="footer"/>
    <w:basedOn w:val="a"/>
    <w:link w:val="a6"/>
    <w:uiPriority w:val="99"/>
    <w:unhideWhenUsed/>
    <w:rsid w:val="00F815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81555"/>
    <w:rPr>
      <w:rFonts w:eastAsia="Calibri"/>
      <w:sz w:val="20"/>
      <w:szCs w:val="20"/>
      <w:lang w:eastAsia="uk-UA"/>
    </w:rPr>
  </w:style>
  <w:style w:type="character" w:styleId="a7">
    <w:name w:val="Hyperlink"/>
    <w:uiPriority w:val="99"/>
    <w:unhideWhenUsed/>
    <w:rsid w:val="00F8155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81555"/>
    <w:pPr>
      <w:ind w:left="708"/>
    </w:pPr>
  </w:style>
  <w:style w:type="character" w:styleId="a9">
    <w:name w:val="Book Title"/>
    <w:basedOn w:val="a0"/>
    <w:uiPriority w:val="33"/>
    <w:qFormat/>
    <w:rsid w:val="00F81555"/>
    <w:rPr>
      <w:b/>
      <w:bCs/>
      <w:smallCaps/>
      <w:spacing w:val="5"/>
    </w:rPr>
  </w:style>
  <w:style w:type="paragraph" w:styleId="aa">
    <w:name w:val="TOC Heading"/>
    <w:basedOn w:val="1"/>
    <w:next w:val="a"/>
    <w:uiPriority w:val="39"/>
    <w:semiHidden/>
    <w:unhideWhenUsed/>
    <w:qFormat/>
    <w:rsid w:val="00F81555"/>
    <w:pPr>
      <w:keepLines/>
      <w:spacing w:before="480" w:after="0"/>
      <w:outlineLvl w:val="9"/>
    </w:pPr>
    <w:rPr>
      <w:rFonts w:ascii="Cambria" w:hAnsi="Cambria"/>
      <w:color w:val="365F91"/>
      <w:kern w:val="0"/>
      <w:szCs w:val="28"/>
    </w:rPr>
  </w:style>
  <w:style w:type="character" w:customStyle="1" w:styleId="ab">
    <w:name w:val="Основной текст_"/>
    <w:basedOn w:val="a0"/>
    <w:link w:val="22"/>
    <w:rsid w:val="008F6FFA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b"/>
    <w:rsid w:val="008F6FFA"/>
    <w:pPr>
      <w:shd w:val="clear" w:color="auto" w:fill="FFFFFF"/>
      <w:spacing w:before="1860" w:after="1020" w:line="0" w:lineRule="atLeast"/>
      <w:ind w:hanging="1300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2">
    <w:name w:val="Основной текст1"/>
    <w:basedOn w:val="ab"/>
    <w:rsid w:val="008F6FFA"/>
    <w:rPr>
      <w:rFonts w:eastAsia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/>
    </w:rPr>
  </w:style>
  <w:style w:type="character" w:customStyle="1" w:styleId="120">
    <w:name w:val="Основной текст (12)_"/>
    <w:basedOn w:val="a0"/>
    <w:link w:val="121"/>
    <w:rsid w:val="004027DE"/>
    <w:rPr>
      <w:rFonts w:eastAsia="Times New Roman"/>
      <w:sz w:val="26"/>
      <w:szCs w:val="2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4027DE"/>
    <w:pPr>
      <w:shd w:val="clear" w:color="auto" w:fill="FFFFFF"/>
      <w:spacing w:after="360" w:line="0" w:lineRule="atLeast"/>
      <w:ind w:hanging="106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3">
    <w:name w:val="Основной текст (13)_"/>
    <w:basedOn w:val="a0"/>
    <w:link w:val="130"/>
    <w:rsid w:val="004027DE"/>
    <w:rPr>
      <w:rFonts w:eastAsia="Times New Roman"/>
      <w:b/>
      <w:bCs/>
      <w:sz w:val="31"/>
      <w:szCs w:val="3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027DE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table" w:styleId="ac">
    <w:name w:val="Table Grid"/>
    <w:basedOn w:val="a1"/>
    <w:uiPriority w:val="59"/>
    <w:rsid w:val="0085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Не полужирный"/>
    <w:basedOn w:val="ab"/>
    <w:rsid w:val="00802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15pt0">
    <w:name w:val="Основной текст + 11;5 pt"/>
    <w:basedOn w:val="ab"/>
    <w:rsid w:val="00086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40">
    <w:name w:val="Заголовок №4_"/>
    <w:basedOn w:val="a0"/>
    <w:link w:val="41"/>
    <w:rsid w:val="000C4C59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1">
    <w:name w:val="Заголовок №4"/>
    <w:basedOn w:val="a"/>
    <w:link w:val="40"/>
    <w:rsid w:val="000C4C59"/>
    <w:pPr>
      <w:shd w:val="clear" w:color="auto" w:fill="FFFFFF"/>
      <w:spacing w:after="420" w:line="0" w:lineRule="atLeast"/>
      <w:ind w:hanging="1980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2">
    <w:name w:val="Заголовок №4 + Не полужирный"/>
    <w:basedOn w:val="40"/>
    <w:rsid w:val="000C4C59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50">
    <w:name w:val="Заголовок №5_"/>
    <w:basedOn w:val="a0"/>
    <w:link w:val="51"/>
    <w:rsid w:val="00FC764D"/>
    <w:rPr>
      <w:rFonts w:eastAsia="Times New Roman"/>
      <w:sz w:val="26"/>
      <w:szCs w:val="26"/>
      <w:shd w:val="clear" w:color="auto" w:fill="FFFFFF"/>
    </w:rPr>
  </w:style>
  <w:style w:type="paragraph" w:customStyle="1" w:styleId="51">
    <w:name w:val="Заголовок №5"/>
    <w:basedOn w:val="a"/>
    <w:link w:val="50"/>
    <w:rsid w:val="00FC764D"/>
    <w:pPr>
      <w:shd w:val="clear" w:color="auto" w:fill="FFFFFF"/>
      <w:spacing w:before="360" w:after="360" w:line="0" w:lineRule="atLeast"/>
      <w:ind w:firstLine="1060"/>
      <w:outlineLvl w:val="4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5pt1">
    <w:name w:val="Основной текст + 11;5 pt;Не полужирный;Курсив"/>
    <w:basedOn w:val="ab"/>
    <w:rsid w:val="00FC76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6113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137D"/>
    <w:rPr>
      <w:rFonts w:ascii="Tahoma" w:eastAsia="Courier New" w:hAnsi="Tahoma" w:cs="Tahoma"/>
      <w:color w:val="000000"/>
      <w:sz w:val="16"/>
      <w:szCs w:val="16"/>
      <w:lang w:eastAsia="uk-UA"/>
    </w:rPr>
  </w:style>
  <w:style w:type="paragraph" w:customStyle="1" w:styleId="Default">
    <w:name w:val="Default"/>
    <w:rsid w:val="001A114D"/>
    <w:pPr>
      <w:autoSpaceDE w:val="0"/>
      <w:autoSpaceDN w:val="0"/>
      <w:adjustRightInd w:val="0"/>
      <w:jc w:val="left"/>
    </w:pPr>
    <w:rPr>
      <w:color w:val="000000"/>
      <w:sz w:val="24"/>
      <w:lang w:val="ru-RU"/>
    </w:rPr>
  </w:style>
  <w:style w:type="character" w:styleId="af">
    <w:name w:val="annotation reference"/>
    <w:basedOn w:val="a0"/>
    <w:uiPriority w:val="99"/>
    <w:semiHidden/>
    <w:unhideWhenUsed/>
    <w:rsid w:val="00CB190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B190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1904"/>
    <w:rPr>
      <w:rFonts w:ascii="Courier New" w:eastAsia="Courier New" w:hAnsi="Courier New" w:cs="Courier New"/>
      <w:color w:val="000000"/>
      <w:sz w:val="20"/>
      <w:szCs w:val="20"/>
      <w:lang w:eastAsia="uk-U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190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B1904"/>
    <w:rPr>
      <w:rFonts w:ascii="Courier New" w:eastAsia="Courier New" w:hAnsi="Courier New" w:cs="Courier New"/>
      <w:b/>
      <w:bCs/>
      <w:color w:val="000000"/>
      <w:sz w:val="20"/>
      <w:szCs w:val="20"/>
      <w:lang w:eastAsia="uk-UA"/>
    </w:rPr>
  </w:style>
  <w:style w:type="paragraph" w:styleId="af4">
    <w:name w:val="Title"/>
    <w:basedOn w:val="a"/>
    <w:link w:val="af5"/>
    <w:qFormat/>
    <w:rsid w:val="00470B4F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470B4F"/>
    <w:rPr>
      <w:rFonts w:eastAsia="Times New Roman"/>
      <w:b/>
      <w:sz w:val="32"/>
      <w:szCs w:val="20"/>
      <w:lang w:eastAsia="ru-RU"/>
    </w:rPr>
  </w:style>
  <w:style w:type="paragraph" w:styleId="af6">
    <w:name w:val="Subtitle"/>
    <w:basedOn w:val="a"/>
    <w:link w:val="af7"/>
    <w:qFormat/>
    <w:rsid w:val="00470B4F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470B4F"/>
    <w:rPr>
      <w:rFonts w:eastAsia="Times New Roman"/>
      <w:b/>
      <w:sz w:val="24"/>
      <w:szCs w:val="20"/>
      <w:lang w:eastAsia="ru-RU"/>
    </w:rPr>
  </w:style>
  <w:style w:type="character" w:customStyle="1" w:styleId="fontstyle01">
    <w:name w:val="fontstyle01"/>
    <w:basedOn w:val="a0"/>
    <w:rsid w:val="00C054F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054F5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xxmsonormal">
    <w:name w:val="x_xmsonormal"/>
    <w:basedOn w:val="a"/>
    <w:rsid w:val="002F00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2F00B7"/>
    <w:rPr>
      <w:rFonts w:ascii="Courier New" w:eastAsia="Courier New" w:hAnsi="Courier New" w:cs="Courier New"/>
      <w:color w:val="000000"/>
      <w:sz w:val="20"/>
      <w:szCs w:val="20"/>
      <w:lang w:eastAsia="uk-UA"/>
    </w:rPr>
  </w:style>
  <w:style w:type="paragraph" w:styleId="af9">
    <w:name w:val="endnote text"/>
    <w:basedOn w:val="a"/>
    <w:link w:val="af8"/>
    <w:uiPriority w:val="99"/>
    <w:semiHidden/>
    <w:unhideWhenUsed/>
    <w:rsid w:val="002F00B7"/>
    <w:rPr>
      <w:sz w:val="2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2F00B7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F00B7"/>
    <w:rPr>
      <w:rFonts w:ascii="Courier New" w:eastAsia="Courier New" w:hAnsi="Courier New" w:cs="Courier New"/>
      <w:color w:val="000000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6FFA"/>
    <w:pPr>
      <w:widowControl w:val="0"/>
      <w:jc w:val="left"/>
    </w:pPr>
    <w:rPr>
      <w:rFonts w:ascii="Courier New" w:eastAsia="Courier New" w:hAnsi="Courier New" w:cs="Courier New"/>
      <w:color w:val="000000"/>
      <w:sz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F81555"/>
    <w:pPr>
      <w:keepNext/>
      <w:spacing w:after="120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1555"/>
    <w:pPr>
      <w:keepNext/>
      <w:spacing w:before="120" w:after="12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1555"/>
    <w:pPr>
      <w:keepNext/>
      <w:spacing w:before="240"/>
      <w:outlineLvl w:val="2"/>
    </w:pPr>
    <w:rPr>
      <w:rFonts w:eastAsia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81555"/>
    <w:rPr>
      <w:rFonts w:eastAsia="Times New Roman"/>
      <w:b/>
      <w:bCs/>
      <w:kern w:val="32"/>
      <w:sz w:val="20"/>
      <w:szCs w:val="32"/>
      <w:lang w:eastAsia="uk-UA"/>
    </w:rPr>
  </w:style>
  <w:style w:type="character" w:customStyle="1" w:styleId="20">
    <w:name w:val="Заголовок 2 Знак"/>
    <w:link w:val="2"/>
    <w:uiPriority w:val="9"/>
    <w:rsid w:val="00F81555"/>
    <w:rPr>
      <w:rFonts w:eastAsia="Times New Roman"/>
      <w:b/>
      <w:bCs/>
      <w:iCs/>
      <w:sz w:val="24"/>
      <w:lang w:eastAsia="uk-UA"/>
    </w:rPr>
  </w:style>
  <w:style w:type="character" w:customStyle="1" w:styleId="30">
    <w:name w:val="Заголовок 3 Знак"/>
    <w:link w:val="3"/>
    <w:uiPriority w:val="9"/>
    <w:rsid w:val="00F81555"/>
    <w:rPr>
      <w:rFonts w:eastAsia="Times New Roman"/>
      <w:b/>
      <w:bCs/>
      <w:sz w:val="24"/>
      <w:szCs w:val="26"/>
      <w:lang w:eastAsia="uk-UA"/>
    </w:rPr>
  </w:style>
  <w:style w:type="paragraph" w:styleId="31">
    <w:name w:val="toc 3"/>
    <w:basedOn w:val="a"/>
    <w:next w:val="a"/>
    <w:autoRedefine/>
    <w:uiPriority w:val="39"/>
    <w:unhideWhenUsed/>
    <w:rsid w:val="00F81555"/>
    <w:pPr>
      <w:tabs>
        <w:tab w:val="right" w:leader="dot" w:pos="9628"/>
      </w:tabs>
      <w:ind w:left="442"/>
    </w:pPr>
  </w:style>
  <w:style w:type="paragraph" w:styleId="11">
    <w:name w:val="toc 1"/>
    <w:basedOn w:val="a"/>
    <w:next w:val="a"/>
    <w:autoRedefine/>
    <w:uiPriority w:val="39"/>
    <w:unhideWhenUsed/>
    <w:rsid w:val="00F81555"/>
    <w:pPr>
      <w:tabs>
        <w:tab w:val="right" w:leader="dot" w:pos="9628"/>
      </w:tabs>
    </w:pPr>
  </w:style>
  <w:style w:type="paragraph" w:styleId="21">
    <w:name w:val="toc 2"/>
    <w:basedOn w:val="a"/>
    <w:next w:val="a"/>
    <w:autoRedefine/>
    <w:uiPriority w:val="39"/>
    <w:unhideWhenUsed/>
    <w:rsid w:val="00F81555"/>
    <w:pPr>
      <w:ind w:left="221"/>
    </w:pPr>
  </w:style>
  <w:style w:type="paragraph" w:styleId="4">
    <w:name w:val="toc 4"/>
    <w:basedOn w:val="a"/>
    <w:next w:val="a"/>
    <w:autoRedefine/>
    <w:uiPriority w:val="39"/>
    <w:unhideWhenUsed/>
    <w:rsid w:val="00F81555"/>
    <w:pPr>
      <w:spacing w:after="100"/>
      <w:ind w:left="660"/>
    </w:pPr>
    <w:rPr>
      <w:rFonts w:ascii="Calibri" w:eastAsia="Times New Roman" w:hAnsi="Calibri"/>
    </w:rPr>
  </w:style>
  <w:style w:type="paragraph" w:styleId="5">
    <w:name w:val="toc 5"/>
    <w:basedOn w:val="a"/>
    <w:next w:val="a"/>
    <w:autoRedefine/>
    <w:uiPriority w:val="39"/>
    <w:unhideWhenUsed/>
    <w:rsid w:val="00F81555"/>
    <w:pPr>
      <w:spacing w:after="100"/>
      <w:ind w:left="880"/>
    </w:pPr>
    <w:rPr>
      <w:rFonts w:ascii="Calibri" w:eastAsia="Times New Roman" w:hAnsi="Calibri"/>
    </w:rPr>
  </w:style>
  <w:style w:type="paragraph" w:styleId="6">
    <w:name w:val="toc 6"/>
    <w:basedOn w:val="a"/>
    <w:next w:val="a"/>
    <w:autoRedefine/>
    <w:uiPriority w:val="39"/>
    <w:unhideWhenUsed/>
    <w:rsid w:val="00F81555"/>
    <w:pPr>
      <w:spacing w:after="100"/>
      <w:ind w:left="1100"/>
    </w:pPr>
    <w:rPr>
      <w:rFonts w:ascii="Calibri" w:eastAsia="Times New Roman" w:hAnsi="Calibri"/>
    </w:rPr>
  </w:style>
  <w:style w:type="paragraph" w:styleId="7">
    <w:name w:val="toc 7"/>
    <w:basedOn w:val="a"/>
    <w:next w:val="a"/>
    <w:autoRedefine/>
    <w:uiPriority w:val="39"/>
    <w:unhideWhenUsed/>
    <w:rsid w:val="00F81555"/>
    <w:pPr>
      <w:spacing w:after="100"/>
      <w:ind w:left="1320"/>
    </w:pPr>
    <w:rPr>
      <w:rFonts w:ascii="Calibri" w:eastAsia="Times New Roman" w:hAnsi="Calibri"/>
    </w:rPr>
  </w:style>
  <w:style w:type="paragraph" w:styleId="8">
    <w:name w:val="toc 8"/>
    <w:basedOn w:val="a"/>
    <w:next w:val="a"/>
    <w:autoRedefine/>
    <w:uiPriority w:val="39"/>
    <w:unhideWhenUsed/>
    <w:rsid w:val="00F81555"/>
    <w:pPr>
      <w:spacing w:after="100"/>
      <w:ind w:left="1540"/>
    </w:pPr>
    <w:rPr>
      <w:rFonts w:ascii="Calibri" w:eastAsia="Times New Roman" w:hAnsi="Calibri"/>
    </w:rPr>
  </w:style>
  <w:style w:type="paragraph" w:styleId="9">
    <w:name w:val="toc 9"/>
    <w:basedOn w:val="a"/>
    <w:next w:val="a"/>
    <w:autoRedefine/>
    <w:uiPriority w:val="39"/>
    <w:unhideWhenUsed/>
    <w:rsid w:val="00F81555"/>
    <w:pPr>
      <w:spacing w:after="100"/>
      <w:ind w:left="1760"/>
    </w:pPr>
    <w:rPr>
      <w:rFonts w:ascii="Calibri" w:eastAsia="Times New Roman" w:hAnsi="Calibri"/>
    </w:rPr>
  </w:style>
  <w:style w:type="paragraph" w:styleId="a3">
    <w:name w:val="header"/>
    <w:basedOn w:val="a"/>
    <w:link w:val="a4"/>
    <w:uiPriority w:val="99"/>
    <w:unhideWhenUsed/>
    <w:rsid w:val="00F81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81555"/>
    <w:rPr>
      <w:rFonts w:eastAsia="Calibri"/>
      <w:sz w:val="20"/>
      <w:szCs w:val="20"/>
      <w:lang w:eastAsia="uk-UA"/>
    </w:rPr>
  </w:style>
  <w:style w:type="paragraph" w:styleId="a5">
    <w:name w:val="footer"/>
    <w:basedOn w:val="a"/>
    <w:link w:val="a6"/>
    <w:uiPriority w:val="99"/>
    <w:unhideWhenUsed/>
    <w:rsid w:val="00F815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81555"/>
    <w:rPr>
      <w:rFonts w:eastAsia="Calibri"/>
      <w:sz w:val="20"/>
      <w:szCs w:val="20"/>
      <w:lang w:eastAsia="uk-UA"/>
    </w:rPr>
  </w:style>
  <w:style w:type="character" w:styleId="a7">
    <w:name w:val="Hyperlink"/>
    <w:uiPriority w:val="99"/>
    <w:unhideWhenUsed/>
    <w:rsid w:val="00F8155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81555"/>
    <w:pPr>
      <w:ind w:left="708"/>
    </w:pPr>
  </w:style>
  <w:style w:type="character" w:styleId="a9">
    <w:name w:val="Book Title"/>
    <w:basedOn w:val="a0"/>
    <w:uiPriority w:val="33"/>
    <w:qFormat/>
    <w:rsid w:val="00F81555"/>
    <w:rPr>
      <w:b/>
      <w:bCs/>
      <w:smallCaps/>
      <w:spacing w:val="5"/>
    </w:rPr>
  </w:style>
  <w:style w:type="paragraph" w:styleId="aa">
    <w:name w:val="TOC Heading"/>
    <w:basedOn w:val="1"/>
    <w:next w:val="a"/>
    <w:uiPriority w:val="39"/>
    <w:semiHidden/>
    <w:unhideWhenUsed/>
    <w:qFormat/>
    <w:rsid w:val="00F81555"/>
    <w:pPr>
      <w:keepLines/>
      <w:spacing w:before="480" w:after="0"/>
      <w:outlineLvl w:val="9"/>
    </w:pPr>
    <w:rPr>
      <w:rFonts w:ascii="Cambria" w:hAnsi="Cambria"/>
      <w:color w:val="365F91"/>
      <w:kern w:val="0"/>
      <w:szCs w:val="28"/>
    </w:rPr>
  </w:style>
  <w:style w:type="character" w:customStyle="1" w:styleId="ab">
    <w:name w:val="Основной текст_"/>
    <w:basedOn w:val="a0"/>
    <w:link w:val="22"/>
    <w:rsid w:val="008F6FFA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b"/>
    <w:rsid w:val="008F6FFA"/>
    <w:pPr>
      <w:shd w:val="clear" w:color="auto" w:fill="FFFFFF"/>
      <w:spacing w:before="1860" w:after="1020" w:line="0" w:lineRule="atLeast"/>
      <w:ind w:hanging="1300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2">
    <w:name w:val="Основной текст1"/>
    <w:basedOn w:val="ab"/>
    <w:rsid w:val="008F6FFA"/>
    <w:rPr>
      <w:rFonts w:eastAsia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/>
    </w:rPr>
  </w:style>
  <w:style w:type="character" w:customStyle="1" w:styleId="120">
    <w:name w:val="Основной текст (12)_"/>
    <w:basedOn w:val="a0"/>
    <w:link w:val="121"/>
    <w:rsid w:val="004027DE"/>
    <w:rPr>
      <w:rFonts w:eastAsia="Times New Roman"/>
      <w:sz w:val="26"/>
      <w:szCs w:val="2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4027DE"/>
    <w:pPr>
      <w:shd w:val="clear" w:color="auto" w:fill="FFFFFF"/>
      <w:spacing w:after="360" w:line="0" w:lineRule="atLeast"/>
      <w:ind w:hanging="106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3">
    <w:name w:val="Основной текст (13)_"/>
    <w:basedOn w:val="a0"/>
    <w:link w:val="130"/>
    <w:rsid w:val="004027DE"/>
    <w:rPr>
      <w:rFonts w:eastAsia="Times New Roman"/>
      <w:b/>
      <w:bCs/>
      <w:sz w:val="31"/>
      <w:szCs w:val="3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027DE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table" w:styleId="ac">
    <w:name w:val="Table Grid"/>
    <w:basedOn w:val="a1"/>
    <w:uiPriority w:val="59"/>
    <w:rsid w:val="0085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Не полужирный"/>
    <w:basedOn w:val="ab"/>
    <w:rsid w:val="00802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15pt0">
    <w:name w:val="Основной текст + 11;5 pt"/>
    <w:basedOn w:val="ab"/>
    <w:rsid w:val="00086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40">
    <w:name w:val="Заголовок №4_"/>
    <w:basedOn w:val="a0"/>
    <w:link w:val="41"/>
    <w:rsid w:val="000C4C59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1">
    <w:name w:val="Заголовок №4"/>
    <w:basedOn w:val="a"/>
    <w:link w:val="40"/>
    <w:rsid w:val="000C4C59"/>
    <w:pPr>
      <w:shd w:val="clear" w:color="auto" w:fill="FFFFFF"/>
      <w:spacing w:after="420" w:line="0" w:lineRule="atLeast"/>
      <w:ind w:hanging="1980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2">
    <w:name w:val="Заголовок №4 + Не полужирный"/>
    <w:basedOn w:val="40"/>
    <w:rsid w:val="000C4C59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50">
    <w:name w:val="Заголовок №5_"/>
    <w:basedOn w:val="a0"/>
    <w:link w:val="51"/>
    <w:rsid w:val="00FC764D"/>
    <w:rPr>
      <w:rFonts w:eastAsia="Times New Roman"/>
      <w:sz w:val="26"/>
      <w:szCs w:val="26"/>
      <w:shd w:val="clear" w:color="auto" w:fill="FFFFFF"/>
    </w:rPr>
  </w:style>
  <w:style w:type="paragraph" w:customStyle="1" w:styleId="51">
    <w:name w:val="Заголовок №5"/>
    <w:basedOn w:val="a"/>
    <w:link w:val="50"/>
    <w:rsid w:val="00FC764D"/>
    <w:pPr>
      <w:shd w:val="clear" w:color="auto" w:fill="FFFFFF"/>
      <w:spacing w:before="360" w:after="360" w:line="0" w:lineRule="atLeast"/>
      <w:ind w:firstLine="1060"/>
      <w:outlineLvl w:val="4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5pt1">
    <w:name w:val="Основной текст + 11;5 pt;Не полужирный;Курсив"/>
    <w:basedOn w:val="ab"/>
    <w:rsid w:val="00FC76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6113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137D"/>
    <w:rPr>
      <w:rFonts w:ascii="Tahoma" w:eastAsia="Courier New" w:hAnsi="Tahoma" w:cs="Tahoma"/>
      <w:color w:val="000000"/>
      <w:sz w:val="16"/>
      <w:szCs w:val="16"/>
      <w:lang w:eastAsia="uk-UA"/>
    </w:rPr>
  </w:style>
  <w:style w:type="paragraph" w:customStyle="1" w:styleId="Default">
    <w:name w:val="Default"/>
    <w:rsid w:val="001A114D"/>
    <w:pPr>
      <w:autoSpaceDE w:val="0"/>
      <w:autoSpaceDN w:val="0"/>
      <w:adjustRightInd w:val="0"/>
      <w:jc w:val="left"/>
    </w:pPr>
    <w:rPr>
      <w:color w:val="000000"/>
      <w:sz w:val="24"/>
      <w:lang w:val="ru-RU"/>
    </w:rPr>
  </w:style>
  <w:style w:type="character" w:styleId="af">
    <w:name w:val="annotation reference"/>
    <w:basedOn w:val="a0"/>
    <w:uiPriority w:val="99"/>
    <w:semiHidden/>
    <w:unhideWhenUsed/>
    <w:rsid w:val="00CB190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B190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1904"/>
    <w:rPr>
      <w:rFonts w:ascii="Courier New" w:eastAsia="Courier New" w:hAnsi="Courier New" w:cs="Courier New"/>
      <w:color w:val="000000"/>
      <w:sz w:val="20"/>
      <w:szCs w:val="20"/>
      <w:lang w:eastAsia="uk-U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190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B1904"/>
    <w:rPr>
      <w:rFonts w:ascii="Courier New" w:eastAsia="Courier New" w:hAnsi="Courier New" w:cs="Courier New"/>
      <w:b/>
      <w:bCs/>
      <w:color w:val="000000"/>
      <w:sz w:val="20"/>
      <w:szCs w:val="20"/>
      <w:lang w:eastAsia="uk-UA"/>
    </w:rPr>
  </w:style>
  <w:style w:type="paragraph" w:styleId="af4">
    <w:name w:val="Title"/>
    <w:basedOn w:val="a"/>
    <w:link w:val="af5"/>
    <w:qFormat/>
    <w:rsid w:val="00470B4F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470B4F"/>
    <w:rPr>
      <w:rFonts w:eastAsia="Times New Roman"/>
      <w:b/>
      <w:sz w:val="32"/>
      <w:szCs w:val="20"/>
      <w:lang w:eastAsia="ru-RU"/>
    </w:rPr>
  </w:style>
  <w:style w:type="paragraph" w:styleId="af6">
    <w:name w:val="Subtitle"/>
    <w:basedOn w:val="a"/>
    <w:link w:val="af7"/>
    <w:qFormat/>
    <w:rsid w:val="00470B4F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470B4F"/>
    <w:rPr>
      <w:rFonts w:eastAsia="Times New Roman"/>
      <w:b/>
      <w:sz w:val="24"/>
      <w:szCs w:val="20"/>
      <w:lang w:eastAsia="ru-RU"/>
    </w:rPr>
  </w:style>
  <w:style w:type="character" w:customStyle="1" w:styleId="fontstyle01">
    <w:name w:val="fontstyle01"/>
    <w:basedOn w:val="a0"/>
    <w:rsid w:val="00C054F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054F5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xxmsonormal">
    <w:name w:val="x_xmsonormal"/>
    <w:basedOn w:val="a"/>
    <w:rsid w:val="002F00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2F00B7"/>
    <w:rPr>
      <w:rFonts w:ascii="Courier New" w:eastAsia="Courier New" w:hAnsi="Courier New" w:cs="Courier New"/>
      <w:color w:val="000000"/>
      <w:sz w:val="20"/>
      <w:szCs w:val="20"/>
      <w:lang w:eastAsia="uk-UA"/>
    </w:rPr>
  </w:style>
  <w:style w:type="paragraph" w:styleId="af9">
    <w:name w:val="endnote text"/>
    <w:basedOn w:val="a"/>
    <w:link w:val="af8"/>
    <w:uiPriority w:val="99"/>
    <w:semiHidden/>
    <w:unhideWhenUsed/>
    <w:rsid w:val="002F00B7"/>
    <w:rPr>
      <w:sz w:val="2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2F00B7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F00B7"/>
    <w:rPr>
      <w:rFonts w:ascii="Courier New" w:eastAsia="Courier New" w:hAnsi="Courier New" w:cs="Courier New"/>
      <w:color w:val="000000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it.edu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it.edu.ua/faculty/upp/kafedra/stv/material_bas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it.edu.ua/faculty/upp/kafedra/uer/material_bas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s://pk.diit.edu.ua/upload/files/&#1054;&#1055;&#1055;/275_&#1054;&#1055;&#1059;&#1072;_&#1052;&#1072;&#1075;&#1110;&#1089;&#1090;&#1088;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lider.diit.edu.ua/login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8DCF-F8C5-4E7D-88C5-363E1A07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19236</Words>
  <Characters>10966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Al Maz</cp:lastModifiedBy>
  <cp:revision>13</cp:revision>
  <cp:lastPrinted>2023-05-18T18:59:00Z</cp:lastPrinted>
  <dcterms:created xsi:type="dcterms:W3CDTF">2023-05-18T18:46:00Z</dcterms:created>
  <dcterms:modified xsi:type="dcterms:W3CDTF">2023-05-19T07:43:00Z</dcterms:modified>
</cp:coreProperties>
</file>