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0" w:rsidRDefault="00B844F0" w:rsidP="00B84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1A">
        <w:rPr>
          <w:rFonts w:ascii="Times New Roman" w:hAnsi="Times New Roman" w:cs="Times New Roman"/>
          <w:sz w:val="24"/>
          <w:szCs w:val="24"/>
        </w:rPr>
        <w:t xml:space="preserve">Графік проведення відкритих лекцій у </w:t>
      </w:r>
      <w:r>
        <w:rPr>
          <w:rFonts w:ascii="Times New Roman" w:hAnsi="Times New Roman" w:cs="Times New Roman"/>
          <w:sz w:val="24"/>
          <w:szCs w:val="24"/>
        </w:rPr>
        <w:t>першому</w:t>
      </w:r>
      <w:r w:rsidRPr="00671F1A">
        <w:rPr>
          <w:rFonts w:ascii="Times New Roman" w:hAnsi="Times New Roman" w:cs="Times New Roman"/>
          <w:sz w:val="24"/>
          <w:szCs w:val="24"/>
        </w:rPr>
        <w:t xml:space="preserve"> семестрі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1F1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1F1A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1A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207"/>
        <w:gridCol w:w="1744"/>
        <w:gridCol w:w="2006"/>
        <w:gridCol w:w="2457"/>
        <w:gridCol w:w="2106"/>
        <w:gridCol w:w="1563"/>
        <w:gridCol w:w="943"/>
        <w:gridCol w:w="2144"/>
        <w:gridCol w:w="993"/>
      </w:tblGrid>
      <w:tr w:rsidR="005D6EBA" w:rsidRPr="003B036F" w:rsidTr="00B93E9C">
        <w:tc>
          <w:tcPr>
            <w:tcW w:w="1207" w:type="dxa"/>
          </w:tcPr>
          <w:p w:rsidR="00B844F0" w:rsidRPr="003B036F" w:rsidRDefault="00FE09F3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4" w:type="dxa"/>
          </w:tcPr>
          <w:p w:rsidR="00B844F0" w:rsidRPr="003B036F" w:rsidRDefault="00FE09F3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2006" w:type="dxa"/>
          </w:tcPr>
          <w:p w:rsidR="00B844F0" w:rsidRPr="003B036F" w:rsidRDefault="005E1923" w:rsidP="00FE09F3">
            <w:pPr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Л</w:t>
            </w:r>
            <w:r w:rsidR="00FE09F3" w:rsidRPr="003B036F">
              <w:rPr>
                <w:rFonts w:ascii="Times New Roman" w:hAnsi="Times New Roman" w:cs="Times New Roman"/>
              </w:rPr>
              <w:t>ектор, посада, наукове звання</w:t>
            </w:r>
          </w:p>
        </w:tc>
        <w:tc>
          <w:tcPr>
            <w:tcW w:w="2457" w:type="dxa"/>
          </w:tcPr>
          <w:p w:rsidR="00B844F0" w:rsidRPr="003B036F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Дисципліна</w:t>
            </w:r>
          </w:p>
        </w:tc>
        <w:tc>
          <w:tcPr>
            <w:tcW w:w="2106" w:type="dxa"/>
          </w:tcPr>
          <w:p w:rsidR="00B844F0" w:rsidRPr="003B036F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Тема лекції</w:t>
            </w:r>
          </w:p>
        </w:tc>
        <w:tc>
          <w:tcPr>
            <w:tcW w:w="1563" w:type="dxa"/>
          </w:tcPr>
          <w:p w:rsidR="00B844F0" w:rsidRPr="003B036F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Вид і рівень лекції</w:t>
            </w:r>
          </w:p>
        </w:tc>
        <w:tc>
          <w:tcPr>
            <w:tcW w:w="943" w:type="dxa"/>
          </w:tcPr>
          <w:p w:rsidR="00B844F0" w:rsidRPr="003B036F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144" w:type="dxa"/>
          </w:tcPr>
          <w:p w:rsidR="00B844F0" w:rsidRPr="003B036F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Група, потік</w:t>
            </w:r>
          </w:p>
        </w:tc>
        <w:tc>
          <w:tcPr>
            <w:tcW w:w="993" w:type="dxa"/>
          </w:tcPr>
          <w:p w:rsidR="005D6EBA" w:rsidRDefault="002527FD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Ауд.</w:t>
            </w:r>
            <w:r w:rsidR="00056FC2" w:rsidRPr="003B036F">
              <w:rPr>
                <w:rFonts w:ascii="Times New Roman" w:hAnsi="Times New Roman" w:cs="Times New Roman"/>
              </w:rPr>
              <w:t>/</w:t>
            </w:r>
          </w:p>
          <w:p w:rsidR="00B844F0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онлайн</w:t>
            </w:r>
          </w:p>
        </w:tc>
      </w:tr>
      <w:tr w:rsidR="00911A8A" w:rsidRPr="003B036F" w:rsidTr="00B93E9C">
        <w:tc>
          <w:tcPr>
            <w:tcW w:w="1207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056FC2" w:rsidRPr="003B036F" w:rsidRDefault="00056FC2" w:rsidP="00056FC2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7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4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56FC2" w:rsidRPr="003B036F" w:rsidRDefault="00056FC2" w:rsidP="00B844F0">
            <w:pPr>
              <w:jc w:val="center"/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9</w:t>
            </w:r>
          </w:p>
        </w:tc>
      </w:tr>
      <w:tr w:rsidR="005D6EBA" w:rsidRPr="003B036F" w:rsidTr="00B93E9C">
        <w:tc>
          <w:tcPr>
            <w:tcW w:w="1207" w:type="dxa"/>
          </w:tcPr>
          <w:p w:rsidR="00B844F0" w:rsidRPr="003B036F" w:rsidRDefault="00056FC2" w:rsidP="003B036F">
            <w:pPr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744" w:type="dxa"/>
          </w:tcPr>
          <w:p w:rsidR="00B844F0" w:rsidRPr="003B036F" w:rsidRDefault="00056FC2" w:rsidP="003B036F">
            <w:pPr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Філологія та переклад</w:t>
            </w:r>
          </w:p>
        </w:tc>
        <w:tc>
          <w:tcPr>
            <w:tcW w:w="2006" w:type="dxa"/>
          </w:tcPr>
          <w:p w:rsidR="00B844F0" w:rsidRPr="003B036F" w:rsidRDefault="003B036F" w:rsidP="003B036F">
            <w:pPr>
              <w:rPr>
                <w:rFonts w:ascii="Times New Roman" w:hAnsi="Times New Roman" w:cs="Times New Roman"/>
              </w:rPr>
            </w:pPr>
            <w:r w:rsidRPr="003B036F">
              <w:rPr>
                <w:rFonts w:ascii="Times New Roman" w:hAnsi="Times New Roman" w:cs="Times New Roman"/>
              </w:rPr>
              <w:t>доц. Боговик О.А.</w:t>
            </w:r>
          </w:p>
        </w:tc>
        <w:tc>
          <w:tcPr>
            <w:tcW w:w="2457" w:type="dxa"/>
          </w:tcPr>
          <w:p w:rsidR="00B844F0" w:rsidRPr="003B036F" w:rsidRDefault="004D0E03" w:rsidP="003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Соціолінгвістичні та прагматичні проблеми перекладу</w:t>
            </w:r>
          </w:p>
        </w:tc>
        <w:tc>
          <w:tcPr>
            <w:tcW w:w="2106" w:type="dxa"/>
          </w:tcPr>
          <w:p w:rsidR="00B844F0" w:rsidRPr="003B036F" w:rsidRDefault="004D0E03" w:rsidP="003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Соціальні діалекти та способи їх відтворення</w:t>
            </w:r>
          </w:p>
        </w:tc>
        <w:tc>
          <w:tcPr>
            <w:tcW w:w="1563" w:type="dxa"/>
          </w:tcPr>
          <w:p w:rsidR="00B844F0" w:rsidRPr="003B036F" w:rsidRDefault="004D0E03" w:rsidP="003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Показова, кафедральна</w:t>
            </w:r>
          </w:p>
        </w:tc>
        <w:tc>
          <w:tcPr>
            <w:tcW w:w="943" w:type="dxa"/>
          </w:tcPr>
          <w:p w:rsidR="00B844F0" w:rsidRPr="003B036F" w:rsidRDefault="004D0E03" w:rsidP="003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44" w:type="dxa"/>
          </w:tcPr>
          <w:p w:rsidR="00B844F0" w:rsidRPr="003B036F" w:rsidRDefault="004D0E03" w:rsidP="003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 2121</w:t>
            </w:r>
          </w:p>
        </w:tc>
        <w:tc>
          <w:tcPr>
            <w:tcW w:w="993" w:type="dxa"/>
          </w:tcPr>
          <w:p w:rsidR="00B844F0" w:rsidRPr="004D0E03" w:rsidRDefault="004D0E03" w:rsidP="003B0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D6EBA" w:rsidRPr="003B036F" w:rsidTr="00B93E9C">
        <w:tc>
          <w:tcPr>
            <w:tcW w:w="1207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1744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та українознавство</w:t>
            </w:r>
          </w:p>
        </w:tc>
        <w:tc>
          <w:tcPr>
            <w:tcW w:w="2006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ст.викл. Лагдан С.П.</w:t>
            </w:r>
          </w:p>
        </w:tc>
        <w:tc>
          <w:tcPr>
            <w:tcW w:w="2457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УМПС</w:t>
            </w:r>
          </w:p>
        </w:tc>
        <w:tc>
          <w:tcPr>
            <w:tcW w:w="2106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п/з «Текст як форма реалізації мовнопрофесійної діяльності»</w:t>
            </w:r>
          </w:p>
        </w:tc>
        <w:tc>
          <w:tcPr>
            <w:tcW w:w="156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44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2011</w:t>
            </w:r>
          </w:p>
        </w:tc>
        <w:tc>
          <w:tcPr>
            <w:tcW w:w="99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D6EBA" w:rsidRPr="003B036F" w:rsidTr="00B93E9C">
        <w:tc>
          <w:tcPr>
            <w:tcW w:w="1207" w:type="dxa"/>
          </w:tcPr>
          <w:p w:rsidR="00522588" w:rsidRPr="00522588" w:rsidRDefault="00522588" w:rsidP="00522588">
            <w:pPr>
              <w:rPr>
                <w:rFonts w:ascii="Times New Roman" w:hAnsi="Times New Roman" w:cs="Times New Roman"/>
              </w:rPr>
            </w:pPr>
            <w:r w:rsidRPr="0052258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52258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5225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4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 та інженерна екологія</w:t>
            </w:r>
          </w:p>
        </w:tc>
        <w:tc>
          <w:tcPr>
            <w:tcW w:w="2006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викл. Самарська А.В.</w:t>
            </w:r>
          </w:p>
        </w:tc>
        <w:tc>
          <w:tcPr>
            <w:tcW w:w="2457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 та засоби захисту довкілля</w:t>
            </w:r>
          </w:p>
        </w:tc>
        <w:tc>
          <w:tcPr>
            <w:tcW w:w="2106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 очищення стічних вод</w:t>
            </w:r>
          </w:p>
        </w:tc>
        <w:tc>
          <w:tcPr>
            <w:tcW w:w="156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  <w:tc>
          <w:tcPr>
            <w:tcW w:w="2144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ЕО 2011</w:t>
            </w:r>
          </w:p>
        </w:tc>
        <w:tc>
          <w:tcPr>
            <w:tcW w:w="99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D6EBA" w:rsidRPr="003B036F" w:rsidTr="00B93E9C">
        <w:tc>
          <w:tcPr>
            <w:tcW w:w="1207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1744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та українознавство</w:t>
            </w:r>
          </w:p>
        </w:tc>
        <w:tc>
          <w:tcPr>
            <w:tcW w:w="2006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Ляшенко І.С.</w:t>
            </w:r>
          </w:p>
        </w:tc>
        <w:tc>
          <w:tcPr>
            <w:tcW w:w="2457" w:type="dxa"/>
          </w:tcPr>
          <w:p w:rsidR="00522588" w:rsidRPr="003B036F" w:rsidRDefault="0019519B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та культура України</w:t>
            </w:r>
          </w:p>
        </w:tc>
        <w:tc>
          <w:tcPr>
            <w:tcW w:w="2106" w:type="dxa"/>
          </w:tcPr>
          <w:p w:rsidR="00522588" w:rsidRPr="003B036F" w:rsidRDefault="00541A28" w:rsidP="007866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Українські землі під владою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Литви і Польщі</w:t>
            </w:r>
          </w:p>
        </w:tc>
        <w:tc>
          <w:tcPr>
            <w:tcW w:w="156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44" w:type="dxa"/>
          </w:tcPr>
          <w:p w:rsidR="00522588" w:rsidRPr="003B036F" w:rsidRDefault="004D17BE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2211</w:t>
            </w:r>
          </w:p>
        </w:tc>
        <w:tc>
          <w:tcPr>
            <w:tcW w:w="993" w:type="dxa"/>
          </w:tcPr>
          <w:p w:rsidR="00522588" w:rsidRPr="003B036F" w:rsidRDefault="0052258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D6EBA" w:rsidRPr="003B036F" w:rsidTr="00B93E9C">
        <w:tc>
          <w:tcPr>
            <w:tcW w:w="1207" w:type="dxa"/>
          </w:tcPr>
          <w:p w:rsidR="00522588" w:rsidRPr="003B036F" w:rsidRDefault="0018209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744" w:type="dxa"/>
          </w:tcPr>
          <w:p w:rsidR="00522588" w:rsidRPr="003B036F" w:rsidRDefault="0018209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Вищої математики</w:t>
            </w:r>
          </w:p>
        </w:tc>
        <w:tc>
          <w:tcPr>
            <w:tcW w:w="2006" w:type="dxa"/>
          </w:tcPr>
          <w:p w:rsidR="00522588" w:rsidRPr="003B036F" w:rsidRDefault="0018209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Кришко Є.П.</w:t>
            </w:r>
          </w:p>
        </w:tc>
        <w:tc>
          <w:tcPr>
            <w:tcW w:w="2457" w:type="dxa"/>
          </w:tcPr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 математика</w:t>
            </w:r>
          </w:p>
        </w:tc>
        <w:tc>
          <w:tcPr>
            <w:tcW w:w="2106" w:type="dxa"/>
          </w:tcPr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Дії над векторами, заданими координатами. Скалярний, векторний та мішаний добутки</w:t>
            </w:r>
          </w:p>
        </w:tc>
        <w:tc>
          <w:tcPr>
            <w:tcW w:w="1563" w:type="dxa"/>
          </w:tcPr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11.00- 12.20</w:t>
            </w:r>
          </w:p>
        </w:tc>
        <w:tc>
          <w:tcPr>
            <w:tcW w:w="2144" w:type="dxa"/>
          </w:tcPr>
          <w:p w:rsidR="003219C6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 2211,МТ 22130, КГ 2211, ДА 22.11</w:t>
            </w:r>
            <w:r w:rsidR="003219C6">
              <w:rPr>
                <w:rFonts w:ascii="Times New Roman" w:hAnsi="Times New Roman" w:cs="Times New Roman"/>
              </w:rPr>
              <w:t>,</w:t>
            </w:r>
          </w:p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 22140, ДА 22120</w:t>
            </w:r>
          </w:p>
        </w:tc>
        <w:tc>
          <w:tcPr>
            <w:tcW w:w="993" w:type="dxa"/>
          </w:tcPr>
          <w:p w:rsidR="00522588" w:rsidRPr="003B036F" w:rsidRDefault="005D6EB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D6EBA" w:rsidRPr="003B036F" w:rsidTr="00B93E9C">
        <w:tc>
          <w:tcPr>
            <w:tcW w:w="1207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1744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Вищої математики</w:t>
            </w:r>
          </w:p>
        </w:tc>
        <w:tc>
          <w:tcPr>
            <w:tcW w:w="2006" w:type="dxa"/>
          </w:tcPr>
          <w:p w:rsidR="008438D5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</w:p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Бусарова Т.Н.</w:t>
            </w:r>
          </w:p>
        </w:tc>
        <w:tc>
          <w:tcPr>
            <w:tcW w:w="2457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 математика</w:t>
            </w:r>
          </w:p>
        </w:tc>
        <w:tc>
          <w:tcPr>
            <w:tcW w:w="2106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Скалярний добуток та його властивості</w:t>
            </w:r>
          </w:p>
        </w:tc>
        <w:tc>
          <w:tcPr>
            <w:tcW w:w="1563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11.00- 12.20</w:t>
            </w:r>
          </w:p>
        </w:tc>
        <w:tc>
          <w:tcPr>
            <w:tcW w:w="2144" w:type="dxa"/>
          </w:tcPr>
          <w:p w:rsidR="003219C6" w:rsidRDefault="001F07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2211, УЗ 22012,</w:t>
            </w:r>
          </w:p>
          <w:p w:rsidR="003219C6" w:rsidRDefault="001F07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 2211,УА 2211, </w:t>
            </w:r>
          </w:p>
          <w:p w:rsidR="005D6EBA" w:rsidRDefault="001F07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22130,УА 22120</w:t>
            </w:r>
            <w:r w:rsidR="005D6EBA">
              <w:rPr>
                <w:rFonts w:ascii="Times New Roman" w:hAnsi="Times New Roman" w:cs="Times New Roman"/>
              </w:rPr>
              <w:t>,</w:t>
            </w:r>
          </w:p>
          <w:p w:rsidR="00522588" w:rsidRPr="003B036F" w:rsidRDefault="001F07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 22120</w:t>
            </w:r>
          </w:p>
        </w:tc>
        <w:tc>
          <w:tcPr>
            <w:tcW w:w="993" w:type="dxa"/>
          </w:tcPr>
          <w:p w:rsidR="00522588" w:rsidRPr="003B036F" w:rsidRDefault="008438D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A2338" w:rsidRPr="003B036F" w:rsidTr="00B93E9C">
        <w:tc>
          <w:tcPr>
            <w:tcW w:w="1207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744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Вагони та вагонне господарство</w:t>
            </w:r>
          </w:p>
        </w:tc>
        <w:tc>
          <w:tcPr>
            <w:tcW w:w="2006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Мурадян Л.А. </w:t>
            </w:r>
          </w:p>
        </w:tc>
        <w:tc>
          <w:tcPr>
            <w:tcW w:w="2457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ремонту вагонів</w:t>
            </w:r>
          </w:p>
        </w:tc>
        <w:tc>
          <w:tcPr>
            <w:tcW w:w="2106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811C45">
              <w:rPr>
                <w:rFonts w:ascii="Times New Roman" w:hAnsi="Times New Roman" w:cs="Times New Roman"/>
              </w:rPr>
              <w:t>автозчепних приладів</w:t>
            </w:r>
          </w:p>
        </w:tc>
        <w:tc>
          <w:tcPr>
            <w:tcW w:w="1563" w:type="dxa"/>
          </w:tcPr>
          <w:p w:rsidR="000A2338" w:rsidRDefault="00811C4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0A2338" w:rsidRDefault="00811C4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9.30-10.50</w:t>
            </w:r>
          </w:p>
        </w:tc>
        <w:tc>
          <w:tcPr>
            <w:tcW w:w="2144" w:type="dxa"/>
          </w:tcPr>
          <w:p w:rsidR="000A2338" w:rsidRDefault="000A2338" w:rsidP="00522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2338" w:rsidRPr="000A2338" w:rsidRDefault="00811C45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</w:p>
        </w:tc>
      </w:tr>
      <w:tr w:rsidR="005D6EBA" w:rsidRPr="003B036F" w:rsidTr="00B93E9C">
        <w:tc>
          <w:tcPr>
            <w:tcW w:w="1207" w:type="dxa"/>
          </w:tcPr>
          <w:p w:rsidR="00522588" w:rsidRPr="003B036F" w:rsidRDefault="00AE472E" w:rsidP="00AE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A8A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2</w:t>
            </w:r>
            <w:r w:rsidR="00911A8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44" w:type="dxa"/>
          </w:tcPr>
          <w:p w:rsidR="00522588" w:rsidRPr="003B036F" w:rsidRDefault="00911A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та українознавство</w:t>
            </w:r>
          </w:p>
        </w:tc>
        <w:tc>
          <w:tcPr>
            <w:tcW w:w="2006" w:type="dxa"/>
          </w:tcPr>
          <w:p w:rsidR="00911A8A" w:rsidRDefault="00911A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:rsidR="00522588" w:rsidRPr="003B036F" w:rsidRDefault="00911A8A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Слободянюк М.А.</w:t>
            </w:r>
          </w:p>
        </w:tc>
        <w:tc>
          <w:tcPr>
            <w:tcW w:w="2457" w:type="dxa"/>
          </w:tcPr>
          <w:p w:rsidR="00522588" w:rsidRPr="003B036F" w:rsidRDefault="006A761C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та культура України</w:t>
            </w:r>
          </w:p>
        </w:tc>
        <w:tc>
          <w:tcPr>
            <w:tcW w:w="2106" w:type="dxa"/>
          </w:tcPr>
          <w:p w:rsidR="00522588" w:rsidRPr="003B036F" w:rsidRDefault="006A761C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Українське національне відродження 19 ст</w:t>
            </w:r>
          </w:p>
        </w:tc>
        <w:tc>
          <w:tcPr>
            <w:tcW w:w="1563" w:type="dxa"/>
          </w:tcPr>
          <w:p w:rsidR="00522588" w:rsidRPr="003B036F" w:rsidRDefault="006A761C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Поточна, кафедральна</w:t>
            </w:r>
          </w:p>
        </w:tc>
        <w:tc>
          <w:tcPr>
            <w:tcW w:w="943" w:type="dxa"/>
          </w:tcPr>
          <w:p w:rsidR="00522588" w:rsidRPr="003B036F" w:rsidRDefault="006A761C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44" w:type="dxa"/>
          </w:tcPr>
          <w:p w:rsidR="006A761C" w:rsidRDefault="006A761C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 221, ЕМ 2211, </w:t>
            </w:r>
          </w:p>
          <w:p w:rsidR="00522588" w:rsidRPr="003B036F" w:rsidRDefault="006A761C" w:rsidP="00AE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2211, АГ 2211, ПМ 2212</w:t>
            </w:r>
          </w:p>
        </w:tc>
        <w:tc>
          <w:tcPr>
            <w:tcW w:w="993" w:type="dxa"/>
          </w:tcPr>
          <w:p w:rsidR="00522588" w:rsidRPr="003B036F" w:rsidRDefault="009E5A81" w:rsidP="005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B844F0" w:rsidRDefault="00B844F0" w:rsidP="00B84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410" w:rsidRDefault="00DF1410"/>
    <w:p w:rsidR="00DF1410" w:rsidRDefault="00DF1410"/>
    <w:sectPr w:rsidR="00DF1410" w:rsidSect="00B84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F0"/>
    <w:rsid w:val="00056FC2"/>
    <w:rsid w:val="000A2338"/>
    <w:rsid w:val="000A3D30"/>
    <w:rsid w:val="000D3AE2"/>
    <w:rsid w:val="00126562"/>
    <w:rsid w:val="001607E7"/>
    <w:rsid w:val="0018209A"/>
    <w:rsid w:val="0019519B"/>
    <w:rsid w:val="001F078A"/>
    <w:rsid w:val="001F4D02"/>
    <w:rsid w:val="002527FD"/>
    <w:rsid w:val="00304E99"/>
    <w:rsid w:val="003219C6"/>
    <w:rsid w:val="003B036F"/>
    <w:rsid w:val="004018A8"/>
    <w:rsid w:val="004C676A"/>
    <w:rsid w:val="004D0E03"/>
    <w:rsid w:val="004D17BE"/>
    <w:rsid w:val="00522588"/>
    <w:rsid w:val="00541A28"/>
    <w:rsid w:val="005D6EBA"/>
    <w:rsid w:val="005E1923"/>
    <w:rsid w:val="005F6DB4"/>
    <w:rsid w:val="006571A2"/>
    <w:rsid w:val="006A1046"/>
    <w:rsid w:val="006A761C"/>
    <w:rsid w:val="00786642"/>
    <w:rsid w:val="00811C45"/>
    <w:rsid w:val="008438D5"/>
    <w:rsid w:val="008A1BF3"/>
    <w:rsid w:val="00906ED9"/>
    <w:rsid w:val="00911A8A"/>
    <w:rsid w:val="00956F0E"/>
    <w:rsid w:val="009D4256"/>
    <w:rsid w:val="009E5A81"/>
    <w:rsid w:val="00AD2413"/>
    <w:rsid w:val="00AE472E"/>
    <w:rsid w:val="00AF224F"/>
    <w:rsid w:val="00B844F0"/>
    <w:rsid w:val="00B93E9C"/>
    <w:rsid w:val="00C05C56"/>
    <w:rsid w:val="00C3792E"/>
    <w:rsid w:val="00D7770B"/>
    <w:rsid w:val="00DF1410"/>
    <w:rsid w:val="00E02D67"/>
    <w:rsid w:val="00E42770"/>
    <w:rsid w:val="00E42E63"/>
    <w:rsid w:val="00E6502B"/>
    <w:rsid w:val="00EA7512"/>
    <w:rsid w:val="00FA78AC"/>
    <w:rsid w:val="00FC302E"/>
    <w:rsid w:val="00FE09F3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E46"/>
  <w15:chartTrackingRefBased/>
  <w15:docId w15:val="{966AEFE1-1968-4E28-A514-BA018E84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2023-02-08T11:52:00Z</dcterms:created>
  <dcterms:modified xsi:type="dcterms:W3CDTF">2023-06-29T09:54:00Z</dcterms:modified>
</cp:coreProperties>
</file>