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6D3826EC" w:rsidR="00D7334F" w:rsidRDefault="00E52C40" w:rsidP="00E52C40">
            <w:pPr>
              <w:jc w:val="center"/>
              <w:rPr>
                <w:sz w:val="24"/>
                <w:szCs w:val="24"/>
              </w:rPr>
            </w:pPr>
            <w:r w:rsidRPr="00E52C40">
              <w:rPr>
                <w:bCs/>
                <w:color w:val="244061"/>
                <w:sz w:val="24"/>
                <w:szCs w:val="24"/>
              </w:rPr>
              <w:t>«</w:t>
            </w:r>
            <w:r w:rsidR="00B4538C" w:rsidRPr="00B4538C">
              <w:rPr>
                <w:bCs/>
                <w:color w:val="244061"/>
                <w:sz w:val="24"/>
                <w:szCs w:val="24"/>
              </w:rPr>
              <w:t>Германістика в історико-діалектичному розвитку</w:t>
            </w:r>
            <w:r w:rsidRPr="00E52C40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2FFE91F2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C221E8C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2D2B61BF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D13E18">
        <w:trPr>
          <w:trHeight w:val="3266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9DF3AE6" w14:textId="77777777" w:rsidR="00E52C40" w:rsidRPr="00716947" w:rsidRDefault="00E52C40" w:rsidP="00E52C40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63E37500" w14:textId="77777777" w:rsidR="00E52C40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280C6CF9" w14:textId="77777777" w:rsidR="00E52C40" w:rsidRPr="00D13E18" w:rsidRDefault="00E52C40" w:rsidP="00E52C40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7FBD5C7A" w14:textId="77777777" w:rsidR="00E52C40" w:rsidRPr="00D13E18" w:rsidRDefault="00E52C40" w:rsidP="00E52C40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1E91B43A" w14:textId="77777777" w:rsidR="00E52C40" w:rsidRDefault="00E52C40" w:rsidP="00E52C40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1F045E93" w14:textId="56BBCAF1" w:rsidR="00E52C40" w:rsidRDefault="00E52C40" w:rsidP="00E52C40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14:paraId="01738CE7" w14:textId="77777777" w:rsidR="00E52C40" w:rsidRDefault="00E52C40" w:rsidP="00E52C40">
            <w:pPr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14:paraId="53CFA876" w14:textId="7F05DD36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7D657064" w:rsidR="00D13E18" w:rsidRP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2386030A" w14:textId="77777777" w:rsidR="00E52C40" w:rsidRDefault="00E52C40" w:rsidP="00E52C40">
            <w:pPr>
              <w:pStyle w:val="10"/>
            </w:pPr>
            <w:r>
              <w:t>Вступ до германської філології</w:t>
            </w:r>
          </w:p>
          <w:p w14:paraId="672F5F9C" w14:textId="77777777" w:rsidR="00E52C40" w:rsidRDefault="00E52C40" w:rsidP="00E52C40">
            <w:pPr>
              <w:pStyle w:val="10"/>
            </w:pPr>
            <w:r>
              <w:t>Порівняльна граматика англійської та української мов</w:t>
            </w:r>
          </w:p>
          <w:p w14:paraId="1F73E0BB" w14:textId="77777777" w:rsidR="00E52C40" w:rsidRDefault="00E52C40" w:rsidP="00E52C40">
            <w:pPr>
              <w:pStyle w:val="10"/>
            </w:pPr>
            <w:r>
              <w:t>Теоретична граматика сучасної англійської мови</w:t>
            </w:r>
          </w:p>
          <w:p w14:paraId="3B811F7B" w14:textId="77777777" w:rsidR="00E52C40" w:rsidRDefault="00E52C40" w:rsidP="00E52C40">
            <w:pPr>
              <w:pStyle w:val="10"/>
            </w:pPr>
            <w:r>
              <w:t>Граматико-стилістичні проблеми перекладу</w:t>
            </w:r>
          </w:p>
          <w:p w14:paraId="63A17857" w14:textId="77777777" w:rsidR="00E52C40" w:rsidRDefault="00E52C40" w:rsidP="00E52C40">
            <w:pPr>
              <w:pStyle w:val="10"/>
            </w:pPr>
            <w:r>
              <w:t>Історична граматика англійської мови</w:t>
            </w:r>
          </w:p>
          <w:p w14:paraId="44928676" w14:textId="77777777" w:rsidR="00E52C40" w:rsidRDefault="00E52C40" w:rsidP="00E52C40">
            <w:pPr>
              <w:pStyle w:val="10"/>
            </w:pPr>
            <w:r>
              <w:t>Порівняльна лексикологія і термінологія англійської та української мов зі змістовим модулем: переклад галузевої термінології</w:t>
            </w:r>
          </w:p>
          <w:p w14:paraId="443D2313" w14:textId="77777777" w:rsidR="00E52C40" w:rsidRDefault="00E52C40" w:rsidP="00E52C40">
            <w:pPr>
              <w:pStyle w:val="10"/>
            </w:pPr>
            <w:r>
              <w:t xml:space="preserve">Практика перекладу науково-технічного дискурсу </w:t>
            </w:r>
          </w:p>
          <w:p w14:paraId="7877714E" w14:textId="77777777" w:rsidR="00E52C40" w:rsidRDefault="00E52C40" w:rsidP="00E52C40">
            <w:pPr>
              <w:pStyle w:val="10"/>
            </w:pPr>
            <w:r>
              <w:t>Практика перекладу наукових текстів</w:t>
            </w:r>
          </w:p>
          <w:p w14:paraId="1942C2A3" w14:textId="77777777" w:rsidR="00E52C40" w:rsidRDefault="00E52C40" w:rsidP="00E52C40">
            <w:pPr>
              <w:pStyle w:val="10"/>
            </w:pPr>
            <w:r>
              <w:t xml:space="preserve">Фразеологія англійської мови і проблеми перекладу </w:t>
            </w:r>
            <w:r>
              <w:lastRenderedPageBreak/>
              <w:t>фразеологізмів</w:t>
            </w:r>
          </w:p>
          <w:p w14:paraId="3131A016" w14:textId="77777777" w:rsidR="00E52C40" w:rsidRDefault="00E52C40" w:rsidP="00E52C40">
            <w:pPr>
              <w:pStyle w:val="10"/>
            </w:pPr>
            <w:r>
              <w:t>Лінгвокраїнознавство (країни англійської мови)</w:t>
            </w:r>
          </w:p>
          <w:p w14:paraId="57D740A9" w14:textId="77777777" w:rsidR="00E52C40" w:rsidRDefault="00E52C40" w:rsidP="00E52C40">
            <w:pPr>
              <w:pStyle w:val="10"/>
            </w:pPr>
            <w:proofErr w:type="spellStart"/>
            <w:r>
              <w:t>Лінгвокультурологія</w:t>
            </w:r>
            <w:proofErr w:type="spellEnd"/>
            <w:r>
              <w:t xml:space="preserve"> (англійська мова)</w:t>
            </w:r>
          </w:p>
          <w:p w14:paraId="77D876F9" w14:textId="77777777" w:rsidR="00E52C40" w:rsidRPr="00E52C40" w:rsidRDefault="00E52C40" w:rsidP="00E52C40">
            <w:pPr>
              <w:pStyle w:val="10"/>
            </w:pPr>
            <w:r>
              <w:t xml:space="preserve">Історія та </w:t>
            </w:r>
            <w:r w:rsidRPr="00E52C40">
              <w:t>культура англомовних країн</w:t>
            </w:r>
          </w:p>
          <w:p w14:paraId="1E0F5849" w14:textId="465917A8" w:rsidR="00AB4410" w:rsidRPr="00D13E18" w:rsidRDefault="00E52C40" w:rsidP="00E52C40">
            <w:pPr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Невирішені проблеми лінгвістики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1291C6FB" w:rsidR="00D7334F" w:rsidRPr="00E52C40" w:rsidRDefault="00E52C40" w:rsidP="00D13E18">
            <w:pPr>
              <w:jc w:val="both"/>
              <w:rPr>
                <w:bCs/>
                <w:sz w:val="24"/>
                <w:szCs w:val="24"/>
              </w:rPr>
            </w:pPr>
            <w:r w:rsidRPr="00E52C40">
              <w:rPr>
                <w:bCs/>
                <w:sz w:val="24"/>
                <w:szCs w:val="24"/>
              </w:rPr>
              <w:t xml:space="preserve">У курсі навчальної дисципліни </w:t>
            </w:r>
            <w:r w:rsidR="006B46A2">
              <w:rPr>
                <w:bCs/>
                <w:sz w:val="24"/>
                <w:szCs w:val="24"/>
              </w:rPr>
              <w:t>«</w:t>
            </w:r>
            <w:r w:rsidR="00B4538C" w:rsidRPr="00B4538C">
              <w:rPr>
                <w:bCs/>
                <w:sz w:val="24"/>
                <w:szCs w:val="24"/>
              </w:rPr>
              <w:t>Германістика в історико-діалектичному розвитку</w:t>
            </w:r>
            <w:r w:rsidR="006B46A2">
              <w:rPr>
                <w:bCs/>
                <w:sz w:val="24"/>
                <w:szCs w:val="24"/>
              </w:rPr>
              <w:t>»</w:t>
            </w:r>
            <w:r w:rsidR="00B4538C" w:rsidRPr="00B4538C">
              <w:rPr>
                <w:bCs/>
                <w:sz w:val="24"/>
                <w:szCs w:val="24"/>
              </w:rPr>
              <w:t xml:space="preserve"> </w:t>
            </w:r>
            <w:r w:rsidRPr="00E52C40">
              <w:rPr>
                <w:bCs/>
                <w:sz w:val="24"/>
                <w:szCs w:val="24"/>
              </w:rPr>
              <w:t>розглядаються основні історичні етапи розвитку англійської мови</w:t>
            </w:r>
            <w:r w:rsidR="00B4538C">
              <w:rPr>
                <w:bCs/>
                <w:sz w:val="24"/>
                <w:szCs w:val="24"/>
              </w:rPr>
              <w:t>.</w:t>
            </w:r>
            <w:r w:rsidRPr="00E52C40">
              <w:rPr>
                <w:bCs/>
                <w:sz w:val="24"/>
                <w:szCs w:val="24"/>
              </w:rPr>
              <w:t xml:space="preserve"> Метою дисципліни є досягнення </w:t>
            </w:r>
            <w:proofErr w:type="spellStart"/>
            <w:r w:rsidRPr="00E52C40">
              <w:rPr>
                <w:bCs/>
                <w:sz w:val="24"/>
                <w:szCs w:val="24"/>
              </w:rPr>
              <w:t>компетентностей</w:t>
            </w:r>
            <w:proofErr w:type="spellEnd"/>
            <w:r w:rsidRPr="00E52C40">
              <w:rPr>
                <w:bCs/>
                <w:sz w:val="24"/>
                <w:szCs w:val="24"/>
              </w:rPr>
              <w:t>, які основані на зазначених в освітньо-професійній програмі (ОП).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6E0D6DC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1</w:t>
            </w:r>
            <w:r w:rsidRPr="00E52C40">
              <w:rPr>
                <w:sz w:val="24"/>
                <w:szCs w:val="24"/>
              </w:rPr>
              <w:tab/>
              <w:t>Називати термінологію дисципліни та вміти її застосовувати з огляду на практичний матеріал</w:t>
            </w:r>
          </w:p>
          <w:p w14:paraId="1438F483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2</w:t>
            </w:r>
            <w:r w:rsidRPr="00E52C40">
              <w:rPr>
                <w:sz w:val="24"/>
                <w:szCs w:val="24"/>
              </w:rPr>
              <w:tab/>
              <w:t>Визначати діалектні та соціальні різновиди мов</w:t>
            </w:r>
          </w:p>
          <w:p w14:paraId="68090640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3</w:t>
            </w:r>
            <w:r w:rsidRPr="00E52C40">
              <w:rPr>
                <w:sz w:val="24"/>
                <w:szCs w:val="24"/>
              </w:rPr>
              <w:tab/>
              <w:t>Характеризувати та розуміти тип інформації, що закладений у тексті мови оригіналу</w:t>
            </w:r>
          </w:p>
          <w:p w14:paraId="3D41BC16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4</w:t>
            </w:r>
            <w:r w:rsidRPr="00E52C40">
              <w:rPr>
                <w:sz w:val="24"/>
                <w:szCs w:val="24"/>
              </w:rPr>
              <w:tab/>
              <w:t>Прогнозувати комунікативне завдання тексту мови оригіналу</w:t>
            </w:r>
          </w:p>
          <w:p w14:paraId="1DD974FB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5</w:t>
            </w:r>
            <w:r w:rsidRPr="00E52C40">
              <w:rPr>
                <w:sz w:val="24"/>
                <w:szCs w:val="24"/>
              </w:rPr>
              <w:tab/>
              <w:t>Пояснювати основні поняття, теорії та концепції зазначеної дисципліни</w:t>
            </w:r>
          </w:p>
          <w:p w14:paraId="3A69849F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6</w:t>
            </w:r>
            <w:r w:rsidRPr="00E52C40">
              <w:rPr>
                <w:sz w:val="24"/>
                <w:szCs w:val="24"/>
              </w:rPr>
              <w:tab/>
              <w:t xml:space="preserve">Пояснювати основні проблеми філологічної науки та підходи до їх розв’язання </w:t>
            </w:r>
          </w:p>
          <w:p w14:paraId="7D118D84" w14:textId="77777777" w:rsidR="00E52C40" w:rsidRPr="00E52C40" w:rsidRDefault="00E52C40" w:rsidP="00E52C40">
            <w:pPr>
              <w:jc w:val="both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7</w:t>
            </w:r>
            <w:r w:rsidRPr="00E52C40">
              <w:rPr>
                <w:sz w:val="24"/>
                <w:szCs w:val="24"/>
              </w:rPr>
              <w:tab/>
              <w:t>Застосовувати основні поняття, теорії та концепції зазначеної дисципліни</w:t>
            </w:r>
          </w:p>
          <w:p w14:paraId="2A3774A5" w14:textId="256F0547" w:rsidR="00D7334F" w:rsidRPr="00D13E18" w:rsidRDefault="00E52C40" w:rsidP="00E52C40">
            <w:pPr>
              <w:jc w:val="both"/>
              <w:rPr>
                <w:b/>
                <w:bCs/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ОРН 8</w:t>
            </w:r>
            <w:r w:rsidRPr="00E52C40">
              <w:rPr>
                <w:sz w:val="24"/>
                <w:szCs w:val="24"/>
              </w:rPr>
              <w:tab/>
              <w:t>Пов’язувати основні поняття, теорії та концепції зазначеної та суміжних дисциплін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47BF93BB" w14:textId="77777777" w:rsidR="00D7334F" w:rsidRPr="008200D6" w:rsidRDefault="00AB4410" w:rsidP="008200D6">
            <w:pPr>
              <w:pStyle w:val="2"/>
            </w:pPr>
            <w:r w:rsidRPr="008200D6">
              <w:t>Лекції</w:t>
            </w:r>
          </w:p>
          <w:p w14:paraId="13935AF4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 xml:space="preserve">Лекція 1. Германські мови і давні германці. Германські мови та їх місце серед інших індоєвропейських мов. Індоєвропейські мови. Сучасні й давні германські мови. Порівняльно-історичний метод. Індоєвропейська прамова. </w:t>
            </w:r>
            <w:proofErr w:type="spellStart"/>
            <w:r w:rsidRPr="00B4538C">
              <w:rPr>
                <w:sz w:val="24"/>
                <w:szCs w:val="24"/>
              </w:rPr>
              <w:t>Прагерманська</w:t>
            </w:r>
            <w:proofErr w:type="spellEnd"/>
            <w:r w:rsidRPr="00B4538C">
              <w:rPr>
                <w:sz w:val="24"/>
                <w:szCs w:val="24"/>
              </w:rPr>
              <w:t xml:space="preserve"> мова й </w:t>
            </w:r>
            <w:proofErr w:type="spellStart"/>
            <w:r w:rsidRPr="00B4538C">
              <w:rPr>
                <w:sz w:val="24"/>
                <w:szCs w:val="24"/>
              </w:rPr>
              <w:t>давньогерманські</w:t>
            </w:r>
            <w:proofErr w:type="spellEnd"/>
            <w:r w:rsidRPr="00B4538C">
              <w:rPr>
                <w:sz w:val="24"/>
                <w:szCs w:val="24"/>
              </w:rPr>
              <w:t xml:space="preserve"> діалекти. Фонетичні, морфологічні й лексичні зв’язки між </w:t>
            </w:r>
            <w:proofErr w:type="spellStart"/>
            <w:r w:rsidRPr="00B4538C">
              <w:rPr>
                <w:sz w:val="24"/>
                <w:szCs w:val="24"/>
              </w:rPr>
              <w:t>давньогерманськими</w:t>
            </w:r>
            <w:proofErr w:type="spellEnd"/>
            <w:r w:rsidRPr="00B4538C">
              <w:rPr>
                <w:sz w:val="24"/>
                <w:szCs w:val="24"/>
              </w:rPr>
              <w:t xml:space="preserve"> діалектами.</w:t>
            </w:r>
          </w:p>
          <w:p w14:paraId="17150A5A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2. Основні відомості про давніх германців. Джерела відомостей про германців. Германці і римляни.</w:t>
            </w:r>
          </w:p>
          <w:p w14:paraId="1D3ACBA8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3. Утворення германських держав і виникнення германських мов.</w:t>
            </w:r>
          </w:p>
          <w:p w14:paraId="73A39EE8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 xml:space="preserve">Лекція 4. Писемність давніх германців. Рунічне письмо. Готське письмо. Латинське письмо. Особливості </w:t>
            </w:r>
            <w:proofErr w:type="spellStart"/>
            <w:r w:rsidRPr="00B4538C">
              <w:rPr>
                <w:sz w:val="24"/>
                <w:szCs w:val="24"/>
              </w:rPr>
              <w:t>давньогерманської</w:t>
            </w:r>
            <w:proofErr w:type="spellEnd"/>
            <w:r w:rsidRPr="00B4538C">
              <w:rPr>
                <w:sz w:val="24"/>
                <w:szCs w:val="24"/>
              </w:rPr>
              <w:t xml:space="preserve"> поезії.</w:t>
            </w:r>
          </w:p>
          <w:p w14:paraId="671410EE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5. Характеристика сучасних германських мов.</w:t>
            </w:r>
          </w:p>
          <w:p w14:paraId="07DA74F9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6. Основи порівняльної фонетики германських мов. Основні особливості фонетичної будови індоєвропейської мови-основи.</w:t>
            </w:r>
          </w:p>
          <w:p w14:paraId="62C62742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7. Основи порівняльної фонетики германських мов. Деякі особливості розвитку фонетичної будови слов’янських і романських мов.</w:t>
            </w:r>
          </w:p>
          <w:p w14:paraId="66DCEEA8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8. Основи порівняльної фонетики германських мов. Фонологічна система германських мов.</w:t>
            </w:r>
          </w:p>
          <w:p w14:paraId="44BCA183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9. Основи порівняльної фонетики германських мов. Фонологічна система германських мов.</w:t>
            </w:r>
          </w:p>
          <w:p w14:paraId="138CE972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lastRenderedPageBreak/>
              <w:t>Лекція 10. Основи порівняльної граматики германських мов. Основні риси морфологічної будови індоєвропейської мови-основи.</w:t>
            </w:r>
          </w:p>
          <w:p w14:paraId="1FE47F80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11. Іменник у давніх германських мовах.</w:t>
            </w:r>
          </w:p>
          <w:p w14:paraId="1BFC171C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12. Займенник у давніх германських мовах.</w:t>
            </w:r>
          </w:p>
          <w:p w14:paraId="310F5D32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13. Дієслово у давніх германських мовах..</w:t>
            </w:r>
          </w:p>
          <w:p w14:paraId="357720B4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>Лекція 14. Числівник у давніх германських мовах.</w:t>
            </w:r>
          </w:p>
          <w:p w14:paraId="362E758E" w14:textId="77777777" w:rsidR="00B4538C" w:rsidRPr="00B4538C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 xml:space="preserve">Лекція 15. Основні способи словотвору в германських мовах. Основні особливості </w:t>
            </w:r>
            <w:proofErr w:type="spellStart"/>
            <w:r w:rsidRPr="00B4538C">
              <w:rPr>
                <w:sz w:val="24"/>
                <w:szCs w:val="24"/>
              </w:rPr>
              <w:t>давньогерманського</w:t>
            </w:r>
            <w:proofErr w:type="spellEnd"/>
            <w:r w:rsidRPr="00B4538C">
              <w:rPr>
                <w:sz w:val="24"/>
                <w:szCs w:val="24"/>
              </w:rPr>
              <w:t xml:space="preserve"> синтаксису.</w:t>
            </w:r>
          </w:p>
          <w:p w14:paraId="40A9EBF7" w14:textId="2F608C19" w:rsidR="008200D6" w:rsidRPr="008200D6" w:rsidRDefault="00B4538C" w:rsidP="00B4538C">
            <w:pPr>
              <w:jc w:val="both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 xml:space="preserve">Лекція 16. Лексичний склад германських мов. </w:t>
            </w:r>
            <w:proofErr w:type="spellStart"/>
            <w:r w:rsidRPr="00B4538C">
              <w:rPr>
                <w:sz w:val="24"/>
                <w:szCs w:val="24"/>
              </w:rPr>
              <w:t>Мовна</w:t>
            </w:r>
            <w:proofErr w:type="spellEnd"/>
            <w:r w:rsidRPr="00B4538C">
              <w:rPr>
                <w:sz w:val="24"/>
                <w:szCs w:val="24"/>
              </w:rPr>
              <w:t xml:space="preserve"> картина світу давніх германців. Семантичні зміни в германській лексиці. Лексичні ізоглоси. Власні імена. Запозичення.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53340C72" w:rsidR="00B02574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537148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0BF20070" w:rsidR="00B02574" w:rsidRPr="00E52C40" w:rsidRDefault="00E52C40" w:rsidP="00E52C4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50 балів, КЗ2 – 50 балів.</w:t>
            </w:r>
            <w:r w:rsidR="00537148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a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</w:t>
            </w:r>
            <w:r w:rsidRPr="00E52C40">
              <w:rPr>
                <w:sz w:val="24"/>
                <w:szCs w:val="24"/>
              </w:rPr>
              <w:lastRenderedPageBreak/>
              <w:t>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5F1C3E4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Основна література</w:t>
            </w:r>
          </w:p>
          <w:p w14:paraId="598ED38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  <w:t xml:space="preserve">Bohovyk О., Bezrukov А. (2023).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Brief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= Стислий курс історії англійської мови : навчальний посібник для здобувачів вищої освіти з філологічних спеціальностей.  Дніпро: П.П.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Вахмістров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ОЄ.  </w:t>
            </w:r>
          </w:p>
          <w:p w14:paraId="5756E8A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Verba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L. (2006).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 NOVA KNYHA.</w:t>
            </w:r>
          </w:p>
          <w:p w14:paraId="3C27D7A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Додаткова</w:t>
            </w:r>
          </w:p>
          <w:p w14:paraId="5F894070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Austin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P. K., &amp;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Sallabank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J. (2011).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Introduction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P. K.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Austin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&amp; J.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Sallabank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Cambridge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Handbook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Endangered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Cambridge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2F7A04E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Barber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C.,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Beal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J. C., &amp;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Shaw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P. A. (2009).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: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historical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introduction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Cambridge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Approaches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Linguistics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) (2nd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Cambridge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771B8B5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3.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Barfield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O. (2002).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words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(2nd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Lindisfarne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Books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76BDEFA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4.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Bauer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L.,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Trudgill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P. (1998).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Myths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Penguin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FA0ED4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5.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Baugh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A. C., &amp;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Cable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T. (2012).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(6th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Pearson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0BBCB65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6.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Bex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T.,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Watts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R. J. (1999). Standard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widening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debate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Routledge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1ACA5FC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7.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Bragg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M. (2011).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adventure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biography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Arcade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3768A8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8.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Comrie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B. (2018).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world’s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major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(3rd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Routledge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4505314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9.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Crowley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T. (2003). Standard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Politics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Palgrave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Macmillan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7340501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10.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de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Swaan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A. (2001).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Words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world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global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system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Polity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Blackwell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054DD11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11.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Deumert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A.,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Vandenbussche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W. (2003).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Germanic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Standardizations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Past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Present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John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Benjamins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55AF22A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12.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Gelderen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E. (2014).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Revised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John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Benjamins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Publishing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5D08FF6F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13.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Gramley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S. (2018).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introduction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(2nd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Routledge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3D3C3EC9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14.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Harbert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W. (2007).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Germanic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Cambridge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4B41695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15.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Hogg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R., &amp;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Denison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D. (2008).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Illustrated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Cambridge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277394B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16.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Ikalyuk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L., &amp;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Tatsakovych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U. (2015).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Middle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or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Frenglish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?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Journal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Vasyl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Stefanyk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Precarpathian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National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, 2(2-3), 22–28. https://doi.org/10.15330/jpnu.2.2-3.22-28.</w:t>
            </w:r>
          </w:p>
          <w:p w14:paraId="181CDCFE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17.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Konig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E., &amp;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Auwera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, V. J.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(2002).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Germanic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Routledge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2656ABB4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18.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world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(2022).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Ethnologue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 https://www.ethno- logue.com/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6605F16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19.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Lerer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S. (2015).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Inventing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: 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portable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Revised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expanded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edition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Columbia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0D0AF488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20.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Milroy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J.,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Milroy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L. (1991).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Authority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Investigating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prescription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standardisation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(2nd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edition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Blackwell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7853BF6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21.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Mugglestone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L. (2013).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Oxford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Revised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Oxford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3FE29C86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lastRenderedPageBreak/>
              <w:t>22.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Nevalainen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T. (2006)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Introduction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Early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Modern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Edinburgh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739B8CE1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23.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Oxford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Dictionary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(2022).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Oxford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Dictionary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OED.com;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Oxford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 https://www.oed.com.</w:t>
            </w:r>
          </w:p>
          <w:p w14:paraId="31788987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24.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Ringe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D. (2018).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From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Proto-Indo-European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Proto-Germanic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(A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Linguistic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) (2nd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Oxford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University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>.</w:t>
            </w:r>
          </w:p>
          <w:p w14:paraId="7840C832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25.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Trudgill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P.,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Watts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R. (2001).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Alternative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histories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Routledge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84D234B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sz w:val="20"/>
                <w:szCs w:val="20"/>
              </w:rPr>
            </w:pPr>
            <w:r w:rsidRPr="00A31401">
              <w:rPr>
                <w:rFonts w:cs="Times New Roman"/>
                <w:sz w:val="20"/>
                <w:szCs w:val="20"/>
              </w:rPr>
              <w:t>26.</w:t>
            </w:r>
            <w:r w:rsidRPr="00A31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Wardhaugh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, R. (1999).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Proper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English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Myths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Misunderstandings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about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Language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31401">
              <w:rPr>
                <w:rFonts w:cs="Times New Roman"/>
                <w:sz w:val="20"/>
                <w:szCs w:val="20"/>
              </w:rPr>
              <w:t>Blackwell</w:t>
            </w:r>
            <w:proofErr w:type="spellEnd"/>
            <w:r w:rsidRPr="00A31401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724FDB45" w14:textId="77777777" w:rsidR="00E52C40" w:rsidRPr="00A31401" w:rsidRDefault="00E52C40" w:rsidP="00A31401">
            <w:pPr>
              <w:pStyle w:val="ac"/>
              <w:spacing w:line="240" w:lineRule="auto"/>
              <w:ind w:left="35" w:firstLine="0"/>
              <w:rPr>
                <w:rFonts w:cs="Times New Roman"/>
                <w:i/>
                <w:iCs/>
                <w:sz w:val="20"/>
                <w:szCs w:val="20"/>
              </w:rPr>
            </w:pPr>
            <w:r w:rsidRPr="00A31401">
              <w:rPr>
                <w:rFonts w:cs="Times New Roman"/>
                <w:i/>
                <w:iCs/>
                <w:sz w:val="20"/>
                <w:szCs w:val="20"/>
              </w:rPr>
              <w:t>Інформаційні ресурси</w:t>
            </w:r>
          </w:p>
          <w:p w14:paraId="6F0D43E5" w14:textId="7C9BDCE6" w:rsidR="00B02574" w:rsidRPr="00A31401" w:rsidRDefault="00E52C40" w:rsidP="00A31401">
            <w:pPr>
              <w:tabs>
                <w:tab w:val="left" w:pos="426"/>
                <w:tab w:val="left" w:pos="709"/>
              </w:tabs>
              <w:ind w:left="35"/>
              <w:jc w:val="both"/>
            </w:pPr>
            <w:r w:rsidRPr="00A31401">
              <w:t>Бібліотека університету та її депозитарій (https://library.ust.edu.ua/uk/catalog?category=books-and-other).</w:t>
            </w:r>
          </w:p>
        </w:tc>
      </w:tr>
    </w:tbl>
    <w:p w14:paraId="75565482" w14:textId="77777777" w:rsidR="00D7334F" w:rsidRPr="00B4538C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FE7F" w14:textId="77777777" w:rsidR="00221E9E" w:rsidRDefault="00221E9E">
      <w:r>
        <w:separator/>
      </w:r>
    </w:p>
  </w:endnote>
  <w:endnote w:type="continuationSeparator" w:id="0">
    <w:p w14:paraId="2D9E0B53" w14:textId="77777777" w:rsidR="00221E9E" w:rsidRDefault="0022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9B72A" w14:textId="77777777" w:rsidR="00AA22CB" w:rsidRDefault="00AA22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30F59BDB" w14:textId="77777777" w:rsidR="00AA22CB" w:rsidRDefault="00AA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C12B" w14:textId="77777777" w:rsidR="00221E9E" w:rsidRDefault="00221E9E">
      <w:r>
        <w:separator/>
      </w:r>
    </w:p>
  </w:footnote>
  <w:footnote w:type="continuationSeparator" w:id="0">
    <w:p w14:paraId="00246BB8" w14:textId="77777777" w:rsidR="00221E9E" w:rsidRDefault="0022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1"/>
  </w:num>
  <w:num w:numId="2" w16cid:durableId="1150705726">
    <w:abstractNumId w:val="2"/>
  </w:num>
  <w:num w:numId="3" w16cid:durableId="178507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221E9E"/>
    <w:rsid w:val="00262DCD"/>
    <w:rsid w:val="00537148"/>
    <w:rsid w:val="00606312"/>
    <w:rsid w:val="006B46A2"/>
    <w:rsid w:val="006C41BD"/>
    <w:rsid w:val="007D031C"/>
    <w:rsid w:val="008200D6"/>
    <w:rsid w:val="00A31401"/>
    <w:rsid w:val="00A72F5B"/>
    <w:rsid w:val="00AA22CB"/>
    <w:rsid w:val="00AB4410"/>
    <w:rsid w:val="00B02574"/>
    <w:rsid w:val="00B4538C"/>
    <w:rsid w:val="00CA1617"/>
    <w:rsid w:val="00D06913"/>
    <w:rsid w:val="00D13E18"/>
    <w:rsid w:val="00D7334F"/>
    <w:rsid w:val="00D85DE8"/>
    <w:rsid w:val="00E52C40"/>
    <w:rsid w:val="00F16E12"/>
    <w:rsid w:val="00F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a">
    <w:name w:val="Текст після таблиці"/>
    <w:basedOn w:val="a"/>
    <w:next w:val="a"/>
    <w:link w:val="ab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Текст після таблиці Знак"/>
    <w:basedOn w:val="a0"/>
    <w:link w:val="aa"/>
    <w:rsid w:val="008200D6"/>
    <w:rPr>
      <w:rFonts w:ascii="Times New Roman" w:hAnsi="Times New Roman"/>
      <w:sz w:val="28"/>
      <w:lang w:val="uk-UA"/>
    </w:rPr>
  </w:style>
  <w:style w:type="paragraph" w:customStyle="1" w:styleId="ac">
    <w:name w:val="Текст РП"/>
    <w:basedOn w:val="a"/>
    <w:link w:val="ad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РП Знак"/>
    <w:basedOn w:val="a0"/>
    <w:link w:val="ac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c"/>
    <w:next w:val="ac"/>
    <w:link w:val="ae"/>
    <w:qFormat/>
    <w:rsid w:val="00B02574"/>
    <w:pPr>
      <w:numPr>
        <w:numId w:val="1"/>
      </w:numPr>
      <w:ind w:left="0" w:firstLine="425"/>
    </w:pPr>
  </w:style>
  <w:style w:type="character" w:customStyle="1" w:styleId="ae">
    <w:name w:val="Нумерований список Знак"/>
    <w:basedOn w:val="ad"/>
    <w:link w:val="1"/>
    <w:rsid w:val="00B02574"/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link w:val="af0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0">
    <w:name w:val="Абзац списку Знак"/>
    <w:link w:val="af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Andrew Andrew</cp:lastModifiedBy>
  <cp:revision>9</cp:revision>
  <dcterms:created xsi:type="dcterms:W3CDTF">2023-01-03T12:39:00Z</dcterms:created>
  <dcterms:modified xsi:type="dcterms:W3CDTF">2023-12-12T19:15:00Z</dcterms:modified>
</cp:coreProperties>
</file>