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00581E99" w:rsidR="00D7334F" w:rsidRPr="002C2811" w:rsidRDefault="002C2811" w:rsidP="00A7215D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Hlk153554152"/>
            <w:r w:rsidRPr="002C2811">
              <w:rPr>
                <w:bCs/>
                <w:color w:val="244061"/>
                <w:sz w:val="24"/>
                <w:szCs w:val="24"/>
                <w:lang w:val="ru-RU"/>
              </w:rPr>
              <w:t>«</w:t>
            </w:r>
            <w:r w:rsidR="007127F6" w:rsidRPr="007127F6">
              <w:rPr>
                <w:bCs/>
                <w:color w:val="244061"/>
                <w:sz w:val="24"/>
                <w:szCs w:val="24"/>
              </w:rPr>
              <w:t>Педагогіка вищої школи і методика викладання іноземних мов та перекладу</w:t>
            </w:r>
            <w:r w:rsidRPr="002C2811">
              <w:rPr>
                <w:bCs/>
                <w:color w:val="244061"/>
                <w:sz w:val="24"/>
                <w:szCs w:val="24"/>
                <w:lang w:val="ru-RU"/>
              </w:rPr>
              <w:t>»</w:t>
            </w:r>
            <w:bookmarkEnd w:id="0"/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4C30DDB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другий </w:t>
            </w:r>
            <w:r w:rsidR="00A72F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магісте</w:t>
            </w:r>
            <w:r w:rsidR="00220DC0">
              <w:rPr>
                <w:sz w:val="24"/>
                <w:szCs w:val="24"/>
              </w:rPr>
              <w:t>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0F1293CF" w:rsidR="00D7334F" w:rsidRDefault="002C2811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FFE6DB7" w:rsidR="00D7334F" w:rsidRDefault="002C2811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F6616C5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1E0F5849" w14:textId="66F67BAA" w:rsidR="00260DB9" w:rsidRPr="00A7215D" w:rsidRDefault="002C2811" w:rsidP="00260DB9">
            <w:pPr>
              <w:jc w:val="both"/>
              <w:rPr>
                <w:lang w:val="ru-RU"/>
              </w:rPr>
            </w:pPr>
            <w:r w:rsidRPr="002C2811">
              <w:rPr>
                <w:sz w:val="24"/>
                <w:szCs w:val="24"/>
              </w:rPr>
              <w:t>Практика перекладу з основної іноземної мови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19C7DBFB" w:rsidR="00D7334F" w:rsidRPr="00260DB9" w:rsidRDefault="002C2811" w:rsidP="00260DB9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24"/>
                <w:szCs w:val="24"/>
              </w:rPr>
            </w:pPr>
            <w:r w:rsidRPr="002C2811">
              <w:rPr>
                <w:b w:val="0"/>
                <w:sz w:val="24"/>
                <w:szCs w:val="24"/>
              </w:rPr>
              <w:t xml:space="preserve">У курсі навчальної дисципліни </w:t>
            </w:r>
            <w:r w:rsidR="007127F6">
              <w:rPr>
                <w:b w:val="0"/>
                <w:sz w:val="24"/>
                <w:szCs w:val="24"/>
              </w:rPr>
              <w:t>«</w:t>
            </w:r>
            <w:r w:rsidR="007127F6" w:rsidRPr="007127F6">
              <w:rPr>
                <w:b w:val="0"/>
                <w:sz w:val="24"/>
                <w:szCs w:val="24"/>
              </w:rPr>
              <w:t>Педагогіка вищої школи і методика викладання іноземних мов та перекладу</w:t>
            </w:r>
            <w:r w:rsidR="000137A1" w:rsidRPr="000137A1">
              <w:rPr>
                <w:b w:val="0"/>
                <w:sz w:val="24"/>
                <w:szCs w:val="24"/>
              </w:rPr>
              <w:t xml:space="preserve">» </w:t>
            </w:r>
            <w:r w:rsidRPr="002C2811">
              <w:rPr>
                <w:b w:val="0"/>
                <w:sz w:val="24"/>
                <w:szCs w:val="24"/>
              </w:rPr>
              <w:t xml:space="preserve">розглядається питання системної та послідовної підготовки філологів-перекладачів як </w:t>
            </w:r>
            <w:proofErr w:type="spellStart"/>
            <w:r w:rsidRPr="002C2811">
              <w:rPr>
                <w:b w:val="0"/>
                <w:sz w:val="24"/>
                <w:szCs w:val="24"/>
              </w:rPr>
              <w:t>мовних</w:t>
            </w:r>
            <w:proofErr w:type="spellEnd"/>
            <w:r w:rsidRPr="002C2811">
              <w:rPr>
                <w:b w:val="0"/>
                <w:sz w:val="24"/>
                <w:szCs w:val="24"/>
              </w:rPr>
              <w:t xml:space="preserve"> посередників у сфері міжнародної діяльності.</w:t>
            </w:r>
            <w:r w:rsidR="007127F6">
              <w:rPr>
                <w:b w:val="0"/>
                <w:sz w:val="24"/>
                <w:szCs w:val="24"/>
              </w:rPr>
              <w:t xml:space="preserve"> Курс </w:t>
            </w:r>
            <w:r w:rsidR="007127F6" w:rsidRPr="007127F6">
              <w:rPr>
                <w:b w:val="0"/>
                <w:sz w:val="24"/>
                <w:szCs w:val="24"/>
              </w:rPr>
              <w:t>передбачає формування у студентів професійної компетентності, яка протягом вивчення даної дисципліни реалізується через</w:t>
            </w:r>
            <w:r w:rsidR="007127F6">
              <w:rPr>
                <w:b w:val="0"/>
                <w:sz w:val="24"/>
                <w:szCs w:val="24"/>
              </w:rPr>
              <w:t xml:space="preserve"> </w:t>
            </w:r>
            <w:r w:rsidR="007127F6" w:rsidRPr="007127F6">
              <w:rPr>
                <w:b w:val="0"/>
                <w:sz w:val="24"/>
                <w:szCs w:val="24"/>
              </w:rPr>
              <w:t>представлення головних компонентів теорії сучасного навчання іноземних мов у закладах вищої освіти та навчання студентів використовувати теоретичні знання для вирішення практичних завдань</w:t>
            </w:r>
            <w:r w:rsidR="007127F6">
              <w:rPr>
                <w:b w:val="0"/>
                <w:sz w:val="24"/>
                <w:szCs w:val="24"/>
              </w:rPr>
              <w:t>;</w:t>
            </w:r>
            <w:r w:rsidR="007127F6" w:rsidRPr="007127F6">
              <w:rPr>
                <w:b w:val="0"/>
                <w:sz w:val="24"/>
                <w:szCs w:val="24"/>
              </w:rPr>
              <w:t xml:space="preserve"> ознайомлення студентів з сучасними тенденціями в навчанні іноземних мов як у нашій країні, так і за кордоном;</w:t>
            </w:r>
            <w:r w:rsidR="007127F6">
              <w:rPr>
                <w:b w:val="0"/>
                <w:sz w:val="24"/>
                <w:szCs w:val="24"/>
              </w:rPr>
              <w:t xml:space="preserve"> </w:t>
            </w:r>
            <w:r w:rsidR="007127F6" w:rsidRPr="007127F6">
              <w:rPr>
                <w:b w:val="0"/>
                <w:sz w:val="24"/>
                <w:szCs w:val="24"/>
              </w:rPr>
              <w:t xml:space="preserve"> розкриття особливостей організації навчального процесу з іноземної мови у закладах вищої освіти, розвиток студентів на творчий пошук під час практичної діяльності у вказаних навчальних закладах; розвиток та вдосконалення у студентів</w:t>
            </w:r>
            <w:r w:rsidR="007127F6">
              <w:rPr>
                <w:b w:val="0"/>
                <w:sz w:val="24"/>
                <w:szCs w:val="24"/>
              </w:rPr>
              <w:t>-</w:t>
            </w:r>
            <w:r w:rsidR="007127F6" w:rsidRPr="007127F6">
              <w:rPr>
                <w:b w:val="0"/>
                <w:sz w:val="24"/>
                <w:szCs w:val="24"/>
              </w:rPr>
              <w:t>магістрів професійних вмінь; розвиток вмінь самостійного методичного дослідження</w:t>
            </w:r>
            <w:r w:rsidR="007127F6">
              <w:rPr>
                <w:b w:val="0"/>
                <w:sz w:val="24"/>
                <w:szCs w:val="24"/>
              </w:rPr>
              <w:t>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355589C5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</w:t>
            </w:r>
            <w:r w:rsidRPr="002C2811">
              <w:rPr>
                <w:sz w:val="24"/>
                <w:szCs w:val="24"/>
              </w:rPr>
              <w:tab/>
              <w:t xml:space="preserve">Класифікувати категорії ділової комунікації. Аналізувати, порівнювати і класифікувати різні напрямки і школи в лінгвістиці та літературознавстві. </w:t>
            </w:r>
          </w:p>
          <w:p w14:paraId="2D9325FB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2</w:t>
            </w:r>
            <w:r w:rsidRPr="002C2811">
              <w:rPr>
                <w:sz w:val="24"/>
                <w:szCs w:val="24"/>
              </w:rPr>
              <w:tab/>
              <w:t xml:space="preserve">Здійснювати науковий аналіз </w:t>
            </w:r>
            <w:proofErr w:type="spellStart"/>
            <w:r w:rsidRPr="002C2811">
              <w:rPr>
                <w:sz w:val="24"/>
                <w:szCs w:val="24"/>
              </w:rPr>
              <w:t>мовного</w:t>
            </w:r>
            <w:proofErr w:type="spellEnd"/>
            <w:r w:rsidRPr="002C2811">
              <w:rPr>
                <w:sz w:val="24"/>
                <w:szCs w:val="24"/>
              </w:rPr>
              <w:t xml:space="preserve"> й літературного матеріалу: користуватись основними  методами дослідження для вирішення проблем в  галузі ділової комунікації.</w:t>
            </w:r>
          </w:p>
          <w:p w14:paraId="0124D8BE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3</w:t>
            </w:r>
            <w:r w:rsidRPr="002C2811">
              <w:rPr>
                <w:sz w:val="24"/>
                <w:szCs w:val="24"/>
              </w:rPr>
              <w:tab/>
              <w:t>Оволодіти навичками вироблення стратегії опанування діловим письмом як видом комплексної діяльності.</w:t>
            </w:r>
          </w:p>
          <w:p w14:paraId="7D9B9A3B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4</w:t>
            </w:r>
            <w:r w:rsidRPr="002C2811">
              <w:rPr>
                <w:sz w:val="24"/>
                <w:szCs w:val="24"/>
              </w:rPr>
              <w:tab/>
              <w:t>Знаходити й аналізувати граматичні і лексико-семантичні явища в англійському тексті з перекладацької точки зору.</w:t>
            </w:r>
          </w:p>
          <w:p w14:paraId="5578C5E4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5</w:t>
            </w:r>
            <w:r w:rsidRPr="002C2811">
              <w:rPr>
                <w:sz w:val="24"/>
                <w:szCs w:val="24"/>
              </w:rPr>
              <w:tab/>
              <w:t>Знаходити адекватний засіб перекладу змісту речення на основі порівняльного аналізу формальної структури речення рідної та іноземної мов.</w:t>
            </w:r>
          </w:p>
          <w:p w14:paraId="154C95F8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6</w:t>
            </w:r>
            <w:r w:rsidRPr="002C2811">
              <w:rPr>
                <w:sz w:val="24"/>
                <w:szCs w:val="24"/>
              </w:rPr>
              <w:tab/>
              <w:t>Використовувати фонові знання з дисципліни.</w:t>
            </w:r>
          </w:p>
          <w:p w14:paraId="36221247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7</w:t>
            </w:r>
            <w:r w:rsidRPr="002C2811">
              <w:rPr>
                <w:sz w:val="24"/>
                <w:szCs w:val="24"/>
              </w:rPr>
              <w:tab/>
              <w:t>Використовувати знання кожної з зазначених тем.</w:t>
            </w:r>
          </w:p>
          <w:p w14:paraId="5423F6B3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8</w:t>
            </w:r>
            <w:r w:rsidRPr="002C2811">
              <w:rPr>
                <w:sz w:val="24"/>
                <w:szCs w:val="24"/>
              </w:rPr>
              <w:tab/>
              <w:t xml:space="preserve">Вільно використовувати </w:t>
            </w:r>
            <w:proofErr w:type="spellStart"/>
            <w:r w:rsidRPr="002C2811">
              <w:rPr>
                <w:sz w:val="24"/>
                <w:szCs w:val="24"/>
              </w:rPr>
              <w:t>мовний</w:t>
            </w:r>
            <w:proofErr w:type="spellEnd"/>
            <w:r w:rsidRPr="002C2811">
              <w:rPr>
                <w:sz w:val="24"/>
                <w:szCs w:val="24"/>
              </w:rPr>
              <w:t xml:space="preserve"> матеріал.</w:t>
            </w:r>
          </w:p>
          <w:p w14:paraId="02BC00C1" w14:textId="77777777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9</w:t>
            </w:r>
            <w:r w:rsidRPr="002C2811">
              <w:rPr>
                <w:sz w:val="24"/>
                <w:szCs w:val="24"/>
              </w:rPr>
              <w:tab/>
              <w:t>Вільно використовувати термінологічний матеріал.</w:t>
            </w:r>
          </w:p>
          <w:p w14:paraId="0175A9C9" w14:textId="52680C8D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10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Враховувати різноманітні аспекти перекладу.</w:t>
            </w:r>
          </w:p>
          <w:p w14:paraId="19FF23F2" w14:textId="78DDE200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11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Аналізувати отриманий текст щодо наявності граматичних та лексичних помилок та адекватність перекладеного матеріалу.</w:t>
            </w:r>
          </w:p>
          <w:p w14:paraId="6C12AD8F" w14:textId="30319666" w:rsidR="002C2811" w:rsidRPr="002C2811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12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 xml:space="preserve">Виконувати адекватний переклад документів, враховуючи параметри політкоректності. </w:t>
            </w:r>
          </w:p>
          <w:p w14:paraId="36B58F0F" w14:textId="77777777" w:rsidR="00D7334F" w:rsidRDefault="002C2811" w:rsidP="002C2811">
            <w:pPr>
              <w:jc w:val="both"/>
              <w:rPr>
                <w:sz w:val="24"/>
                <w:szCs w:val="24"/>
              </w:rPr>
            </w:pPr>
            <w:r w:rsidRPr="002C2811">
              <w:rPr>
                <w:sz w:val="24"/>
                <w:szCs w:val="24"/>
              </w:rPr>
              <w:t>ОРН 13</w:t>
            </w:r>
            <w:r>
              <w:rPr>
                <w:sz w:val="24"/>
                <w:szCs w:val="24"/>
              </w:rPr>
              <w:t> </w:t>
            </w:r>
            <w:r w:rsidRPr="002C2811">
              <w:rPr>
                <w:sz w:val="24"/>
                <w:szCs w:val="24"/>
              </w:rPr>
              <w:t>Нести особисту відповідальність за порушення правил академічної доброчесності у професійній діяльності.</w:t>
            </w:r>
          </w:p>
          <w:p w14:paraId="2A3774A5" w14:textId="7BECDC35" w:rsidR="001E5DB5" w:rsidRPr="005A798B" w:rsidRDefault="001E5DB5" w:rsidP="002C2811">
            <w:pPr>
              <w:jc w:val="both"/>
              <w:rPr>
                <w:sz w:val="24"/>
                <w:szCs w:val="24"/>
              </w:rPr>
            </w:pP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7F55087D" w14:textId="59BE5593" w:rsidR="000137A1" w:rsidRPr="000137A1" w:rsidRDefault="000137A1" w:rsidP="000137A1">
            <w:pPr>
              <w:jc w:val="both"/>
              <w:rPr>
                <w:i/>
                <w:iCs/>
                <w:sz w:val="24"/>
                <w:szCs w:val="24"/>
              </w:rPr>
            </w:pPr>
            <w:r w:rsidRPr="000137A1">
              <w:rPr>
                <w:i/>
                <w:iCs/>
                <w:sz w:val="24"/>
                <w:szCs w:val="24"/>
              </w:rPr>
              <w:t>Практичні заняття</w:t>
            </w:r>
          </w:p>
          <w:p w14:paraId="456D171C" w14:textId="77777777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1.Specific </w:t>
            </w:r>
            <w:proofErr w:type="spellStart"/>
            <w:r w:rsidRPr="00BE23E0">
              <w:rPr>
                <w:sz w:val="24"/>
                <w:szCs w:val="24"/>
              </w:rPr>
              <w:t>Features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of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Organizing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Educational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Process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Higher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Educational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Institutions</w:t>
            </w:r>
            <w:proofErr w:type="spellEnd"/>
          </w:p>
          <w:p w14:paraId="051C5B7A" w14:textId="77777777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2. </w:t>
            </w:r>
            <w:proofErr w:type="spellStart"/>
            <w:r w:rsidRPr="00BE23E0">
              <w:rPr>
                <w:sz w:val="24"/>
                <w:szCs w:val="24"/>
              </w:rPr>
              <w:t>Methods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of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Preparation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and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Conducting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Academic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Courses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2BEE03AE" w14:textId="77777777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3. </w:t>
            </w:r>
            <w:proofErr w:type="spellStart"/>
            <w:r w:rsidRPr="00BE23E0">
              <w:rPr>
                <w:sz w:val="24"/>
                <w:szCs w:val="24"/>
              </w:rPr>
              <w:t>Theory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of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Teaching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650FF211" w14:textId="77777777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4. </w:t>
            </w:r>
            <w:proofErr w:type="spellStart"/>
            <w:r w:rsidRPr="00BE23E0">
              <w:rPr>
                <w:sz w:val="24"/>
                <w:szCs w:val="24"/>
              </w:rPr>
              <w:t>Foreign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Language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Models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2FC6576F" w14:textId="77777777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proofErr w:type="spellStart"/>
            <w:r w:rsidRPr="00BE23E0">
              <w:rPr>
                <w:sz w:val="24"/>
                <w:szCs w:val="24"/>
              </w:rPr>
              <w:t>Linguistic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Aspects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of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Teaching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Methods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Higher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Educational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Institutions</w:t>
            </w:r>
            <w:proofErr w:type="spellEnd"/>
          </w:p>
          <w:p w14:paraId="058E772F" w14:textId="77777777" w:rsid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 </w:t>
            </w:r>
            <w:r w:rsidRPr="00BE23E0">
              <w:rPr>
                <w:sz w:val="24"/>
                <w:szCs w:val="24"/>
              </w:rPr>
              <w:t xml:space="preserve">5. </w:t>
            </w:r>
            <w:proofErr w:type="spellStart"/>
            <w:r w:rsidRPr="00BE23E0">
              <w:rPr>
                <w:sz w:val="24"/>
                <w:szCs w:val="24"/>
              </w:rPr>
              <w:t>Linguistics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Teaching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Methods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67150E52" w14:textId="42F67FB7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Тема6.Participants </w:t>
            </w:r>
            <w:proofErr w:type="spellStart"/>
            <w:r w:rsidRPr="00BE23E0">
              <w:rPr>
                <w:sz w:val="24"/>
                <w:szCs w:val="24"/>
              </w:rPr>
              <w:t>of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Learning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Process</w:t>
            </w:r>
            <w:proofErr w:type="spellEnd"/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Error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Correction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2DD34731" w14:textId="35774E08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7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Language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for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Specific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Purposes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1D5EEFC1" w14:textId="4373EBE8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8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Language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for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Academic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Purposes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5E20877E" w14:textId="6DE6CDD3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9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Bloom’s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Taxonomy</w:t>
            </w:r>
            <w:proofErr w:type="spellEnd"/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Techniques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for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Language</w:t>
            </w:r>
            <w:proofErr w:type="spellEnd"/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Acquisition</w:t>
            </w:r>
            <w:proofErr w:type="spellEnd"/>
          </w:p>
          <w:p w14:paraId="20FAD873" w14:textId="2310158A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10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Teaching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and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Learning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Strategies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524E67ED" w14:textId="77777777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proofErr w:type="spellStart"/>
            <w:r w:rsidRPr="00BE23E0">
              <w:rPr>
                <w:sz w:val="24"/>
                <w:szCs w:val="24"/>
              </w:rPr>
              <w:t>Theoretical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and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Practical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Aspects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of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Teaching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ForeignLanguages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Higher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Educational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Institutions</w:t>
            </w:r>
            <w:proofErr w:type="spellEnd"/>
          </w:p>
          <w:p w14:paraId="24F5D920" w14:textId="7EBA5619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  <w:lang w:val="en-US"/>
              </w:rPr>
              <w:t>1</w:t>
            </w:r>
            <w:r w:rsidRPr="00BE23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Specific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Features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of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Organizing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Educational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Process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Higher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Educational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Institutions</w:t>
            </w:r>
            <w:proofErr w:type="spellEnd"/>
          </w:p>
          <w:p w14:paraId="069754EE" w14:textId="25840B9A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12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Methods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of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Preparation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and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Conducting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Academic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Courses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76A1D9B1" w14:textId="6C974D39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13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Theory</w:t>
            </w:r>
            <w:proofErr w:type="spellEnd"/>
            <w:r w:rsidRPr="00BE23E0">
              <w:rPr>
                <w:sz w:val="24"/>
                <w:szCs w:val="24"/>
              </w:rPr>
              <w:t xml:space="preserve"> of </w:t>
            </w:r>
            <w:proofErr w:type="spellStart"/>
            <w:r w:rsidRPr="00BE23E0">
              <w:rPr>
                <w:sz w:val="24"/>
                <w:szCs w:val="24"/>
              </w:rPr>
              <w:t>Teaching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3A295416" w14:textId="0BCA8E80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14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Foreign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Language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Models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5E8BA256" w14:textId="6EEA308D" w:rsidR="00BE23E0" w:rsidRPr="00BE23E0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15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Language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for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Specific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Purposes</w:t>
            </w:r>
            <w:proofErr w:type="spellEnd"/>
            <w:r w:rsidRPr="00BE23E0">
              <w:rPr>
                <w:sz w:val="24"/>
                <w:szCs w:val="24"/>
              </w:rPr>
              <w:t>.</w:t>
            </w:r>
          </w:p>
          <w:p w14:paraId="40A9EBF7" w14:textId="51CD1EF3" w:rsidR="007127F6" w:rsidRPr="006079B2" w:rsidRDefault="00BE23E0" w:rsidP="00BE23E0">
            <w:pPr>
              <w:jc w:val="both"/>
              <w:rPr>
                <w:sz w:val="24"/>
                <w:szCs w:val="24"/>
              </w:rPr>
            </w:pPr>
            <w:r w:rsidRPr="00BE23E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16</w:t>
            </w:r>
            <w:r w:rsidRPr="00BE23E0">
              <w:rPr>
                <w:sz w:val="24"/>
                <w:szCs w:val="24"/>
              </w:rPr>
              <w:t xml:space="preserve">. </w:t>
            </w:r>
            <w:proofErr w:type="spellStart"/>
            <w:r w:rsidRPr="00BE23E0">
              <w:rPr>
                <w:sz w:val="24"/>
                <w:szCs w:val="24"/>
              </w:rPr>
              <w:t>Language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for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Academic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  <w:proofErr w:type="spellStart"/>
            <w:r w:rsidRPr="00BE23E0">
              <w:rPr>
                <w:sz w:val="24"/>
                <w:szCs w:val="24"/>
              </w:rPr>
              <w:t>Purposes</w:t>
            </w:r>
            <w:proofErr w:type="spellEnd"/>
            <w:r w:rsidRPr="00BE23E0">
              <w:rPr>
                <w:sz w:val="24"/>
                <w:szCs w:val="24"/>
              </w:rPr>
              <w:t xml:space="preserve"> 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7AF2C781" w:rsidR="00B02574" w:rsidRPr="00B02574" w:rsidRDefault="00215A55" w:rsidP="00215A55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Семестрова оцінка студента у першому семестрі формується за 100-бальною шкалою як сума оцінок контрольних заходів (КЗ1 та КЗ2) та екзамену. Максимальні оцінки контрольних заходів і екзамену становлять: КЗ1 – 20 балів, КЗ2 – 20 балів, екзамену – 60 балів. 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7953DCCE" w14:textId="77777777" w:rsidR="00260DB9" w:rsidRPr="00260DB9" w:rsidRDefault="00260DB9" w:rsidP="00260DB9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>Основна література</w:t>
            </w:r>
          </w:p>
          <w:p w14:paraId="0DB7CF9C" w14:textId="77777777" w:rsidR="00BE23E0" w:rsidRDefault="00BE23E0" w:rsidP="00BE23E0">
            <w:pPr>
              <w:jc w:val="both"/>
            </w:pPr>
            <w:r>
              <w:t xml:space="preserve">1. Методика навчання іноземних мов у закладах вищої освіти: колективна монографія // Шовковий В., </w:t>
            </w:r>
            <w:proofErr w:type="spellStart"/>
            <w:r>
              <w:t>Валентон</w:t>
            </w:r>
            <w:proofErr w:type="spellEnd"/>
            <w:r>
              <w:t xml:space="preserve"> І., </w:t>
            </w:r>
            <w:proofErr w:type="spellStart"/>
            <w:r>
              <w:t>Дружченко</w:t>
            </w:r>
            <w:proofErr w:type="spellEnd"/>
            <w:r>
              <w:t xml:space="preserve"> Т., </w:t>
            </w:r>
            <w:proofErr w:type="spellStart"/>
            <w:r>
              <w:t>Кавицький</w:t>
            </w:r>
            <w:proofErr w:type="spellEnd"/>
            <w:r>
              <w:t xml:space="preserve"> А., </w:t>
            </w:r>
            <w:proofErr w:type="spellStart"/>
            <w:r>
              <w:t>Квасова</w:t>
            </w:r>
            <w:proofErr w:type="spellEnd"/>
            <w:r>
              <w:t xml:space="preserve"> О., Кравченко А., </w:t>
            </w:r>
            <w:proofErr w:type="spellStart"/>
            <w:r>
              <w:t>Осідак</w:t>
            </w:r>
            <w:proofErr w:type="spellEnd"/>
            <w:r>
              <w:t xml:space="preserve"> В., </w:t>
            </w:r>
            <w:proofErr w:type="spellStart"/>
            <w:r>
              <w:t>Патієвич</w:t>
            </w:r>
            <w:proofErr w:type="spellEnd"/>
            <w:r>
              <w:t xml:space="preserve"> О., Радчук Р., Романів І., </w:t>
            </w:r>
            <w:proofErr w:type="spellStart"/>
            <w:r>
              <w:t>Сем’ян</w:t>
            </w:r>
            <w:proofErr w:type="spellEnd"/>
            <w:r>
              <w:t xml:space="preserve"> Н., Сорокіна Н., Шовкова Т.; за </w:t>
            </w:r>
            <w:proofErr w:type="spellStart"/>
            <w:r>
              <w:t>заг</w:t>
            </w:r>
            <w:proofErr w:type="spellEnd"/>
            <w:r>
              <w:t xml:space="preserve">. ред. Шовкового В. Київ: </w:t>
            </w:r>
            <w:proofErr w:type="spellStart"/>
            <w:r>
              <w:t>Лів-принт</w:t>
            </w:r>
            <w:proofErr w:type="spellEnd"/>
            <w:r>
              <w:t>, 2021. 292 с.</w:t>
            </w:r>
          </w:p>
          <w:p w14:paraId="5FA4542F" w14:textId="77777777" w:rsidR="00BE23E0" w:rsidRDefault="00BE23E0" w:rsidP="00BE23E0">
            <w:pPr>
              <w:jc w:val="both"/>
            </w:pPr>
            <w:r>
              <w:t xml:space="preserve">2. Ніколаєва С. Ю., Бориско Н. Ф., Майєр Н. В. Методика навчання іноземних мов на культур у закладах вищої освіти: </w:t>
            </w:r>
            <w:proofErr w:type="spellStart"/>
            <w:r>
              <w:t>Навч</w:t>
            </w:r>
            <w:proofErr w:type="spellEnd"/>
            <w:r>
              <w:t>.-метод. Посібник. Київ: Видавничий центр КНЛН, 2019. 100 с.</w:t>
            </w:r>
          </w:p>
          <w:p w14:paraId="3E3E77F9" w14:textId="77777777" w:rsidR="00BE23E0" w:rsidRDefault="00BE23E0" w:rsidP="00BE23E0">
            <w:pPr>
              <w:jc w:val="both"/>
            </w:pPr>
            <w:r>
              <w:t xml:space="preserve">3. </w:t>
            </w:r>
            <w:proofErr w:type="spellStart"/>
            <w:r>
              <w:t>Тарнопольський</w:t>
            </w:r>
            <w:proofErr w:type="spellEnd"/>
            <w:r>
              <w:t xml:space="preserve"> О. Б., Кабанова М. Р. Методика викладання іноземних мов у вищій школі. Вінниця: Нова книга, 2020. 384 с.</w:t>
            </w:r>
          </w:p>
          <w:p w14:paraId="7D8D70AF" w14:textId="77777777" w:rsidR="00BE23E0" w:rsidRDefault="00BE23E0" w:rsidP="00BE23E0">
            <w:pPr>
              <w:jc w:val="both"/>
            </w:pPr>
            <w:r>
              <w:t xml:space="preserve">4. </w:t>
            </w:r>
            <w:proofErr w:type="spellStart"/>
            <w:r>
              <w:t>Harmer</w:t>
            </w:r>
            <w:proofErr w:type="spellEnd"/>
            <w:r>
              <w:t xml:space="preserve"> </w:t>
            </w:r>
            <w:proofErr w:type="spellStart"/>
            <w:r>
              <w:t>Jemery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. 5th </w:t>
            </w:r>
            <w:proofErr w:type="spellStart"/>
            <w:r>
              <w:t>edition</w:t>
            </w:r>
            <w:proofErr w:type="spellEnd"/>
            <w:r>
              <w:t xml:space="preserve">. </w:t>
            </w:r>
            <w:proofErr w:type="spellStart"/>
            <w:r>
              <w:t>Pearson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ESL, 2015. 446 p.</w:t>
            </w:r>
          </w:p>
          <w:p w14:paraId="3628D2A0" w14:textId="77777777" w:rsidR="00BE23E0" w:rsidRDefault="00BE23E0" w:rsidP="00BE23E0">
            <w:pPr>
              <w:jc w:val="both"/>
            </w:pPr>
            <w:r>
              <w:t xml:space="preserve">5. </w:t>
            </w:r>
            <w:proofErr w:type="spellStart"/>
            <w:r>
              <w:t>Penny</w:t>
            </w:r>
            <w:proofErr w:type="spellEnd"/>
            <w:r>
              <w:t xml:space="preserve"> </w:t>
            </w:r>
            <w:proofErr w:type="spellStart"/>
            <w:r>
              <w:t>Ur’s</w:t>
            </w:r>
            <w:proofErr w:type="spellEnd"/>
            <w:r>
              <w:t xml:space="preserve">. 100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  <w:r>
              <w:t xml:space="preserve">.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2016.128 p.</w:t>
            </w:r>
          </w:p>
          <w:p w14:paraId="57251113" w14:textId="05042B28" w:rsidR="00BE23E0" w:rsidRPr="00BE23E0" w:rsidRDefault="00BE23E0" w:rsidP="00BE23E0">
            <w:pPr>
              <w:jc w:val="both"/>
              <w:rPr>
                <w:i/>
                <w:iCs/>
              </w:rPr>
            </w:pPr>
            <w:r w:rsidRPr="00BE23E0">
              <w:rPr>
                <w:i/>
                <w:iCs/>
              </w:rPr>
              <w:t>Додаткова література:</w:t>
            </w:r>
          </w:p>
          <w:p w14:paraId="440CF4A5" w14:textId="77777777" w:rsidR="00BE23E0" w:rsidRDefault="00BE23E0" w:rsidP="00BE23E0">
            <w:pPr>
              <w:jc w:val="both"/>
            </w:pPr>
            <w:r>
              <w:t xml:space="preserve">1. </w:t>
            </w:r>
            <w:proofErr w:type="spellStart"/>
            <w:r>
              <w:t>Каплінський</w:t>
            </w:r>
            <w:proofErr w:type="spellEnd"/>
            <w:r>
              <w:t xml:space="preserve"> В. Методика викладання у вищій школі. Київ: КНТ, 2020. 225 с.</w:t>
            </w:r>
          </w:p>
          <w:p w14:paraId="4012499D" w14:textId="77777777" w:rsidR="00BE23E0" w:rsidRDefault="00BE23E0" w:rsidP="00BE23E0">
            <w:pPr>
              <w:jc w:val="both"/>
            </w:pPr>
            <w:r>
              <w:t xml:space="preserve">2. Коч Н. В. Когнітивна лінгвістика: навчальний посібник для студентів вищих навчальних закладів. Миколаїв: </w:t>
            </w:r>
            <w:proofErr w:type="spellStart"/>
            <w:r>
              <w:t>Іліон</w:t>
            </w:r>
            <w:proofErr w:type="spellEnd"/>
            <w:r>
              <w:t>, 2021. 132 с.</w:t>
            </w:r>
          </w:p>
          <w:p w14:paraId="189EE68D" w14:textId="77777777" w:rsidR="00BE23E0" w:rsidRDefault="00BE23E0" w:rsidP="00BE23E0">
            <w:pPr>
              <w:jc w:val="both"/>
            </w:pPr>
            <w:r>
              <w:t xml:space="preserve">3. </w:t>
            </w:r>
            <w:proofErr w:type="spellStart"/>
            <w:r>
              <w:t>Широков</w:t>
            </w:r>
            <w:proofErr w:type="spellEnd"/>
            <w:r>
              <w:t xml:space="preserve"> В. Корпусна і когнітивна лінгвістика. том 4. Вид.: Український мовно-інформаційний фонд НАН України. 2018, 246 с.</w:t>
            </w:r>
          </w:p>
          <w:p w14:paraId="22FF72E3" w14:textId="77777777" w:rsidR="00BE23E0" w:rsidRDefault="00BE23E0" w:rsidP="00BE23E0">
            <w:pPr>
              <w:jc w:val="both"/>
            </w:pPr>
            <w:r>
              <w:t xml:space="preserve">4. </w:t>
            </w:r>
            <w:proofErr w:type="spellStart"/>
            <w:r>
              <w:t>McCarthy</w:t>
            </w:r>
            <w:proofErr w:type="spellEnd"/>
            <w:r>
              <w:t xml:space="preserve"> </w:t>
            </w:r>
            <w:proofErr w:type="spellStart"/>
            <w:r>
              <w:t>Michael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Blended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.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2016. 278 p.</w:t>
            </w:r>
          </w:p>
          <w:p w14:paraId="3CE722C4" w14:textId="77777777" w:rsidR="00BE23E0" w:rsidRDefault="00BE23E0" w:rsidP="00BE23E0">
            <w:pPr>
              <w:jc w:val="both"/>
            </w:pPr>
            <w:r>
              <w:t xml:space="preserve">5. </w:t>
            </w:r>
            <w:proofErr w:type="spellStart"/>
            <w:r>
              <w:t>Swan</w:t>
            </w:r>
            <w:proofErr w:type="spellEnd"/>
            <w:r>
              <w:t xml:space="preserve"> </w:t>
            </w:r>
            <w:proofErr w:type="spellStart"/>
            <w:r>
              <w:t>Michael</w:t>
            </w:r>
            <w:proofErr w:type="spellEnd"/>
            <w:r>
              <w:t xml:space="preserve">.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Usage</w:t>
            </w:r>
            <w:proofErr w:type="spellEnd"/>
            <w:r>
              <w:t xml:space="preserve">. 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2016. 635 p.</w:t>
            </w:r>
          </w:p>
          <w:p w14:paraId="0A2D8ACE" w14:textId="77777777" w:rsidR="00BE23E0" w:rsidRDefault="00BE23E0" w:rsidP="00BE23E0">
            <w:pPr>
              <w:jc w:val="both"/>
            </w:pPr>
            <w:r>
              <w:t xml:space="preserve">6. </w:t>
            </w:r>
            <w:proofErr w:type="spellStart"/>
            <w:r>
              <w:t>Thornbury</w:t>
            </w:r>
            <w:proofErr w:type="spellEnd"/>
            <w:r>
              <w:t xml:space="preserve"> </w:t>
            </w:r>
            <w:proofErr w:type="spellStart"/>
            <w:r>
              <w:t>Scott</w:t>
            </w:r>
            <w:proofErr w:type="spellEnd"/>
            <w:r>
              <w:t xml:space="preserve">. </w:t>
            </w:r>
            <w:proofErr w:type="spellStart"/>
            <w:r>
              <w:t>Scott</w:t>
            </w:r>
            <w:proofErr w:type="spellEnd"/>
            <w:r>
              <w:t xml:space="preserve"> </w:t>
            </w:r>
            <w:proofErr w:type="spellStart"/>
            <w:r>
              <w:t>Thornbury’s</w:t>
            </w:r>
            <w:proofErr w:type="spellEnd"/>
            <w:r>
              <w:t xml:space="preserve"> 30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. </w:t>
            </w:r>
            <w:proofErr w:type="spellStart"/>
            <w:r>
              <w:t>Cambridge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2017. 140 p.</w:t>
            </w:r>
          </w:p>
          <w:p w14:paraId="1032ACE6" w14:textId="77777777" w:rsidR="00BE23E0" w:rsidRPr="00BE23E0" w:rsidRDefault="00BE23E0" w:rsidP="00BE23E0">
            <w:pPr>
              <w:jc w:val="both"/>
              <w:rPr>
                <w:i/>
                <w:iCs/>
              </w:rPr>
            </w:pPr>
            <w:r w:rsidRPr="00BE23E0">
              <w:rPr>
                <w:i/>
                <w:iCs/>
              </w:rPr>
              <w:t>Інтернет-ресурси</w:t>
            </w:r>
          </w:p>
          <w:p w14:paraId="031F9F8B" w14:textId="77777777" w:rsidR="00BE23E0" w:rsidRDefault="00BE23E0" w:rsidP="00BE23E0">
            <w:pPr>
              <w:jc w:val="both"/>
            </w:pPr>
            <w:r>
              <w:t>http://www.britishcouncil.org.ua</w:t>
            </w:r>
          </w:p>
          <w:p w14:paraId="6F383C82" w14:textId="77777777" w:rsidR="00BE23E0" w:rsidRDefault="00BE23E0" w:rsidP="00BE23E0">
            <w:pPr>
              <w:jc w:val="both"/>
            </w:pPr>
            <w:proofErr w:type="spellStart"/>
            <w:r>
              <w:t>http</w:t>
            </w:r>
            <w:proofErr w:type="spellEnd"/>
            <w:r>
              <w:t>.//institutfrancais-ukrain.com/</w:t>
            </w:r>
          </w:p>
          <w:p w14:paraId="5B763D17" w14:textId="77777777" w:rsidR="00BE23E0" w:rsidRDefault="00BE23E0" w:rsidP="00BE23E0">
            <w:pPr>
              <w:jc w:val="both"/>
            </w:pPr>
            <w:proofErr w:type="spellStart"/>
            <w:r>
              <w:t>http</w:t>
            </w:r>
            <w:proofErr w:type="spellEnd"/>
            <w:r>
              <w:t>.//www.goethe.de/ins/ua/kie/deindex.htm</w:t>
            </w:r>
          </w:p>
          <w:p w14:paraId="6212817B" w14:textId="77777777" w:rsidR="00BE23E0" w:rsidRDefault="00BE23E0" w:rsidP="00BE23E0">
            <w:pPr>
              <w:jc w:val="both"/>
            </w:pPr>
            <w:proofErr w:type="spellStart"/>
            <w:r>
              <w:t>http</w:t>
            </w:r>
            <w:proofErr w:type="spellEnd"/>
            <w:r>
              <w:t xml:space="preserve">.//www.daad.org.ua/de/daad_ukraine. </w:t>
            </w:r>
            <w:proofErr w:type="spellStart"/>
            <w:r>
              <w:t>htm</w:t>
            </w:r>
            <w:proofErr w:type="spellEnd"/>
          </w:p>
          <w:p w14:paraId="7AFE3BA0" w14:textId="77777777" w:rsidR="00BE23E0" w:rsidRDefault="00BE23E0" w:rsidP="00BE23E0">
            <w:pPr>
              <w:jc w:val="both"/>
            </w:pPr>
            <w:r>
              <w:t>www.21stcenturyskills.org</w:t>
            </w:r>
          </w:p>
          <w:p w14:paraId="6F0D43E5" w14:textId="06425134" w:rsidR="00B02574" w:rsidRPr="00A7215D" w:rsidRDefault="00BE23E0" w:rsidP="00BE23E0">
            <w:pPr>
              <w:jc w:val="both"/>
            </w:pPr>
            <w:r>
              <w:t>http://www.educatorstechnology.com/</w:t>
            </w:r>
          </w:p>
        </w:tc>
      </w:tr>
    </w:tbl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C139" w14:textId="77777777" w:rsidR="00F5037B" w:rsidRDefault="00F5037B">
      <w:r>
        <w:separator/>
      </w:r>
    </w:p>
  </w:endnote>
  <w:endnote w:type="continuationSeparator" w:id="0">
    <w:p w14:paraId="44D53071" w14:textId="77777777" w:rsidR="00F5037B" w:rsidRDefault="00F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B45D0F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B45D0F" w:rsidRDefault="00B45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B45D0F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B45D0F" w:rsidRDefault="00B45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B87B" w14:textId="77777777" w:rsidR="00F5037B" w:rsidRDefault="00F5037B">
      <w:r>
        <w:separator/>
      </w:r>
    </w:p>
  </w:footnote>
  <w:footnote w:type="continuationSeparator" w:id="0">
    <w:p w14:paraId="6A9578D8" w14:textId="77777777" w:rsidR="00F5037B" w:rsidRDefault="00F5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A186A4C"/>
    <w:multiLevelType w:val="hybridMultilevel"/>
    <w:tmpl w:val="73089A7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571"/>
        </w:tabs>
        <w:ind w:left="1571" w:hanging="49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6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  <w:num w:numId="7" w16cid:durableId="2014606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137A1"/>
    <w:rsid w:val="001E5DB5"/>
    <w:rsid w:val="00202FC2"/>
    <w:rsid w:val="00215A55"/>
    <w:rsid w:val="00220DC0"/>
    <w:rsid w:val="00260DB9"/>
    <w:rsid w:val="00262DCD"/>
    <w:rsid w:val="002A5B27"/>
    <w:rsid w:val="002C2811"/>
    <w:rsid w:val="003D560A"/>
    <w:rsid w:val="00422977"/>
    <w:rsid w:val="004A7FBC"/>
    <w:rsid w:val="00533ABE"/>
    <w:rsid w:val="005A6663"/>
    <w:rsid w:val="005A798B"/>
    <w:rsid w:val="005C14C4"/>
    <w:rsid w:val="005E4773"/>
    <w:rsid w:val="00606312"/>
    <w:rsid w:val="006079B2"/>
    <w:rsid w:val="006C41BD"/>
    <w:rsid w:val="006F6AF6"/>
    <w:rsid w:val="007127F6"/>
    <w:rsid w:val="008200D6"/>
    <w:rsid w:val="008661E4"/>
    <w:rsid w:val="008927D3"/>
    <w:rsid w:val="00927A44"/>
    <w:rsid w:val="009C59F1"/>
    <w:rsid w:val="00A7215D"/>
    <w:rsid w:val="00A72F5B"/>
    <w:rsid w:val="00AB4410"/>
    <w:rsid w:val="00B02574"/>
    <w:rsid w:val="00B07EEB"/>
    <w:rsid w:val="00B31B19"/>
    <w:rsid w:val="00B45D0F"/>
    <w:rsid w:val="00BE23E0"/>
    <w:rsid w:val="00CA1617"/>
    <w:rsid w:val="00CC484F"/>
    <w:rsid w:val="00D06913"/>
    <w:rsid w:val="00D13E18"/>
    <w:rsid w:val="00D7334F"/>
    <w:rsid w:val="00F447B4"/>
    <w:rsid w:val="00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styleId="af5">
    <w:name w:val="annotation reference"/>
    <w:basedOn w:val="a2"/>
    <w:uiPriority w:val="99"/>
    <w:semiHidden/>
    <w:unhideWhenUsed/>
    <w:rsid w:val="000137A1"/>
    <w:rPr>
      <w:sz w:val="16"/>
      <w:szCs w:val="16"/>
    </w:rPr>
  </w:style>
  <w:style w:type="paragraph" w:styleId="af6">
    <w:name w:val="annotation text"/>
    <w:basedOn w:val="a1"/>
    <w:link w:val="af7"/>
    <w:uiPriority w:val="99"/>
    <w:semiHidden/>
    <w:unhideWhenUsed/>
    <w:rsid w:val="000137A1"/>
  </w:style>
  <w:style w:type="character" w:customStyle="1" w:styleId="af7">
    <w:name w:val="Текст примітки Знак"/>
    <w:basedOn w:val="a2"/>
    <w:link w:val="af6"/>
    <w:uiPriority w:val="99"/>
    <w:semiHidden/>
    <w:rsid w:val="000137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37A1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0137A1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20</cp:revision>
  <dcterms:created xsi:type="dcterms:W3CDTF">2023-01-03T12:39:00Z</dcterms:created>
  <dcterms:modified xsi:type="dcterms:W3CDTF">2023-12-17T18:48:00Z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