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BB2E0D">
            <w:pPr>
              <w:pStyle w:val="3"/>
              <w:framePr w:hSpace="0" w:wrap="auto" w:vAnchor="margin" w:yAlign="inline"/>
              <w:suppressOverlap w:val="0"/>
            </w:pPr>
            <w:r w:rsidRPr="009C2782"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08F30B54" w:rsidR="00D7334F" w:rsidRDefault="00D07D2C" w:rsidP="00D07D2C">
            <w:pPr>
              <w:jc w:val="center"/>
              <w:rPr>
                <w:sz w:val="24"/>
                <w:szCs w:val="24"/>
              </w:rPr>
            </w:pPr>
            <w:r w:rsidRPr="00D07D2C">
              <w:rPr>
                <w:color w:val="244061"/>
                <w:sz w:val="24"/>
                <w:szCs w:val="24"/>
              </w:rPr>
              <w:t>«</w:t>
            </w:r>
            <w:r w:rsidR="00BB2E0D">
              <w:rPr>
                <w:color w:val="244061"/>
                <w:sz w:val="24"/>
                <w:szCs w:val="24"/>
              </w:rPr>
              <w:t>Практика перекладу з</w:t>
            </w:r>
            <w:r w:rsidRPr="00D07D2C">
              <w:rPr>
                <w:color w:val="244061"/>
                <w:sz w:val="24"/>
                <w:szCs w:val="24"/>
              </w:rPr>
              <w:t xml:space="preserve"> основної іноземної мови (англійська)»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52CAF1F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обов’язкова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29CE2045" w:rsidR="00D7334F" w:rsidRDefault="00BB2E0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310BB93D" w:rsidR="00D7334F" w:rsidRDefault="00D07D2C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4, 5, 6, 7, 8</w:t>
            </w:r>
            <w:r w:rsidR="00A72F5B">
              <w:rPr>
                <w:sz w:val="24"/>
                <w:szCs w:val="24"/>
              </w:rPr>
              <w:t xml:space="preserve"> семестри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657ACE75" w:rsidR="00D7334F" w:rsidRDefault="00BB2E0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англійська, українська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D13E18">
        <w:trPr>
          <w:trHeight w:val="3266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6481417E" w14:textId="77777777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363ED41A" w14:textId="77777777" w:rsidR="00BB2E0D" w:rsidRPr="00716947" w:rsidRDefault="00BB2E0D" w:rsidP="00BB2E0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235BB2F4" w14:textId="77777777" w:rsidR="00BB2E0D" w:rsidRDefault="00BB2E0D" w:rsidP="00BB2E0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0FECF563" w14:textId="77777777" w:rsidR="00BB2E0D" w:rsidRPr="00716947" w:rsidRDefault="00BB2E0D" w:rsidP="00BB2E0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108E9A07" w14:textId="77777777" w:rsidR="00BB2E0D" w:rsidRDefault="00BB2E0D" w:rsidP="00BB2E0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49B7C7D3" w14:textId="77777777" w:rsidR="00BB2E0D" w:rsidRDefault="00BB2E0D" w:rsidP="00BB2E0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2A79B5DB" w14:textId="77777777" w:rsidR="00BB2E0D" w:rsidRDefault="00BB2E0D" w:rsidP="00BB2E0D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5FD88CC1" w14:textId="77777777" w:rsidR="00BB2E0D" w:rsidRDefault="00BB2E0D" w:rsidP="00D13E18">
            <w:pPr>
              <w:ind w:right="-20"/>
              <w:rPr>
                <w:color w:val="000000"/>
                <w:spacing w:val="1"/>
                <w:sz w:val="24"/>
                <w:szCs w:val="24"/>
              </w:rPr>
            </w:pPr>
          </w:p>
          <w:p w14:paraId="4DBA72E9" w14:textId="2F0EA4E4" w:rsidR="00D13E18" w:rsidRPr="00716947" w:rsidRDefault="00D13E18" w:rsidP="00D13E18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4D74351" w14:textId="77777777" w:rsidR="00D13E18" w:rsidRDefault="00D13E18" w:rsidP="00D13E18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513E38C4" w14:textId="77777777" w:rsidR="00D13E18" w:rsidRPr="00D13E18" w:rsidRDefault="00D13E18" w:rsidP="00D13E18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5B1495D6" w14:textId="4E6CD069" w:rsidR="00D13E18" w:rsidRPr="00D13E18" w:rsidRDefault="00D13E18" w:rsidP="00D13E18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3FC51C64" w14:textId="0BEC7BE3" w:rsid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119CA9DC" w:rsidR="00D07D2C" w:rsidRPr="00BB2E0D" w:rsidRDefault="00D13E18" w:rsidP="00BB2E0D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048CAD6F" w14:textId="2FA18D2B" w:rsidR="00BF6BED" w:rsidRDefault="00BB2E0D" w:rsidP="00BF6B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Практичний курс основної іноземної мови (англ.)</w:t>
            </w:r>
          </w:p>
          <w:p w14:paraId="29287797" w14:textId="77777777" w:rsidR="00BB2E0D" w:rsidRDefault="00BB2E0D" w:rsidP="00BB2E0D">
            <w:pPr>
              <w:pStyle w:val="4"/>
            </w:pPr>
            <w:r w:rsidRPr="00BB2E0D">
              <w:t>Вступ до перекладознавства</w:t>
            </w:r>
          </w:p>
          <w:p w14:paraId="1E0F5849" w14:textId="43C30CCB" w:rsidR="00BB2E0D" w:rsidRPr="00BB2E0D" w:rsidRDefault="00BB2E0D" w:rsidP="00BF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Латинська мова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5954" w:type="dxa"/>
          </w:tcPr>
          <w:p w14:paraId="3D30465A" w14:textId="34530B6F" w:rsidR="00D7334F" w:rsidRPr="00BB2E0D" w:rsidRDefault="00BB2E0D" w:rsidP="00BB2E0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="Times New Roman" w:cs="Times New Roman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>М</w:t>
            </w:r>
            <w:r w:rsidRPr="00572E23">
              <w:rPr>
                <w:rFonts w:cs="Times New Roman"/>
                <w:b w:val="0"/>
                <w:bCs/>
                <w:sz w:val="24"/>
                <w:szCs w:val="24"/>
              </w:rPr>
              <w:t xml:space="preserve">етою викладання навчальної дисципліни 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«Практика перекладу з</w:t>
            </w:r>
            <w:r w:rsidRPr="00572E23">
              <w:rPr>
                <w:rFonts w:cs="Times New Roman"/>
                <w:b w:val="0"/>
                <w:bCs/>
                <w:sz w:val="24"/>
                <w:szCs w:val="24"/>
              </w:rPr>
              <w:t xml:space="preserve"> основної іноземної мови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(англійська)»</w:t>
            </w:r>
            <w:r w:rsidRPr="00572E23"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Pr="001B5A76">
              <w:rPr>
                <w:rFonts w:cs="Times New Roman"/>
                <w:b w:val="0"/>
                <w:bCs/>
                <w:sz w:val="24"/>
                <w:szCs w:val="24"/>
              </w:rPr>
              <w:t xml:space="preserve">є </w:t>
            </w:r>
            <w:r w:rsidRPr="001B5A76">
              <w:rPr>
                <w:b w:val="0"/>
                <w:bCs/>
                <w:sz w:val="24"/>
                <w:szCs w:val="24"/>
              </w:rPr>
              <w:t xml:space="preserve">надання студентам основних понять перекладацької науки і закономірностей процесу перекладу, сприяння активному засвоєнню термінологічного мінімуму, що необхідний для успішного розуміння основних закономірностей дисципліни </w:t>
            </w:r>
            <w:r>
              <w:rPr>
                <w:b w:val="0"/>
                <w:bCs/>
                <w:sz w:val="24"/>
                <w:szCs w:val="24"/>
              </w:rPr>
              <w:t>і</w:t>
            </w:r>
            <w:r w:rsidRPr="001B5A76">
              <w:rPr>
                <w:b w:val="0"/>
                <w:bCs/>
                <w:sz w:val="24"/>
                <w:szCs w:val="24"/>
              </w:rPr>
              <w:t xml:space="preserve"> формування у студентів лінгвістичної та перекладацької компетенції для забезпечення еквівалентного </w:t>
            </w:r>
            <w:r>
              <w:rPr>
                <w:b w:val="0"/>
                <w:bCs/>
                <w:sz w:val="24"/>
                <w:szCs w:val="24"/>
              </w:rPr>
              <w:t xml:space="preserve">і адекватного </w:t>
            </w:r>
            <w:r w:rsidRPr="001B5A76">
              <w:rPr>
                <w:b w:val="0"/>
                <w:bCs/>
                <w:sz w:val="24"/>
                <w:szCs w:val="24"/>
              </w:rPr>
              <w:t>письмового перекладу в умовах міжмовної комунікації.</w:t>
            </w:r>
            <w:r w:rsidRPr="003F6129">
              <w:rPr>
                <w:sz w:val="24"/>
                <w:szCs w:val="24"/>
              </w:rPr>
              <w:t xml:space="preserve"> </w:t>
            </w:r>
            <w:r w:rsidRPr="00572E23"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6A67CA38" w14:textId="77777777" w:rsidR="00BB2E0D" w:rsidRPr="00BB2E0D" w:rsidRDefault="00BB2E0D" w:rsidP="00BB2E0D">
            <w:pPr>
              <w:jc w:val="both"/>
              <w:rPr>
                <w:sz w:val="24"/>
                <w:szCs w:val="24"/>
              </w:rPr>
            </w:pPr>
            <w:r w:rsidRPr="00BB2E0D">
              <w:rPr>
                <w:sz w:val="24"/>
                <w:szCs w:val="24"/>
              </w:rPr>
              <w:t>ОРН 1</w:t>
            </w:r>
            <w:r w:rsidRPr="00BB2E0D">
              <w:rPr>
                <w:sz w:val="24"/>
                <w:szCs w:val="24"/>
              </w:rPr>
              <w:tab/>
              <w:t>Називати термінологію дисципліни</w:t>
            </w:r>
          </w:p>
          <w:p w14:paraId="2AC5B9A9" w14:textId="77777777" w:rsidR="00BB2E0D" w:rsidRPr="00BB2E0D" w:rsidRDefault="00BB2E0D" w:rsidP="00BB2E0D">
            <w:pPr>
              <w:jc w:val="both"/>
              <w:rPr>
                <w:sz w:val="24"/>
                <w:szCs w:val="24"/>
              </w:rPr>
            </w:pPr>
            <w:r w:rsidRPr="00BB2E0D">
              <w:rPr>
                <w:sz w:val="24"/>
                <w:szCs w:val="24"/>
              </w:rPr>
              <w:t>ОРН 2</w:t>
            </w:r>
            <w:r w:rsidRPr="00BB2E0D">
              <w:rPr>
                <w:sz w:val="24"/>
                <w:szCs w:val="24"/>
              </w:rPr>
              <w:tab/>
              <w:t>Визначати тип інформації, що закладений у тексті мови оригіналу</w:t>
            </w:r>
          </w:p>
          <w:p w14:paraId="7E7050C6" w14:textId="77777777" w:rsidR="00BB2E0D" w:rsidRPr="00BB2E0D" w:rsidRDefault="00BB2E0D" w:rsidP="00BB2E0D">
            <w:pPr>
              <w:jc w:val="both"/>
              <w:rPr>
                <w:sz w:val="24"/>
                <w:szCs w:val="24"/>
              </w:rPr>
            </w:pPr>
            <w:r w:rsidRPr="00BB2E0D">
              <w:rPr>
                <w:sz w:val="24"/>
                <w:szCs w:val="24"/>
              </w:rPr>
              <w:t>ОРН 3</w:t>
            </w:r>
            <w:r w:rsidRPr="00BB2E0D">
              <w:rPr>
                <w:sz w:val="24"/>
                <w:szCs w:val="24"/>
              </w:rPr>
              <w:tab/>
              <w:t>Визначати комунікативне завдання тексту мови оригіналу</w:t>
            </w:r>
          </w:p>
          <w:p w14:paraId="35D7A79A" w14:textId="77777777" w:rsidR="00BB2E0D" w:rsidRPr="00BB2E0D" w:rsidRDefault="00BB2E0D" w:rsidP="00BB2E0D">
            <w:pPr>
              <w:jc w:val="both"/>
              <w:rPr>
                <w:sz w:val="24"/>
                <w:szCs w:val="24"/>
              </w:rPr>
            </w:pPr>
            <w:r w:rsidRPr="00BB2E0D">
              <w:rPr>
                <w:sz w:val="24"/>
                <w:szCs w:val="24"/>
              </w:rPr>
              <w:t>ОРН 4</w:t>
            </w:r>
            <w:r w:rsidRPr="00BB2E0D">
              <w:rPr>
                <w:sz w:val="24"/>
                <w:szCs w:val="24"/>
              </w:rPr>
              <w:tab/>
              <w:t>Пояснювати роль лінгвістичних та позалінгвістичних факторів у письмовому перекладі текстів наукового і технічного характеру</w:t>
            </w:r>
          </w:p>
          <w:p w14:paraId="2D459989" w14:textId="77777777" w:rsidR="00BB2E0D" w:rsidRPr="00BB2E0D" w:rsidRDefault="00BB2E0D" w:rsidP="00BB2E0D">
            <w:pPr>
              <w:jc w:val="both"/>
              <w:rPr>
                <w:sz w:val="24"/>
                <w:szCs w:val="24"/>
              </w:rPr>
            </w:pPr>
            <w:r w:rsidRPr="00BB2E0D">
              <w:rPr>
                <w:sz w:val="24"/>
                <w:szCs w:val="24"/>
              </w:rPr>
              <w:t>ОРН 5</w:t>
            </w:r>
            <w:r w:rsidRPr="00BB2E0D">
              <w:rPr>
                <w:sz w:val="24"/>
                <w:szCs w:val="24"/>
              </w:rPr>
              <w:tab/>
              <w:t>Ідентифікувати граматичні, лексичні, термінологічні і жанрово-стилістичні проблеми перекладу</w:t>
            </w:r>
          </w:p>
          <w:p w14:paraId="621FE765" w14:textId="77777777" w:rsidR="00BB2E0D" w:rsidRPr="00BB2E0D" w:rsidRDefault="00BB2E0D" w:rsidP="00BB2E0D">
            <w:pPr>
              <w:jc w:val="both"/>
              <w:rPr>
                <w:sz w:val="24"/>
                <w:szCs w:val="24"/>
              </w:rPr>
            </w:pPr>
            <w:r w:rsidRPr="00BB2E0D">
              <w:rPr>
                <w:sz w:val="24"/>
                <w:szCs w:val="24"/>
              </w:rPr>
              <w:t>ОРН 6</w:t>
            </w:r>
            <w:r w:rsidRPr="00BB2E0D">
              <w:rPr>
                <w:sz w:val="24"/>
                <w:szCs w:val="24"/>
              </w:rPr>
              <w:tab/>
              <w:t>Здійснювати лінгвістичний аналіз текстів різних стилів і жанрів, точно обирати одиницю перекладу</w:t>
            </w:r>
          </w:p>
          <w:p w14:paraId="7CFD0A98" w14:textId="77777777" w:rsidR="00BB2E0D" w:rsidRPr="00BB2E0D" w:rsidRDefault="00BB2E0D" w:rsidP="00BB2E0D">
            <w:pPr>
              <w:jc w:val="both"/>
              <w:rPr>
                <w:sz w:val="24"/>
                <w:szCs w:val="24"/>
              </w:rPr>
            </w:pPr>
            <w:r w:rsidRPr="00BB2E0D">
              <w:rPr>
                <w:sz w:val="24"/>
                <w:szCs w:val="24"/>
              </w:rPr>
              <w:t>ОРН 7</w:t>
            </w:r>
            <w:r w:rsidRPr="00BB2E0D">
              <w:rPr>
                <w:sz w:val="24"/>
                <w:szCs w:val="24"/>
              </w:rPr>
              <w:tab/>
              <w:t>Класифікувати види письмового перекладу</w:t>
            </w:r>
          </w:p>
          <w:p w14:paraId="128C618F" w14:textId="77777777" w:rsidR="00BB2E0D" w:rsidRPr="00BB2E0D" w:rsidRDefault="00BB2E0D" w:rsidP="00BB2E0D">
            <w:pPr>
              <w:jc w:val="both"/>
              <w:rPr>
                <w:sz w:val="24"/>
                <w:szCs w:val="24"/>
              </w:rPr>
            </w:pPr>
            <w:r w:rsidRPr="00BB2E0D">
              <w:rPr>
                <w:sz w:val="24"/>
                <w:szCs w:val="24"/>
              </w:rPr>
              <w:t>ОРН 8</w:t>
            </w:r>
            <w:r w:rsidRPr="00BB2E0D">
              <w:rPr>
                <w:sz w:val="24"/>
                <w:szCs w:val="24"/>
              </w:rPr>
              <w:tab/>
              <w:t>Добирати контекстуально-залежні варіантні відповідності</w:t>
            </w:r>
          </w:p>
          <w:p w14:paraId="2E8753A3" w14:textId="77777777" w:rsidR="00BB2E0D" w:rsidRPr="00BB2E0D" w:rsidRDefault="00BB2E0D" w:rsidP="00BB2E0D">
            <w:pPr>
              <w:jc w:val="both"/>
              <w:rPr>
                <w:sz w:val="24"/>
                <w:szCs w:val="24"/>
              </w:rPr>
            </w:pPr>
            <w:r w:rsidRPr="00BB2E0D">
              <w:rPr>
                <w:sz w:val="24"/>
                <w:szCs w:val="24"/>
              </w:rPr>
              <w:t>ОРН 9</w:t>
            </w:r>
            <w:r w:rsidRPr="00BB2E0D">
              <w:rPr>
                <w:sz w:val="24"/>
                <w:szCs w:val="24"/>
              </w:rPr>
              <w:tab/>
              <w:t>Застосовувати критерії якісного аналізу виконаного перекладу</w:t>
            </w:r>
          </w:p>
          <w:p w14:paraId="18A05FE5" w14:textId="62ECBBDC" w:rsidR="00BB2E0D" w:rsidRPr="00BB2E0D" w:rsidRDefault="00BB2E0D" w:rsidP="00BB2E0D">
            <w:pPr>
              <w:pStyle w:val="aa"/>
            </w:pPr>
            <w:r w:rsidRPr="00BB2E0D">
              <w:t>ОРН</w:t>
            </w:r>
            <w:r>
              <w:t> 10 </w:t>
            </w:r>
            <w:r w:rsidRPr="00BB2E0D">
              <w:t xml:space="preserve">Застосовувати граматичні, лексичні, термінологічні і жанрово-стилістичні перекладацькі трансформації </w:t>
            </w:r>
          </w:p>
          <w:p w14:paraId="2A3774A5" w14:textId="1C04095B" w:rsidR="00D7334F" w:rsidRPr="00D13E18" w:rsidRDefault="00BB2E0D" w:rsidP="00BB2E0D">
            <w:pPr>
              <w:jc w:val="both"/>
              <w:rPr>
                <w:b/>
                <w:bCs/>
                <w:sz w:val="24"/>
                <w:szCs w:val="24"/>
              </w:rPr>
            </w:pPr>
            <w:r w:rsidRPr="00BB2E0D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BB2E0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BB2E0D">
              <w:rPr>
                <w:sz w:val="24"/>
                <w:szCs w:val="24"/>
              </w:rPr>
              <w:t>Здійснювати якісну оцінку виконаного перекладу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734E2447" w14:textId="66693442" w:rsidR="00BB2E0D" w:rsidRPr="00541CE9" w:rsidRDefault="00541CE9" w:rsidP="00541CE9">
            <w:pPr>
              <w:pStyle w:val="6"/>
            </w:pPr>
            <w:r w:rsidRPr="00541CE9">
              <w:t>Практичні заняття</w:t>
            </w:r>
          </w:p>
          <w:p w14:paraId="3AD809E4" w14:textId="24D4319A" w:rsidR="00BB2E0D" w:rsidRPr="00541CE9" w:rsidRDefault="00BB2E0D" w:rsidP="00BB2E0D">
            <w:pPr>
              <w:jc w:val="both"/>
              <w:rPr>
                <w:b/>
                <w:bCs/>
                <w:sz w:val="22"/>
                <w:szCs w:val="22"/>
              </w:rPr>
            </w:pPr>
            <w:r w:rsidRPr="00541CE9">
              <w:rPr>
                <w:b/>
                <w:bCs/>
                <w:sz w:val="22"/>
                <w:szCs w:val="22"/>
              </w:rPr>
              <w:t>Курс ІІ</w:t>
            </w:r>
          </w:p>
          <w:p w14:paraId="7D8DF897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1. Граматичні проблеми науково-технічного перекладу</w:t>
            </w:r>
          </w:p>
          <w:p w14:paraId="0E2A9FA0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2. Переклад присудка</w:t>
            </w:r>
          </w:p>
          <w:p w14:paraId="661FFDD5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3. Форми наказового способу дієслова-присудка</w:t>
            </w:r>
          </w:p>
          <w:p w14:paraId="6382BF12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4. Форми пасивного стану дієслова-присудка</w:t>
            </w:r>
          </w:p>
          <w:p w14:paraId="67D9C115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 xml:space="preserve">5. Форми непрямих способів дієслова-присудка </w:t>
            </w:r>
          </w:p>
          <w:p w14:paraId="13FD375E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6. Складний номінативний присудок</w:t>
            </w:r>
          </w:p>
          <w:p w14:paraId="7C09C531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7. Складні модальні присудки з must, have to, should</w:t>
            </w:r>
          </w:p>
          <w:p w14:paraId="7259347F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8. Складні модальні присудки з may, might, can, could</w:t>
            </w:r>
          </w:p>
          <w:p w14:paraId="1C8F1093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9. Складні модальні присудки з will, would, need, ought to</w:t>
            </w:r>
          </w:p>
          <w:p w14:paraId="1B6E95B0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10. Складний модальний присудок з to be to</w:t>
            </w:r>
          </w:p>
          <w:p w14:paraId="5F3E8D61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11. Фразеологічний присудок. Інвертований присудок</w:t>
            </w:r>
          </w:p>
          <w:p w14:paraId="4FD6564C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12. Переклад емфатичних конструкцій</w:t>
            </w:r>
          </w:p>
          <w:p w14:paraId="71243D1C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13. Підрядне присудкове речення</w:t>
            </w:r>
          </w:p>
          <w:p w14:paraId="12BCD7AB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14. Переклад підмета. Формальний підмет there</w:t>
            </w:r>
          </w:p>
          <w:p w14:paraId="02C87E72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15. Неозначений займенник one. Займенник it</w:t>
            </w:r>
          </w:p>
          <w:p w14:paraId="07254E4E" w14:textId="7DED69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складним підметом з it</w:t>
            </w:r>
          </w:p>
          <w:p w14:paraId="3D39B637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16. Анафоричні займенники this/these, that/those. Займенник-замінник one</w:t>
            </w:r>
          </w:p>
          <w:p w14:paraId="29D9E3A5" w14:textId="06F86545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 xml:space="preserve">17. Неозначено-особовий підмет, виражений особовими </w:t>
            </w:r>
            <w:r w:rsidRPr="00541CE9">
              <w:rPr>
                <w:sz w:val="22"/>
                <w:szCs w:val="22"/>
              </w:rPr>
              <w:lastRenderedPageBreak/>
              <w:t>займенниками we, you, they</w:t>
            </w:r>
          </w:p>
          <w:p w14:paraId="1F08C674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18. Груповий підмет</w:t>
            </w:r>
          </w:p>
          <w:p w14:paraId="0235688D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19. Розщеплений підмет</w:t>
            </w:r>
          </w:p>
          <w:p w14:paraId="3EA30510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20. Агентивний неживий підмет</w:t>
            </w:r>
          </w:p>
          <w:p w14:paraId="7643CDA4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21. Імпліцитний підмет</w:t>
            </w:r>
          </w:p>
          <w:p w14:paraId="64BA2E8C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22. Підрядне підметове речення</w:t>
            </w:r>
          </w:p>
          <w:p w14:paraId="5A554C72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23. Переклад додатка. Формальний додаток one. Формальний додаток it</w:t>
            </w:r>
          </w:p>
          <w:p w14:paraId="1B1657BE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24. Інвертований додаток</w:t>
            </w:r>
          </w:p>
          <w:p w14:paraId="44DD6E95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25. Займенник-замінник оnе</w:t>
            </w:r>
          </w:p>
          <w:p w14:paraId="4E1D4E3D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26. Займенники-замінники that/ those та these</w:t>
            </w:r>
          </w:p>
          <w:p w14:paraId="60A98669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27. Герундій</w:t>
            </w:r>
          </w:p>
          <w:p w14:paraId="3F07283D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28. Інфінітив</w:t>
            </w:r>
          </w:p>
          <w:p w14:paraId="72A08491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29. Суб’єктно-предикативний інфінітивний зворот</w:t>
            </w:r>
          </w:p>
          <w:p w14:paraId="1896A582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30. Об’єктний предикативний інфінітивний зворот</w:t>
            </w:r>
          </w:p>
          <w:p w14:paraId="6217BC45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31. Об’єктний предикативний дієприкметниковий зворот</w:t>
            </w:r>
          </w:p>
          <w:p w14:paraId="35CB182F" w14:textId="77777777" w:rsidR="00BB2E0D" w:rsidRPr="00541CE9" w:rsidRDefault="00BB2E0D" w:rsidP="00BB2E0D">
            <w:pPr>
              <w:jc w:val="both"/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32. Підрядне додаткове речення</w:t>
            </w:r>
          </w:p>
          <w:p w14:paraId="06D27AF4" w14:textId="70CEEB32" w:rsidR="00BB2E0D" w:rsidRPr="00541CE9" w:rsidRDefault="00BB2E0D" w:rsidP="00BB2E0D">
            <w:pPr>
              <w:pStyle w:val="5"/>
            </w:pPr>
            <w:r w:rsidRPr="00541CE9">
              <w:t>Курс ІІІ</w:t>
            </w:r>
          </w:p>
          <w:p w14:paraId="2383D70D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1. Переклад детермінантів речення. Прислівники на -ly</w:t>
            </w:r>
          </w:p>
          <w:p w14:paraId="13DDD6A2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2. Переклад детермінантів речення. Інфінітивні парентетичні речення</w:t>
            </w:r>
          </w:p>
          <w:p w14:paraId="407FAE36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3. Переклад детермінантів речення. Інші парентетичні елементи</w:t>
            </w:r>
          </w:p>
          <w:p w14:paraId="7D4B31A5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4. Переклад обставини. Прислівники на -ly</w:t>
            </w:r>
          </w:p>
          <w:p w14:paraId="48BC7396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5. Переклад обставини. Інфінітив у функції обставини мети і ступеня</w:t>
            </w:r>
          </w:p>
          <w:p w14:paraId="00AB2A05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6. Переклад обставин. Дієприкметник I та дієприкметни-ковий зворот</w:t>
            </w:r>
          </w:p>
          <w:p w14:paraId="4177C434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7. Переклад обставини. Дієприкметник IІ та дієприкметни-ковий зворот. Звороти зі сполучними словами given, granted, утвореними від дієприкметника II</w:t>
            </w:r>
          </w:p>
          <w:p w14:paraId="2AAED62F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8. Переклад обставини. Герундій та герундіальний зворот</w:t>
            </w:r>
          </w:p>
          <w:p w14:paraId="105B9F78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9. Переклад обставини. Інвертована обставина. Абсолютна конструкція з дієприкметником I</w:t>
            </w:r>
          </w:p>
          <w:p w14:paraId="260182A1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10. Переклад обставини. Абсолютна конструкція з дієприкметником II. Абсолютна номінативна конструкція</w:t>
            </w:r>
          </w:p>
          <w:p w14:paraId="22FD31A2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11. Переклад обставини. Еліптичні підрядні речення</w:t>
            </w:r>
          </w:p>
          <w:p w14:paraId="6665D0D7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12. Переклад обставини. Еліптичні підрядні речення, що вводяться сполучником if</w:t>
            </w:r>
          </w:p>
          <w:p w14:paraId="6B09C2C3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13. Переклад обставини. Підрядні обставинні речення</w:t>
            </w:r>
          </w:p>
          <w:p w14:paraId="708199F0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14. Переклад означення. Неозначений артикль a(an)</w:t>
            </w:r>
          </w:p>
          <w:p w14:paraId="36FB89FE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15. Переклад означення. Означений артикль the</w:t>
            </w:r>
          </w:p>
          <w:p w14:paraId="6AE9AE36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16. Переклад означення. Прикметник. Прикметники з суфіксом -able/-ible</w:t>
            </w:r>
          </w:p>
          <w:p w14:paraId="21CD3EC3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17. Переклад означення. Прикметник та прикметникове словосполучення як правостороннє означення</w:t>
            </w:r>
          </w:p>
          <w:p w14:paraId="59ED7D1B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18. Переклад означення. Прикметники, утворені від особових імен (прізвищ) за допомогою суфікса -(i)an</w:t>
            </w:r>
          </w:p>
          <w:p w14:paraId="06E54C7A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19. Переклад означення. Іменник як лівостороннє означення</w:t>
            </w:r>
          </w:p>
          <w:p w14:paraId="25B3ABBB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20. Переклад означення. Інфінітив. Інфінітивна конструкція з прийменником for</w:t>
            </w:r>
          </w:p>
          <w:p w14:paraId="78CFDC61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21. Переклад означення. Герундій</w:t>
            </w:r>
          </w:p>
          <w:p w14:paraId="59465EF6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22. Переклад означення. Дієприкметник I та дієприкметни-ковий зворот</w:t>
            </w:r>
          </w:p>
          <w:p w14:paraId="7BB5E898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23. Переклад означення. Дієприкметник II та дієприкметни-ковий зворот</w:t>
            </w:r>
          </w:p>
          <w:p w14:paraId="0CA8F846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 xml:space="preserve">24. Переклад означення. Конструкція «дієприкметник/ </w:t>
            </w:r>
            <w:r w:rsidRPr="00541CE9">
              <w:rPr>
                <w:sz w:val="22"/>
                <w:szCs w:val="22"/>
              </w:rPr>
              <w:lastRenderedPageBreak/>
              <w:t>прикметник + інфінітив». Займенник-репрезентат that/those</w:t>
            </w:r>
          </w:p>
          <w:p w14:paraId="49493C04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25. Переклад означення. Прикінцева прикладка</w:t>
            </w:r>
          </w:p>
          <w:p w14:paraId="19905433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26. Переклад означення. Підрядне означувальне речення</w:t>
            </w:r>
          </w:p>
          <w:p w14:paraId="50FAEDD6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27. Відтворення значень синтаксичних конструкцій. Конструкції логічної емфази</w:t>
            </w:r>
          </w:p>
          <w:p w14:paraId="45830541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28. Відтворення значень синтаксичних конструкцій. Порядок членів речення та речень</w:t>
            </w:r>
          </w:p>
          <w:p w14:paraId="4E6D78A3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29. Відтворення значень синтаксичних конструкцій. Порівняльні та псевдопорівняльні конструкції</w:t>
            </w:r>
          </w:p>
          <w:p w14:paraId="58B9DFE0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30. Відтворення значень синтаксичних конструкцій. Каузативні конструкці</w:t>
            </w:r>
          </w:p>
          <w:p w14:paraId="6DCE8C55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31. Відтворення значень синтаксичних конструкцій. Герундіальна конструкція. Непаралельні однорідні члени речення</w:t>
            </w:r>
          </w:p>
          <w:p w14:paraId="27EA91AA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32. Відтворення значень синтаксичних конструкцій. Одночленні номінативні та інфінітивні речення.</w:t>
            </w:r>
          </w:p>
          <w:p w14:paraId="6CE2F91A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33. Відтворення значень синтаксичних конструкцій. Конструкції з запереченням</w:t>
            </w:r>
          </w:p>
          <w:p w14:paraId="5A7B4C2F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34. Морфологічні труднощі. Форми числа іменника</w:t>
            </w:r>
          </w:p>
          <w:p w14:paraId="47269D16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35. Морфологічні труднощі. Абсолютний генетив</w:t>
            </w:r>
          </w:p>
          <w:p w14:paraId="2F65320E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36. Морфологічні труднощі. Субстантивований прикметник</w:t>
            </w:r>
          </w:p>
          <w:p w14:paraId="583E0D7D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37. Морфологічні труднощі. Катафоричне вживання займенників</w:t>
            </w:r>
          </w:p>
          <w:p w14:paraId="5F985C69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38. Морфологічні труднощі. Граматична омонімія one</w:t>
            </w:r>
          </w:p>
          <w:p w14:paraId="731E067A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39. Морфологічні труднощі. Граматична омонімія that</w:t>
            </w:r>
          </w:p>
          <w:p w14:paraId="61EB6A75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40. Морфологічні труднощі. Граматична омонімія дієслова be</w:t>
            </w:r>
          </w:p>
          <w:p w14:paraId="1F5FF953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41. Морфологічні труднощі. Граматична омонімія дієслова have</w:t>
            </w:r>
          </w:p>
          <w:p w14:paraId="3FECB16E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42. Морфологічні труднощі. Граматична омонімія дієслова do.</w:t>
            </w:r>
          </w:p>
          <w:p w14:paraId="765F9F5A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43. Морфологічні труднощі. Граматична омонімія дієслова make</w:t>
            </w:r>
          </w:p>
          <w:p w14:paraId="4D712A18" w14:textId="77777777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44. Порівняння перекладів з оригіналами</w:t>
            </w:r>
          </w:p>
          <w:p w14:paraId="4D21DFEA" w14:textId="0968B1DD" w:rsidR="00CE2A87" w:rsidRPr="00541CE9" w:rsidRDefault="00CE2A87" w:rsidP="00CE2A87">
            <w:pPr>
              <w:rPr>
                <w:sz w:val="22"/>
                <w:szCs w:val="22"/>
              </w:rPr>
            </w:pPr>
            <w:r w:rsidRPr="00541CE9">
              <w:rPr>
                <w:sz w:val="22"/>
                <w:szCs w:val="22"/>
              </w:rPr>
              <w:t>45. Редагування перекладів</w:t>
            </w:r>
          </w:p>
          <w:p w14:paraId="022046EB" w14:textId="634C25B0" w:rsidR="008848B7" w:rsidRPr="00541CE9" w:rsidRDefault="00BB2E0D" w:rsidP="008848B7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541CE9">
              <w:rPr>
                <w:b/>
                <w:bCs/>
                <w:sz w:val="22"/>
                <w:szCs w:val="22"/>
              </w:rPr>
              <w:t>Курс</w:t>
            </w:r>
            <w:r w:rsidRPr="00541CE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41CE9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  <w:p w14:paraId="23193A30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1. Основні етапи процесу перекладу. Основні труднощі перекладу і прийоми їх подолання. Роль контексту, ситуації, фонових знань</w:t>
            </w:r>
          </w:p>
          <w:p w14:paraId="19D9FA96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2. Словникові відповідники. Переклад неоднозначних слів (вибір варіантного відповідника)</w:t>
            </w:r>
          </w:p>
          <w:p w14:paraId="5A6F1A57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3. Транскодування</w:t>
            </w:r>
          </w:p>
          <w:p w14:paraId="7352713D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4. Транскодування</w:t>
            </w:r>
          </w:p>
          <w:p w14:paraId="3CCF381B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5. Калькування (дослівний переклад)</w:t>
            </w:r>
          </w:p>
          <w:p w14:paraId="74A842E4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6. Контекстуальна заміна</w:t>
            </w:r>
          </w:p>
          <w:p w14:paraId="761B11EC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7. Смисловий розвиток</w:t>
            </w:r>
          </w:p>
          <w:p w14:paraId="078B768F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8. Антонімічний переклад</w:t>
            </w:r>
          </w:p>
          <w:p w14:paraId="0C500E1D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9. Антонімічний переклад</w:t>
            </w:r>
          </w:p>
          <w:p w14:paraId="763A30EB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10. Описовий переклад</w:t>
            </w:r>
          </w:p>
          <w:p w14:paraId="3173A507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11. Конкретизація значення слова</w:t>
            </w:r>
          </w:p>
          <w:p w14:paraId="3C8EC88C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12. Конкретизація значення слова</w:t>
            </w:r>
          </w:p>
          <w:p w14:paraId="4CB075E1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13. Генералізація значення слова</w:t>
            </w:r>
          </w:p>
          <w:p w14:paraId="28A71C78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14. Додавання слова. Вилучення слова</w:t>
            </w:r>
          </w:p>
          <w:p w14:paraId="2DFBF85E" w14:textId="77777777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15. Додавання слова. Вилучення слова</w:t>
            </w:r>
          </w:p>
          <w:p w14:paraId="7B4EC1A0" w14:textId="57B382EA" w:rsidR="00BB2E0D" w:rsidRPr="00541CE9" w:rsidRDefault="00BB2E0D" w:rsidP="00BB2E0D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16. Заміна слова однієї частини мови на слово іншої частини мови. Перестановка слів</w:t>
            </w:r>
          </w:p>
          <w:p w14:paraId="47A817BE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 xml:space="preserve">17. Науково-технічні терміни та труднощі їх перекладу. </w:t>
            </w:r>
            <w:r w:rsidRPr="00541CE9">
              <w:rPr>
                <w:sz w:val="22"/>
                <w:szCs w:val="22"/>
                <w:lang w:val="ru-RU"/>
              </w:rPr>
              <w:lastRenderedPageBreak/>
              <w:t>Міжгалузева та внутрішньогалузева омонімія термінів і переклад</w:t>
            </w:r>
          </w:p>
          <w:p w14:paraId="16A3B19D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18. Переклад новітніх авторських термінів у лапках</w:t>
            </w:r>
          </w:p>
          <w:p w14:paraId="20E1827E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19. Переклад префіксальних термінів</w:t>
            </w:r>
          </w:p>
          <w:p w14:paraId="0657E6EE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20. Переклад суфіксальних термінів</w:t>
            </w:r>
          </w:p>
          <w:p w14:paraId="7542F30D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 xml:space="preserve">21. Переклад складних термінів </w:t>
            </w:r>
          </w:p>
          <w:p w14:paraId="24733B93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22. Інтернаціоналізми та псевдоінтернаціоналізми</w:t>
            </w:r>
          </w:p>
          <w:p w14:paraId="73C147FF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23. Лексикалізовані форми множини</w:t>
            </w:r>
          </w:p>
          <w:p w14:paraId="1CB2267F" w14:textId="58F3FA6C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24. Переклад паронімів</w:t>
            </w:r>
          </w:p>
          <w:p w14:paraId="3FF347F5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25. Переклад слів-реалій</w:t>
            </w:r>
          </w:p>
          <w:p w14:paraId="731C6AC0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26. Переклад назв</w:t>
            </w:r>
          </w:p>
          <w:p w14:paraId="24384568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27. Фірмові назви</w:t>
            </w:r>
          </w:p>
          <w:p w14:paraId="1DCB71C9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28. Антропоніми</w:t>
            </w:r>
          </w:p>
          <w:p w14:paraId="20D8FF0B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29. Назви книг і заголовки статей</w:t>
            </w:r>
          </w:p>
          <w:p w14:paraId="3FBD065D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30. Переклад поштової адреси</w:t>
            </w:r>
          </w:p>
          <w:p w14:paraId="51A9EE8F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31. Іншомовні слова і вирази</w:t>
            </w:r>
          </w:p>
          <w:p w14:paraId="6A0AB6D8" w14:textId="7F31B671" w:rsidR="00BB2E0D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32. Абревіатури і скорочення. Ініціали імен. Умовні позначки</w:t>
            </w:r>
          </w:p>
          <w:p w14:paraId="29AE67A5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33. Врахування особливостей жанру і стилю у перекладі. Переклад сталих необразних фраз</w:t>
            </w:r>
          </w:p>
          <w:p w14:paraId="22CAEC20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34. Переклад образної фразеології</w:t>
            </w:r>
          </w:p>
          <w:p w14:paraId="5DD15087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35. Переклад метафоричних термінів</w:t>
            </w:r>
          </w:p>
          <w:p w14:paraId="420B4121" w14:textId="2FDA3C8C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36.</w:t>
            </w:r>
            <w:r w:rsidRPr="00541CE9">
              <w:rPr>
                <w:sz w:val="22"/>
                <w:szCs w:val="22"/>
                <w:lang w:val="en-US"/>
              </w:rPr>
              <w:t> </w:t>
            </w:r>
            <w:r w:rsidRPr="00541CE9">
              <w:rPr>
                <w:sz w:val="22"/>
                <w:szCs w:val="22"/>
                <w:lang w:val="ru-RU"/>
              </w:rPr>
              <w:t>Розмовні елементи в англійськомовних науково-технічних текстах</w:t>
            </w:r>
          </w:p>
          <w:p w14:paraId="44CE7305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 xml:space="preserve">37. Особливості вживання особового займенника </w:t>
            </w:r>
            <w:r w:rsidRPr="00541CE9">
              <w:rPr>
                <w:sz w:val="22"/>
                <w:szCs w:val="22"/>
                <w:lang w:val="en-US"/>
              </w:rPr>
              <w:t>I</w:t>
            </w:r>
          </w:p>
          <w:p w14:paraId="3F1F4D19" w14:textId="77777777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38. Лексико-фразеологічні особливості повного перекладу патентних заявок</w:t>
            </w:r>
          </w:p>
          <w:p w14:paraId="2EDDA075" w14:textId="6F8C1056" w:rsidR="000C2C9E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39.</w:t>
            </w:r>
            <w:r w:rsidRPr="00541CE9">
              <w:rPr>
                <w:sz w:val="22"/>
                <w:szCs w:val="22"/>
                <w:lang w:val="en-US"/>
              </w:rPr>
              <w:t> </w:t>
            </w:r>
            <w:r w:rsidRPr="00541CE9">
              <w:rPr>
                <w:sz w:val="22"/>
                <w:szCs w:val="22"/>
                <w:lang w:val="ru-RU"/>
              </w:rPr>
              <w:t>Комплексні з лексичних, термінологічних, фразеологічних і жанрово-стилістичних труднощів</w:t>
            </w:r>
          </w:p>
          <w:p w14:paraId="40A9EBF7" w14:textId="134393D3" w:rsidR="008200D6" w:rsidRPr="00541CE9" w:rsidRDefault="000C2C9E" w:rsidP="000C2C9E">
            <w:pPr>
              <w:jc w:val="both"/>
              <w:rPr>
                <w:sz w:val="22"/>
                <w:szCs w:val="22"/>
                <w:lang w:val="ru-RU"/>
              </w:rPr>
            </w:pPr>
            <w:r w:rsidRPr="00541CE9">
              <w:rPr>
                <w:sz w:val="22"/>
                <w:szCs w:val="22"/>
                <w:lang w:val="ru-RU"/>
              </w:rPr>
              <w:t>40. Переклад текстів з різних галузей науки і техніки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44655C25" w14:textId="77777777" w:rsidR="000C2C9E" w:rsidRDefault="000C2C9E" w:rsidP="000C2C9E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F1DCB">
              <w:rPr>
                <w:rFonts w:cs="Times New Roman"/>
                <w:sz w:val="24"/>
                <w:szCs w:val="24"/>
              </w:rPr>
              <w:t xml:space="preserve">Семестрова оцінка студента </w:t>
            </w:r>
            <w:bookmarkStart w:id="0" w:name="_Hlk152516386"/>
            <w:r w:rsidRPr="00FF1DCB">
              <w:rPr>
                <w:rFonts w:cs="Times New Roman"/>
                <w:sz w:val="24"/>
                <w:szCs w:val="24"/>
              </w:rPr>
              <w:t xml:space="preserve">у </w:t>
            </w:r>
            <w:r>
              <w:rPr>
                <w:rFonts w:cs="Times New Roman"/>
                <w:sz w:val="24"/>
                <w:szCs w:val="24"/>
              </w:rPr>
              <w:t xml:space="preserve">четвертому, </w:t>
            </w:r>
            <w:r w:rsidRPr="00FF1DCB">
              <w:rPr>
                <w:rFonts w:cs="Times New Roman"/>
                <w:sz w:val="24"/>
                <w:szCs w:val="24"/>
              </w:rPr>
              <w:t xml:space="preserve">шостому і сьомому семестрах </w:t>
            </w:r>
            <w:bookmarkEnd w:id="0"/>
            <w:r w:rsidRPr="00FF1DCB">
              <w:rPr>
                <w:rFonts w:cs="Times New Roman"/>
                <w:sz w:val="24"/>
                <w:szCs w:val="24"/>
              </w:rPr>
              <w:t xml:space="preserve">формується за 100-бальною шкалою як сума оцінок поточних контролів (ПК1 та ПК2) та модульних контролів (МК1 та МК2); у </w:t>
            </w:r>
            <w:r>
              <w:rPr>
                <w:rFonts w:cs="Times New Roman"/>
                <w:sz w:val="24"/>
                <w:szCs w:val="24"/>
              </w:rPr>
              <w:t>п’ятому</w:t>
            </w:r>
            <w:r w:rsidRPr="00FF1DCB">
              <w:rPr>
                <w:rFonts w:cs="Times New Roman"/>
                <w:sz w:val="24"/>
                <w:szCs w:val="24"/>
              </w:rPr>
              <w:t xml:space="preserve"> та восьмому семестрах</w:t>
            </w:r>
            <w:r>
              <w:rPr>
                <w:rFonts w:cs="Times New Roman"/>
                <w:sz w:val="24"/>
                <w:szCs w:val="24"/>
              </w:rPr>
              <w:t> –</w:t>
            </w:r>
            <w:r w:rsidRPr="00FF1DCB">
              <w:rPr>
                <w:rFonts w:cs="Times New Roman"/>
                <w:sz w:val="24"/>
                <w:szCs w:val="24"/>
              </w:rPr>
              <w:t xml:space="preserve"> як сума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F1DCB">
              <w:rPr>
                <w:rFonts w:cs="Times New Roman"/>
                <w:sz w:val="24"/>
                <w:szCs w:val="24"/>
              </w:rPr>
              <w:t>оцінок поточних контролів (ПК1 та ПК2). Максимальні оцінки поточних та модульних контролів становлять: ПК1 – 50 балів, ПК2 – 50 балів (</w:t>
            </w:r>
            <w:r>
              <w:rPr>
                <w:rFonts w:cs="Times New Roman"/>
                <w:sz w:val="24"/>
                <w:szCs w:val="24"/>
              </w:rPr>
              <w:t>п’ятий</w:t>
            </w:r>
            <w:r w:rsidRPr="00FF1DC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і</w:t>
            </w:r>
            <w:r w:rsidRPr="00FF1DCB">
              <w:rPr>
                <w:rFonts w:cs="Times New Roman"/>
                <w:sz w:val="24"/>
                <w:szCs w:val="24"/>
              </w:rPr>
              <w:t xml:space="preserve"> восьмий семестри); у </w:t>
            </w:r>
            <w:r>
              <w:rPr>
                <w:rFonts w:cs="Times New Roman"/>
                <w:sz w:val="24"/>
                <w:szCs w:val="24"/>
              </w:rPr>
              <w:t xml:space="preserve">четвертому, шостому </w:t>
            </w:r>
            <w:r w:rsidRPr="00FF1DCB">
              <w:rPr>
                <w:rFonts w:cs="Times New Roman"/>
                <w:sz w:val="24"/>
                <w:szCs w:val="24"/>
              </w:rPr>
              <w:t>і сьомому семестрах – ПК1 – 20 балів, МК1 – 25 балів, ПК2 – 25 балів, МК2 – 30 балів; мінімальні оцінки складають 60% від зазначеного максимального обсягу. Студент не допускається до екзамену, якщо не виконав 100% практичних робіт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 60 балів.</w:t>
            </w:r>
          </w:p>
          <w:p w14:paraId="5399CE67" w14:textId="78D95380" w:rsidR="00BF36E3" w:rsidRPr="00BF36E3" w:rsidRDefault="00BF36E3" w:rsidP="00BF36E3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14:paraId="5A53599B" w14:textId="77777777" w:rsidR="00B02574" w:rsidRDefault="00B02574" w:rsidP="00BF36E3">
            <w:pPr>
              <w:rPr>
                <w:lang w:eastAsia="en-US"/>
              </w:rPr>
            </w:pPr>
          </w:p>
          <w:p w14:paraId="5817A7C8" w14:textId="7E9EE67F" w:rsidR="00B02574" w:rsidRPr="00BF36E3" w:rsidRDefault="00BF36E3" w:rsidP="00BF36E3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F36E3">
              <w:rPr>
                <w:sz w:val="24"/>
                <w:szCs w:val="24"/>
              </w:rPr>
              <w:t>Семестрова оцінка студента формується за 100-бальною шкалою у</w:t>
            </w:r>
            <w:r w:rsidR="000C2C9E" w:rsidRPr="000C2C9E">
              <w:rPr>
                <w:sz w:val="24"/>
                <w:szCs w:val="24"/>
                <w:lang w:val="ru-RU"/>
              </w:rPr>
              <w:t xml:space="preserve"> </w:t>
            </w:r>
            <w:r w:rsidR="000C2C9E">
              <w:rPr>
                <w:rFonts w:cs="Times New Roman"/>
                <w:sz w:val="24"/>
                <w:szCs w:val="24"/>
              </w:rPr>
              <w:t xml:space="preserve">четвертому, </w:t>
            </w:r>
            <w:r w:rsidR="000C2C9E" w:rsidRPr="00FF1DCB">
              <w:rPr>
                <w:rFonts w:cs="Times New Roman"/>
                <w:sz w:val="24"/>
                <w:szCs w:val="24"/>
              </w:rPr>
              <w:t xml:space="preserve">шостому і сьомому семестрах формується за 100-бальною шкалою </w:t>
            </w:r>
            <w:r w:rsidRPr="00BF36E3">
              <w:rPr>
                <w:sz w:val="24"/>
                <w:szCs w:val="24"/>
              </w:rPr>
              <w:t xml:space="preserve">як сума оцінок контрольних заходів (КЗ1 та КЗ2) та семестрового контролю (екзамену), а у </w:t>
            </w:r>
            <w:r w:rsidR="000C2C9E">
              <w:rPr>
                <w:sz w:val="24"/>
                <w:szCs w:val="24"/>
              </w:rPr>
              <w:t>п’ятому</w:t>
            </w:r>
            <w:r w:rsidRPr="00BF36E3">
              <w:rPr>
                <w:sz w:val="24"/>
                <w:szCs w:val="24"/>
              </w:rPr>
              <w:t xml:space="preserve"> і восьмому семестрах</w:t>
            </w:r>
            <w:r w:rsidR="000C2C9E">
              <w:rPr>
                <w:sz w:val="24"/>
                <w:szCs w:val="24"/>
              </w:rPr>
              <w:t> </w:t>
            </w:r>
            <w:r w:rsidRPr="00BF36E3">
              <w:rPr>
                <w:sz w:val="24"/>
                <w:szCs w:val="24"/>
              </w:rPr>
              <w:t xml:space="preserve">– як сума оцінок контрольних заходів (КЗ1 та КЗ2). Максимальні оцінки контрольних заходів та </w:t>
            </w:r>
            <w:r w:rsidRPr="00BF36E3">
              <w:rPr>
                <w:sz w:val="24"/>
                <w:szCs w:val="24"/>
              </w:rPr>
              <w:lastRenderedPageBreak/>
              <w:t xml:space="preserve">семестрового контролю становлять: </w:t>
            </w:r>
            <w:r w:rsidR="000C2C9E">
              <w:rPr>
                <w:rFonts w:cs="Times New Roman"/>
                <w:sz w:val="24"/>
                <w:szCs w:val="24"/>
              </w:rPr>
              <w:t xml:space="preserve">четвертому, </w:t>
            </w:r>
            <w:r w:rsidR="000C2C9E" w:rsidRPr="00FF1DCB">
              <w:rPr>
                <w:rFonts w:cs="Times New Roman"/>
                <w:sz w:val="24"/>
                <w:szCs w:val="24"/>
              </w:rPr>
              <w:t>шостому і сьомому семестрах</w:t>
            </w:r>
            <w:r w:rsidRPr="00BF36E3">
              <w:rPr>
                <w:sz w:val="24"/>
                <w:szCs w:val="24"/>
              </w:rPr>
              <w:t xml:space="preserve"> КЗ1 – 20 балів; КЗ2 – 20 балів, екзамен – 60 балів; у </w:t>
            </w:r>
            <w:r w:rsidR="000C2C9E">
              <w:rPr>
                <w:sz w:val="24"/>
                <w:szCs w:val="24"/>
              </w:rPr>
              <w:t xml:space="preserve">п’ятому </w:t>
            </w:r>
            <w:r w:rsidRPr="00BF36E3">
              <w:rPr>
                <w:sz w:val="24"/>
                <w:szCs w:val="24"/>
              </w:rPr>
              <w:t>та восьмому семестрах КЗ</w:t>
            </w:r>
            <w:r w:rsidR="000F2706">
              <w:rPr>
                <w:sz w:val="24"/>
                <w:szCs w:val="24"/>
              </w:rPr>
              <w:t>1</w:t>
            </w:r>
            <w:r w:rsidRPr="00BF36E3">
              <w:rPr>
                <w:sz w:val="24"/>
                <w:szCs w:val="24"/>
              </w:rPr>
              <w:t> –</w:t>
            </w:r>
            <w:r w:rsidR="000C2C9E">
              <w:rPr>
                <w:sz w:val="24"/>
                <w:szCs w:val="24"/>
              </w:rPr>
              <w:t xml:space="preserve"> </w:t>
            </w:r>
            <w:r w:rsidRPr="00BF36E3">
              <w:rPr>
                <w:sz w:val="24"/>
                <w:szCs w:val="24"/>
              </w:rPr>
              <w:t>40; КЗ2 – 60; мінімальні оцінки складають 50% від зазначеного максимального обсягу за КЗ1, КЗ2 (</w:t>
            </w:r>
            <w:r w:rsidR="000C2C9E">
              <w:rPr>
                <w:sz w:val="24"/>
                <w:szCs w:val="24"/>
              </w:rPr>
              <w:t>п’ятий</w:t>
            </w:r>
            <w:r w:rsidRPr="00BF36E3">
              <w:rPr>
                <w:sz w:val="24"/>
                <w:szCs w:val="24"/>
              </w:rPr>
              <w:t>, восьмий семестри) або КЗ1, КЗ2 та екзамен (</w:t>
            </w:r>
            <w:r w:rsidRPr="00BF36E3">
              <w:rPr>
                <w:sz w:val="24"/>
                <w:szCs w:val="24"/>
                <w:lang w:val="ru-RU"/>
              </w:rPr>
              <w:t xml:space="preserve">у </w:t>
            </w:r>
            <w:r w:rsidR="000C2C9E">
              <w:rPr>
                <w:rFonts w:cs="Times New Roman"/>
                <w:sz w:val="24"/>
                <w:szCs w:val="24"/>
              </w:rPr>
              <w:t xml:space="preserve">четвертому, </w:t>
            </w:r>
            <w:r w:rsidR="000C2C9E" w:rsidRPr="00FF1DCB">
              <w:rPr>
                <w:rFonts w:cs="Times New Roman"/>
                <w:sz w:val="24"/>
                <w:szCs w:val="24"/>
              </w:rPr>
              <w:t>шостому і сьомому</w:t>
            </w:r>
            <w:r w:rsidR="000C2C9E" w:rsidRPr="00BF36E3">
              <w:rPr>
                <w:sz w:val="24"/>
                <w:szCs w:val="24"/>
                <w:lang w:val="ru-RU"/>
              </w:rPr>
              <w:t xml:space="preserve"> </w:t>
            </w:r>
            <w:r w:rsidRPr="00BF36E3">
              <w:rPr>
                <w:sz w:val="24"/>
                <w:szCs w:val="24"/>
                <w:lang w:val="ru-RU"/>
              </w:rPr>
              <w:t>семестрах</w:t>
            </w:r>
            <w:r w:rsidRPr="00BF36E3">
              <w:rPr>
                <w:sz w:val="24"/>
                <w:szCs w:val="24"/>
              </w:rPr>
              <w:t xml:space="preserve">). 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Політика викладання</w:t>
            </w:r>
          </w:p>
        </w:tc>
        <w:tc>
          <w:tcPr>
            <w:tcW w:w="5954" w:type="dxa"/>
          </w:tcPr>
          <w:p w14:paraId="55AF6FD8" w14:textId="70329930" w:rsidR="00B02574" w:rsidRDefault="00B02574" w:rsidP="00B02574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200D6">
              <w:rPr>
                <w:sz w:val="24"/>
                <w:szCs w:val="24"/>
              </w:rPr>
              <w:t>Студент не допускається до екзамену, якщо не виконав 100% практичних робіт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 60 балів.</w:t>
            </w:r>
          </w:p>
          <w:p w14:paraId="602BB149" w14:textId="073D1843" w:rsidR="00B02574" w:rsidRPr="00B02574" w:rsidRDefault="00B02574" w:rsidP="00B02574">
            <w:pPr>
              <w:rPr>
                <w:lang w:eastAsia="en-US"/>
              </w:rPr>
            </w:pPr>
            <w:r w:rsidRPr="004E6D75">
              <w:rPr>
                <w:sz w:val="24"/>
                <w:szCs w:val="24"/>
              </w:rPr>
              <w:t>Студент не допускається до екзамену, якщо не виконав 100% практичних робіт з дисципліни, та не отримав мінімальний бал за обома контрольними заходами. Для отримання загальної позитивної оцінки з дисципліни оцінка має бути не менше ніж 50 балів.</w:t>
            </w:r>
          </w:p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082B9771" w14:textId="75DCE3D9" w:rsidR="00BF36E3" w:rsidRPr="00BF36E3" w:rsidRDefault="00BF36E3" w:rsidP="00BF36E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36E3">
              <w:rPr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 w:rsidR="005F53A2">
              <w:rPr>
                <w:sz w:val="24"/>
                <w:szCs w:val="24"/>
              </w:rPr>
              <w:t>.</w:t>
            </w:r>
          </w:p>
          <w:p w14:paraId="58275C2F" w14:textId="3F720A80" w:rsidR="00D7334F" w:rsidRPr="00BF36E3" w:rsidRDefault="00BF36E3" w:rsidP="00BF36E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36E3">
              <w:rPr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6CD3C153" w14:textId="4C4A39C7" w:rsidR="005F53A2" w:rsidRPr="00A75CE2" w:rsidRDefault="00BF36E3" w:rsidP="005F53A2">
            <w:pPr>
              <w:jc w:val="both"/>
              <w:rPr>
                <w:i/>
                <w:iCs/>
                <w:sz w:val="24"/>
                <w:szCs w:val="24"/>
              </w:rPr>
            </w:pPr>
            <w:r w:rsidRPr="00BF36E3">
              <w:rPr>
                <w:i/>
                <w:iCs/>
                <w:sz w:val="24"/>
                <w:szCs w:val="24"/>
              </w:rPr>
              <w:t>Основна література</w:t>
            </w:r>
          </w:p>
          <w:p w14:paraId="12AC8AF6" w14:textId="77777777" w:rsidR="005F53A2" w:rsidRPr="00A75CE2" w:rsidRDefault="005F53A2" w:rsidP="005F53A2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5CE2">
              <w:rPr>
                <w:sz w:val="24"/>
                <w:szCs w:val="24"/>
              </w:rPr>
              <w:t>Карабан В.І. Переклад англійської наукової і технічної літератури. Вінниця</w:t>
            </w:r>
            <w:r>
              <w:rPr>
                <w:sz w:val="24"/>
                <w:szCs w:val="24"/>
              </w:rPr>
              <w:t> </w:t>
            </w:r>
            <w:r w:rsidRPr="00A75CE2">
              <w:rPr>
                <w:sz w:val="24"/>
                <w:szCs w:val="24"/>
              </w:rPr>
              <w:t>: Нова книга, 2004. 575 с.</w:t>
            </w:r>
          </w:p>
          <w:p w14:paraId="005BB1F3" w14:textId="77777777" w:rsidR="005F53A2" w:rsidRPr="00A75CE2" w:rsidRDefault="005F53A2" w:rsidP="005F53A2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5CE2">
              <w:rPr>
                <w:sz w:val="24"/>
                <w:szCs w:val="24"/>
              </w:rPr>
              <w:lastRenderedPageBreak/>
              <w:t>Карабан В.І. Теорія і практика перекладу з української мови на англійську мову: навчальний посібник-довідник для студентів вищих навчальних закладів зі спеціальності «Переклад». Вінниця</w:t>
            </w:r>
            <w:r>
              <w:rPr>
                <w:sz w:val="24"/>
                <w:szCs w:val="24"/>
              </w:rPr>
              <w:t> </w:t>
            </w:r>
            <w:r w:rsidRPr="00A75CE2">
              <w:rPr>
                <w:sz w:val="24"/>
                <w:szCs w:val="24"/>
              </w:rPr>
              <w:t>: Нова Книга, 2003. 608 с.</w:t>
            </w:r>
          </w:p>
          <w:p w14:paraId="58C65BB1" w14:textId="77777777" w:rsidR="005F53A2" w:rsidRPr="00A75CE2" w:rsidRDefault="005F53A2" w:rsidP="005F53A2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5CE2">
              <w:rPr>
                <w:sz w:val="24"/>
                <w:szCs w:val="24"/>
              </w:rPr>
              <w:t>Основи перекладу: граматичні та лексичні аспекти: навчальний посібник / за ред. В.К. Шпака. К</w:t>
            </w:r>
            <w:r>
              <w:rPr>
                <w:sz w:val="24"/>
                <w:szCs w:val="24"/>
              </w:rPr>
              <w:t>иїв </w:t>
            </w:r>
            <w:r w:rsidRPr="00A75CE2">
              <w:rPr>
                <w:sz w:val="24"/>
                <w:szCs w:val="24"/>
              </w:rPr>
              <w:t>: Знання, 2005. 310 с.</w:t>
            </w:r>
          </w:p>
          <w:p w14:paraId="4CB879C8" w14:textId="77777777" w:rsidR="005F53A2" w:rsidRPr="00A75CE2" w:rsidRDefault="005F53A2" w:rsidP="005F53A2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5CE2">
              <w:rPr>
                <w:sz w:val="24"/>
                <w:szCs w:val="24"/>
              </w:rPr>
              <w:t>Корунець І. В. Теорія і практика перекладу (аспектний переклад)</w:t>
            </w:r>
            <w:r>
              <w:rPr>
                <w:sz w:val="24"/>
                <w:szCs w:val="24"/>
              </w:rPr>
              <w:t> </w:t>
            </w:r>
            <w:r w:rsidRPr="00A75C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</w:t>
            </w:r>
            <w:r w:rsidRPr="00A75CE2">
              <w:rPr>
                <w:sz w:val="24"/>
                <w:szCs w:val="24"/>
              </w:rPr>
              <w:t>ідручник. Вінниця</w:t>
            </w:r>
            <w:r>
              <w:rPr>
                <w:sz w:val="24"/>
                <w:szCs w:val="24"/>
              </w:rPr>
              <w:t xml:space="preserve"> : </w:t>
            </w:r>
            <w:r w:rsidRPr="00A75CE2">
              <w:rPr>
                <w:sz w:val="24"/>
                <w:szCs w:val="24"/>
              </w:rPr>
              <w:t>Нова книга, 2003. 448 с.</w:t>
            </w:r>
          </w:p>
          <w:p w14:paraId="5C24C5C5" w14:textId="77777777" w:rsidR="005F53A2" w:rsidRPr="00A75CE2" w:rsidRDefault="005F53A2" w:rsidP="005F53A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5CE2">
              <w:rPr>
                <w:rStyle w:val="attr-author"/>
                <w:sz w:val="24"/>
                <w:szCs w:val="24"/>
              </w:rPr>
              <w:t>Черноватий Л.М.</w:t>
            </w:r>
            <w:r w:rsidRPr="00A75CE2">
              <w:rPr>
                <w:sz w:val="24"/>
                <w:szCs w:val="24"/>
              </w:rPr>
              <w:t xml:space="preserve"> Переклад англомовних науково-технічних текстів: енергія, природні ресурси, транспорт. Вінниця</w:t>
            </w:r>
            <w:r>
              <w:rPr>
                <w:sz w:val="24"/>
                <w:szCs w:val="24"/>
              </w:rPr>
              <w:t xml:space="preserve"> : </w:t>
            </w:r>
            <w:r w:rsidRPr="00A75CE2">
              <w:rPr>
                <w:sz w:val="24"/>
                <w:szCs w:val="24"/>
              </w:rPr>
              <w:t>Нова книга, 2017. 264с.</w:t>
            </w:r>
          </w:p>
          <w:p w14:paraId="09C407C9" w14:textId="77777777" w:rsidR="005F53A2" w:rsidRPr="00A75CE2" w:rsidRDefault="005F53A2" w:rsidP="005F53A2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406B6F1B" w14:textId="77777777" w:rsidR="005F53A2" w:rsidRPr="00A75CE2" w:rsidRDefault="005F53A2" w:rsidP="005F53A2">
            <w:pPr>
              <w:pStyle w:val="ae"/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A75CE2">
              <w:rPr>
                <w:rFonts w:cs="Times New Roman"/>
                <w:i/>
                <w:iCs/>
                <w:sz w:val="24"/>
                <w:szCs w:val="24"/>
              </w:rPr>
              <w:t>Додаткова</w:t>
            </w:r>
          </w:p>
          <w:p w14:paraId="7492246A" w14:textId="77777777" w:rsidR="005F53A2" w:rsidRPr="00A75CE2" w:rsidRDefault="005F53A2" w:rsidP="005F53A2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5CE2">
              <w:rPr>
                <w:sz w:val="24"/>
                <w:szCs w:val="24"/>
              </w:rPr>
              <w:t>Корунець І.В. Вступ до перекладознавства. Підручник. Вінниця: Нова книга, 2008. 512 с.</w:t>
            </w:r>
          </w:p>
          <w:p w14:paraId="258BECE5" w14:textId="77777777" w:rsidR="005F53A2" w:rsidRPr="00A75CE2" w:rsidRDefault="005F53A2" w:rsidP="005F53A2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5CE2">
              <w:rPr>
                <w:sz w:val="24"/>
                <w:szCs w:val="24"/>
              </w:rPr>
              <w:t>Коваленко А.Я. Загальний курс науково-технічного перекладу К</w:t>
            </w:r>
            <w:r>
              <w:rPr>
                <w:sz w:val="24"/>
                <w:szCs w:val="24"/>
              </w:rPr>
              <w:t>иїв </w:t>
            </w:r>
            <w:r w:rsidRPr="00A75CE2">
              <w:rPr>
                <w:sz w:val="24"/>
                <w:szCs w:val="24"/>
              </w:rPr>
              <w:t xml:space="preserve">: ИНКОС, 2002. 317 с. </w:t>
            </w:r>
          </w:p>
          <w:p w14:paraId="040BE6BC" w14:textId="77777777" w:rsidR="005F53A2" w:rsidRPr="00A75CE2" w:rsidRDefault="005F53A2" w:rsidP="005F53A2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5CE2">
              <w:rPr>
                <w:sz w:val="24"/>
                <w:szCs w:val="24"/>
              </w:rPr>
              <w:t>Коптілов В. Теорія і практика перекладу: навч. посібник. К</w:t>
            </w:r>
            <w:r>
              <w:rPr>
                <w:sz w:val="24"/>
                <w:szCs w:val="24"/>
              </w:rPr>
              <w:t>иїв </w:t>
            </w:r>
            <w:r w:rsidRPr="00A75CE2">
              <w:rPr>
                <w:sz w:val="24"/>
                <w:szCs w:val="24"/>
              </w:rPr>
              <w:t>: Юніверс, 2003. 280 с.</w:t>
            </w:r>
          </w:p>
          <w:p w14:paraId="579F7018" w14:textId="77777777" w:rsidR="005F53A2" w:rsidRPr="00A75CE2" w:rsidRDefault="005F53A2" w:rsidP="005F53A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5CE2">
              <w:rPr>
                <w:sz w:val="24"/>
                <w:szCs w:val="24"/>
              </w:rPr>
              <w:t>Мірам Г.Е., Дайнеко В.В., Тарануха Л.А., Грищенко М.В., Гон О.М. Основи перекладу: курс лекцій з теорії та практики перекладу для факультетів та інститутів міжнародних відносин.: навч. посібник для студ. ф-тів ін-тів міжнар. відносин. К</w:t>
            </w:r>
            <w:r>
              <w:rPr>
                <w:sz w:val="24"/>
                <w:szCs w:val="24"/>
              </w:rPr>
              <w:t>иїв </w:t>
            </w:r>
            <w:r w:rsidRPr="00A75CE2">
              <w:rPr>
                <w:sz w:val="24"/>
                <w:szCs w:val="24"/>
              </w:rPr>
              <w:t>: Ельга ; Ніка-Центр. 2002. 240 с.</w:t>
            </w:r>
          </w:p>
          <w:p w14:paraId="6F0D43E5" w14:textId="5DBD5569" w:rsidR="00BF36E3" w:rsidRPr="005F53A2" w:rsidRDefault="005F53A2" w:rsidP="005F53A2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5CE2">
              <w:rPr>
                <w:sz w:val="24"/>
                <w:szCs w:val="24"/>
              </w:rPr>
              <w:t>Коваленко А.Я. Загальний курс науково-технічного перекладу К</w:t>
            </w:r>
            <w:r>
              <w:rPr>
                <w:sz w:val="24"/>
                <w:szCs w:val="24"/>
              </w:rPr>
              <w:t>иїв </w:t>
            </w:r>
            <w:r w:rsidRPr="00A75CE2">
              <w:rPr>
                <w:sz w:val="24"/>
                <w:szCs w:val="24"/>
              </w:rPr>
              <w:t xml:space="preserve">: ИНКОС, 2002. 317 с. </w:t>
            </w:r>
          </w:p>
        </w:tc>
      </w:tr>
    </w:tbl>
    <w:p w14:paraId="75565482" w14:textId="77777777" w:rsidR="00D7334F" w:rsidRPr="008848B7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  <w:lang w:val="en-US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E86B" w14:textId="77777777" w:rsidR="002921E5" w:rsidRDefault="002921E5">
      <w:r>
        <w:separator/>
      </w:r>
    </w:p>
  </w:endnote>
  <w:endnote w:type="continuationSeparator" w:id="0">
    <w:p w14:paraId="3B46833B" w14:textId="77777777" w:rsidR="002921E5" w:rsidRDefault="0029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762AAE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762AAE" w:rsidRDefault="00762A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762AAE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762AAE" w:rsidRDefault="00762A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5DFB" w14:textId="77777777" w:rsidR="002921E5" w:rsidRDefault="002921E5">
      <w:r>
        <w:separator/>
      </w:r>
    </w:p>
  </w:footnote>
  <w:footnote w:type="continuationSeparator" w:id="0">
    <w:p w14:paraId="79C4B891" w14:textId="77777777" w:rsidR="002921E5" w:rsidRDefault="0029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5954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8E26D93"/>
    <w:multiLevelType w:val="hybridMultilevel"/>
    <w:tmpl w:val="F4C83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5" w15:restartNumberingAfterBreak="0">
    <w:nsid w:val="70D62013"/>
    <w:multiLevelType w:val="hybridMultilevel"/>
    <w:tmpl w:val="3C2A7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36734">
    <w:abstractNumId w:val="2"/>
  </w:num>
  <w:num w:numId="2" w16cid:durableId="1150705726">
    <w:abstractNumId w:val="4"/>
  </w:num>
  <w:num w:numId="3" w16cid:durableId="1785077150">
    <w:abstractNumId w:val="1"/>
  </w:num>
  <w:num w:numId="4" w16cid:durableId="1246739">
    <w:abstractNumId w:val="0"/>
  </w:num>
  <w:num w:numId="5" w16cid:durableId="1455102601">
    <w:abstractNumId w:val="5"/>
  </w:num>
  <w:num w:numId="6" w16cid:durableId="847601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C2C9E"/>
    <w:rsid w:val="000F2706"/>
    <w:rsid w:val="00117244"/>
    <w:rsid w:val="00262DCD"/>
    <w:rsid w:val="002921E5"/>
    <w:rsid w:val="00541CE9"/>
    <w:rsid w:val="005F53A2"/>
    <w:rsid w:val="00606312"/>
    <w:rsid w:val="006C41BD"/>
    <w:rsid w:val="00762AAE"/>
    <w:rsid w:val="008200D6"/>
    <w:rsid w:val="008848B7"/>
    <w:rsid w:val="00A0085D"/>
    <w:rsid w:val="00A679C7"/>
    <w:rsid w:val="00A72F5B"/>
    <w:rsid w:val="00AB4410"/>
    <w:rsid w:val="00B02574"/>
    <w:rsid w:val="00BB2E0D"/>
    <w:rsid w:val="00BF36E3"/>
    <w:rsid w:val="00BF6BED"/>
    <w:rsid w:val="00C9263F"/>
    <w:rsid w:val="00CA1617"/>
    <w:rsid w:val="00CE2A87"/>
    <w:rsid w:val="00D06913"/>
    <w:rsid w:val="00D07D2C"/>
    <w:rsid w:val="00D13E18"/>
    <w:rsid w:val="00D7334F"/>
    <w:rsid w:val="00E41AAD"/>
    <w:rsid w:val="00EA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E0D"/>
    <w:pPr>
      <w:keepNext/>
      <w:framePr w:hSpace="180" w:wrap="around" w:vAnchor="text" w:hAnchor="text" w:y="1"/>
      <w:suppressOverlap/>
      <w:jc w:val="center"/>
      <w:outlineLvl w:val="2"/>
    </w:pPr>
    <w:rPr>
      <w:b/>
      <w:bCs/>
      <w:color w:val="244061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BB2E0D"/>
    <w:pPr>
      <w:keepNext/>
      <w:outlineLvl w:val="3"/>
    </w:pPr>
    <w:rPr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BB2E0D"/>
    <w:pPr>
      <w:keepNext/>
      <w:jc w:val="both"/>
      <w:outlineLvl w:val="4"/>
    </w:pPr>
    <w:rPr>
      <w:b/>
      <w:bCs/>
      <w:sz w:val="22"/>
      <w:szCs w:val="22"/>
    </w:rPr>
  </w:style>
  <w:style w:type="paragraph" w:styleId="6">
    <w:name w:val="heading 6"/>
    <w:basedOn w:val="a1"/>
    <w:next w:val="a1"/>
    <w:link w:val="60"/>
    <w:uiPriority w:val="9"/>
    <w:unhideWhenUsed/>
    <w:qFormat/>
    <w:rsid w:val="00541CE9"/>
    <w:pPr>
      <w:keepNext/>
      <w:jc w:val="both"/>
      <w:outlineLvl w:val="5"/>
    </w:pPr>
    <w:rPr>
      <w:b/>
      <w:bCs/>
      <w:i/>
      <w:i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BB2E0D"/>
    <w:rPr>
      <w:rFonts w:ascii="Times New Roman" w:eastAsia="Times New Roman" w:hAnsi="Times New Roman" w:cs="Times New Roman"/>
      <w:b/>
      <w:bCs/>
      <w:color w:val="244061"/>
      <w:sz w:val="24"/>
      <w:szCs w:val="24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BB2E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BB2E0D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ind w:left="0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BB2E0D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BB2E0D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50">
    <w:name w:val="Заголовок 5 Знак"/>
    <w:basedOn w:val="a2"/>
    <w:link w:val="5"/>
    <w:uiPriority w:val="9"/>
    <w:rsid w:val="00BB2E0D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attr-author">
    <w:name w:val="attr-author"/>
    <w:rsid w:val="005F53A2"/>
  </w:style>
  <w:style w:type="character" w:customStyle="1" w:styleId="60">
    <w:name w:val="Заголовок 6 Знак"/>
    <w:basedOn w:val="a2"/>
    <w:link w:val="6"/>
    <w:uiPriority w:val="9"/>
    <w:rsid w:val="00541CE9"/>
    <w:rPr>
      <w:rFonts w:ascii="Times New Roman" w:eastAsia="Times New Roman" w:hAnsi="Times New Roman" w:cs="Times New Roman"/>
      <w:b/>
      <w:bCs/>
      <w:i/>
      <w:iCs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8</cp:revision>
  <dcterms:created xsi:type="dcterms:W3CDTF">2023-12-03T19:51:00Z</dcterms:created>
  <dcterms:modified xsi:type="dcterms:W3CDTF">2023-12-21T16:09:00Z</dcterms:modified>
</cp:coreProperties>
</file>