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74" w:rsidRPr="00D83974" w:rsidRDefault="00D83974" w:rsidP="00D83974">
      <w:pPr>
        <w:jc w:val="center"/>
        <w:rPr>
          <w:b/>
          <w:sz w:val="28"/>
          <w:szCs w:val="28"/>
          <w:lang w:val="uk-UA"/>
        </w:rPr>
      </w:pPr>
      <w:r w:rsidRPr="00D83974">
        <w:rPr>
          <w:b/>
          <w:sz w:val="28"/>
          <w:szCs w:val="28"/>
          <w:lang w:val="uk-UA"/>
        </w:rPr>
        <w:t>Гетьман Геннадій Кузьмович</w:t>
      </w:r>
    </w:p>
    <w:p w:rsidR="00224DE9" w:rsidRPr="00566D9C" w:rsidRDefault="00566D9C" w:rsidP="00752062">
      <w:pPr>
        <w:ind w:firstLine="284"/>
        <w:jc w:val="center"/>
        <w:rPr>
          <w:sz w:val="28"/>
          <w:szCs w:val="28"/>
          <w:lang w:val="uk-UA"/>
        </w:rPr>
      </w:pPr>
      <w:r w:rsidRPr="00566D9C">
        <w:rPr>
          <w:sz w:val="28"/>
          <w:szCs w:val="28"/>
          <w:lang w:val="uk-UA"/>
        </w:rPr>
        <w:t>д</w:t>
      </w:r>
      <w:r w:rsidR="00D72BA3" w:rsidRPr="00566D9C">
        <w:rPr>
          <w:sz w:val="28"/>
          <w:szCs w:val="28"/>
          <w:lang w:val="uk-UA"/>
        </w:rPr>
        <w:t xml:space="preserve">октор технічних наук, </w:t>
      </w:r>
      <w:r w:rsidR="008C3D94" w:rsidRPr="00566D9C">
        <w:rPr>
          <w:sz w:val="28"/>
          <w:szCs w:val="28"/>
          <w:lang w:val="uk-UA"/>
        </w:rPr>
        <w:t>професор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4B294E" w:rsidRDefault="00B65FF6" w:rsidP="00752062">
      <w:pPr>
        <w:ind w:firstLine="284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1. </w:t>
      </w:r>
      <w:r w:rsidR="004B294E" w:rsidRPr="0005609B">
        <w:rPr>
          <w:b/>
          <w:sz w:val="28"/>
          <w:szCs w:val="28"/>
          <w:lang w:val="uk-UA"/>
        </w:rPr>
        <w:t>Освіта:</w:t>
      </w:r>
      <w:r w:rsidR="004B294E">
        <w:rPr>
          <w:sz w:val="28"/>
          <w:szCs w:val="28"/>
          <w:lang w:val="uk-UA"/>
        </w:rPr>
        <w:t xml:space="preserve"> </w:t>
      </w:r>
      <w:r w:rsidR="00383361" w:rsidRPr="004B294E">
        <w:rPr>
          <w:sz w:val="28"/>
          <w:szCs w:val="28"/>
          <w:lang w:val="uk-UA"/>
        </w:rPr>
        <w:t>Дніпропетровськ</w:t>
      </w:r>
      <w:r w:rsidR="004B294E">
        <w:rPr>
          <w:sz w:val="28"/>
          <w:szCs w:val="28"/>
          <w:lang w:val="uk-UA"/>
        </w:rPr>
        <w:t xml:space="preserve">ий </w:t>
      </w:r>
      <w:r w:rsidR="00383361" w:rsidRPr="004B294E">
        <w:rPr>
          <w:sz w:val="28"/>
          <w:szCs w:val="28"/>
          <w:lang w:val="uk-UA"/>
        </w:rPr>
        <w:t>інституту інженерів транспорту</w:t>
      </w:r>
      <w:r w:rsidRPr="004B294E">
        <w:rPr>
          <w:sz w:val="28"/>
          <w:szCs w:val="28"/>
          <w:lang w:val="uk-UA"/>
        </w:rPr>
        <w:t xml:space="preserve">, </w:t>
      </w:r>
      <w:r w:rsidR="00752062">
        <w:rPr>
          <w:sz w:val="28"/>
          <w:szCs w:val="28"/>
          <w:lang w:val="uk-UA"/>
        </w:rPr>
        <w:t xml:space="preserve">факультет </w:t>
      </w:r>
      <w:r w:rsidR="004B294E">
        <w:rPr>
          <w:sz w:val="28"/>
          <w:szCs w:val="28"/>
          <w:lang w:val="uk-UA"/>
        </w:rPr>
        <w:t xml:space="preserve">електрифікації залізниць, інженер електромеханік шляхів сполучення, </w:t>
      </w:r>
      <w:r w:rsidR="00383361" w:rsidRPr="004B294E">
        <w:rPr>
          <w:sz w:val="28"/>
          <w:szCs w:val="28"/>
          <w:lang w:val="uk-UA"/>
        </w:rPr>
        <w:t>19</w:t>
      </w:r>
      <w:r w:rsidR="00D83974">
        <w:rPr>
          <w:sz w:val="28"/>
          <w:szCs w:val="28"/>
          <w:lang w:val="uk-UA"/>
        </w:rPr>
        <w:t>65</w:t>
      </w:r>
      <w:r w:rsidRPr="004B294E">
        <w:rPr>
          <w:sz w:val="28"/>
          <w:szCs w:val="28"/>
          <w:lang w:val="uk-UA"/>
        </w:rPr>
        <w:t xml:space="preserve"> р.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2. </w:t>
      </w:r>
      <w:r w:rsidR="0005609B">
        <w:rPr>
          <w:b/>
          <w:sz w:val="28"/>
          <w:szCs w:val="28"/>
          <w:lang w:val="uk-UA"/>
        </w:rPr>
        <w:t>Захищені д</w:t>
      </w:r>
      <w:r w:rsidR="004B294E" w:rsidRPr="0005609B">
        <w:rPr>
          <w:b/>
          <w:sz w:val="28"/>
          <w:szCs w:val="28"/>
          <w:lang w:val="uk-UA"/>
        </w:rPr>
        <w:t>исертації:</w:t>
      </w:r>
    </w:p>
    <w:p w:rsidR="00383361" w:rsidRPr="00C67490" w:rsidRDefault="00566D9C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3974" w:rsidRPr="006B40D2">
        <w:rPr>
          <w:sz w:val="28"/>
          <w:szCs w:val="28"/>
          <w:lang w:val="uk-UA"/>
        </w:rPr>
        <w:t xml:space="preserve">Оптимизация геометрии управляемых частотой линейных </w:t>
      </w:r>
      <w:proofErr w:type="spellStart"/>
      <w:r w:rsidR="00D83974" w:rsidRPr="006B40D2">
        <w:rPr>
          <w:sz w:val="28"/>
          <w:szCs w:val="28"/>
          <w:lang w:val="uk-UA"/>
        </w:rPr>
        <w:t>асинхронных</w:t>
      </w:r>
      <w:proofErr w:type="spellEnd"/>
      <w:r w:rsidR="00D83974" w:rsidRPr="006B40D2">
        <w:rPr>
          <w:sz w:val="28"/>
          <w:szCs w:val="28"/>
          <w:lang w:val="uk-UA"/>
        </w:rPr>
        <w:t xml:space="preserve"> </w:t>
      </w:r>
      <w:proofErr w:type="spellStart"/>
      <w:r w:rsidR="00D83974" w:rsidRPr="006B40D2">
        <w:rPr>
          <w:sz w:val="28"/>
          <w:szCs w:val="28"/>
          <w:lang w:val="uk-UA"/>
        </w:rPr>
        <w:t>тяговых</w:t>
      </w:r>
      <w:proofErr w:type="spellEnd"/>
      <w:r w:rsidR="00D83974" w:rsidRPr="006B40D2">
        <w:rPr>
          <w:sz w:val="28"/>
          <w:szCs w:val="28"/>
          <w:lang w:val="uk-UA"/>
        </w:rPr>
        <w:t xml:space="preserve"> </w:t>
      </w:r>
      <w:proofErr w:type="spellStart"/>
      <w:r w:rsidR="00D83974" w:rsidRPr="006B40D2">
        <w:rPr>
          <w:sz w:val="28"/>
          <w:szCs w:val="28"/>
          <w:lang w:val="uk-UA"/>
        </w:rPr>
        <w:t>двигателей</w:t>
      </w:r>
      <w:proofErr w:type="spellEnd"/>
      <w:r w:rsidR="00A26F45">
        <w:rPr>
          <w:sz w:val="28"/>
          <w:szCs w:val="28"/>
          <w:lang w:val="uk-UA"/>
        </w:rPr>
        <w:t xml:space="preserve">, </w:t>
      </w:r>
      <w:proofErr w:type="spellStart"/>
      <w:r w:rsidR="00A26F45">
        <w:rPr>
          <w:sz w:val="28"/>
          <w:szCs w:val="28"/>
          <w:lang w:val="uk-UA"/>
        </w:rPr>
        <w:t>к.т.н</w:t>
      </w:r>
      <w:proofErr w:type="spellEnd"/>
      <w:r w:rsidR="00A26F45">
        <w:rPr>
          <w:sz w:val="28"/>
          <w:szCs w:val="28"/>
          <w:lang w:val="uk-UA"/>
        </w:rPr>
        <w:t>.,</w:t>
      </w:r>
      <w:r w:rsidR="00C67490" w:rsidRPr="00C67490">
        <w:rPr>
          <w:sz w:val="24"/>
          <w:szCs w:val="24"/>
          <w:lang w:val="uk-UA"/>
        </w:rPr>
        <w:t xml:space="preserve"> </w:t>
      </w:r>
      <w:r w:rsidR="00C67490" w:rsidRPr="00C67490">
        <w:rPr>
          <w:sz w:val="28"/>
          <w:szCs w:val="28"/>
          <w:lang w:val="uk-UA"/>
        </w:rPr>
        <w:t>спеціальність 05.22.07- рухомий склад залізниць і тяга поїздів,</w:t>
      </w:r>
      <w:r w:rsidR="00A26F45" w:rsidRPr="00C67490">
        <w:rPr>
          <w:sz w:val="28"/>
          <w:szCs w:val="28"/>
          <w:lang w:val="uk-UA"/>
        </w:rPr>
        <w:t xml:space="preserve"> </w:t>
      </w:r>
      <w:r w:rsidR="00D83974" w:rsidRPr="00C67490">
        <w:rPr>
          <w:sz w:val="28"/>
          <w:szCs w:val="28"/>
          <w:lang w:val="uk-UA"/>
        </w:rPr>
        <w:t>1974</w:t>
      </w:r>
      <w:r w:rsidR="00DF725C" w:rsidRPr="00C67490">
        <w:rPr>
          <w:sz w:val="28"/>
          <w:szCs w:val="28"/>
          <w:lang w:val="uk-UA"/>
        </w:rPr>
        <w:t xml:space="preserve"> </w:t>
      </w:r>
      <w:r w:rsidR="00383361" w:rsidRPr="00C67490">
        <w:rPr>
          <w:sz w:val="28"/>
          <w:szCs w:val="28"/>
          <w:lang w:val="uk-UA"/>
        </w:rPr>
        <w:t>р.</w:t>
      </w:r>
    </w:p>
    <w:p w:rsidR="00383361" w:rsidRPr="00C67490" w:rsidRDefault="00A26F45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3974" w:rsidRPr="00D83974">
        <w:rPr>
          <w:sz w:val="28"/>
          <w:szCs w:val="28"/>
          <w:lang w:val="uk-UA"/>
        </w:rPr>
        <w:t>Наукові основи визначення раціонального ряду потужностей вантажних електровозів для залізниць України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>.,</w:t>
      </w:r>
      <w:r w:rsidRPr="004B294E">
        <w:rPr>
          <w:sz w:val="28"/>
          <w:szCs w:val="28"/>
          <w:lang w:val="uk-UA"/>
        </w:rPr>
        <w:t xml:space="preserve"> </w:t>
      </w:r>
      <w:r w:rsidR="00C67490" w:rsidRPr="00C67490">
        <w:rPr>
          <w:sz w:val="28"/>
          <w:szCs w:val="28"/>
          <w:lang w:val="uk-UA"/>
        </w:rPr>
        <w:t xml:space="preserve">спеціальності: 05.22.09 – електротранспорт та 05.22.12 – промисловий транспорт, </w:t>
      </w:r>
      <w:r w:rsidR="00D83974" w:rsidRPr="00C67490">
        <w:rPr>
          <w:sz w:val="28"/>
          <w:szCs w:val="28"/>
          <w:lang w:val="uk-UA"/>
        </w:rPr>
        <w:t>2001</w:t>
      </w:r>
      <w:r w:rsidR="00383361" w:rsidRPr="00C67490">
        <w:rPr>
          <w:sz w:val="28"/>
          <w:szCs w:val="28"/>
          <w:lang w:val="uk-UA"/>
        </w:rPr>
        <w:t xml:space="preserve"> р.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A5773E" w:rsidRDefault="00A5773E" w:rsidP="00752062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3. Коло наукових інтересів</w:t>
      </w:r>
      <w:r>
        <w:rPr>
          <w:sz w:val="28"/>
          <w:szCs w:val="28"/>
          <w:lang w:val="uk-UA"/>
        </w:rPr>
        <w:t>:</w:t>
      </w:r>
    </w:p>
    <w:p w:rsidR="0021797D" w:rsidRDefault="00A5773E" w:rsidP="0021797D">
      <w:pPr>
        <w:pStyle w:val="3"/>
        <w:numPr>
          <w:ilvl w:val="0"/>
          <w:numId w:val="0"/>
        </w:numPr>
        <w:ind w:left="284"/>
      </w:pPr>
      <w:r>
        <w:t xml:space="preserve">- </w:t>
      </w:r>
      <w:r w:rsidR="0021797D">
        <w:t>визначення раціональних параметрів номінального режиму електрорухомого складу для залізниць України;</w:t>
      </w:r>
    </w:p>
    <w:p w:rsidR="00D83974" w:rsidRDefault="00492CDB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1797D" w:rsidRPr="008201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наукові основи розв’язку задач проблеми оновлення локомотивного парку залізниць України</w:t>
      </w:r>
      <w:r w:rsidR="0021797D">
        <w:rPr>
          <w:sz w:val="28"/>
          <w:szCs w:val="28"/>
          <w:lang w:val="uk-UA"/>
        </w:rPr>
        <w:t>;</w:t>
      </w:r>
    </w:p>
    <w:p w:rsidR="00F61037" w:rsidRPr="000E65F5" w:rsidRDefault="00F61037" w:rsidP="00F61037">
      <w:pPr>
        <w:ind w:firstLine="284"/>
        <w:jc w:val="both"/>
        <w:rPr>
          <w:sz w:val="28"/>
          <w:szCs w:val="28"/>
        </w:rPr>
      </w:pPr>
      <w:r w:rsidRPr="000E65F5">
        <w:rPr>
          <w:sz w:val="28"/>
          <w:szCs w:val="28"/>
        </w:rPr>
        <w:t xml:space="preserve">- </w:t>
      </w:r>
      <w:proofErr w:type="spellStart"/>
      <w:proofErr w:type="gramStart"/>
      <w:r w:rsidRPr="000E65F5">
        <w:rPr>
          <w:sz w:val="28"/>
          <w:szCs w:val="28"/>
        </w:rPr>
        <w:t>п</w:t>
      </w:r>
      <w:proofErr w:type="gramEnd"/>
      <w:r w:rsidRPr="000E65F5">
        <w:rPr>
          <w:sz w:val="28"/>
          <w:szCs w:val="28"/>
        </w:rPr>
        <w:t>ідвищення</w:t>
      </w:r>
      <w:proofErr w:type="spellEnd"/>
      <w:r w:rsidRPr="000E65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протибуксувальних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65F5">
        <w:rPr>
          <w:sz w:val="28"/>
          <w:szCs w:val="28"/>
        </w:rPr>
        <w:t>електрорухомого</w:t>
      </w:r>
      <w:proofErr w:type="spellEnd"/>
      <w:r w:rsidRPr="000E65F5">
        <w:rPr>
          <w:sz w:val="28"/>
          <w:szCs w:val="28"/>
        </w:rPr>
        <w:t xml:space="preserve"> складу;</w:t>
      </w:r>
    </w:p>
    <w:p w:rsidR="00F61037" w:rsidRDefault="00F61037" w:rsidP="00F6103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поліпшення тягово-зчіпних властивостей локомотивів;</w:t>
      </w:r>
    </w:p>
    <w:p w:rsidR="00F61037" w:rsidRDefault="00F61037" w:rsidP="00F6103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ресурсу бандажів тягового рухомого складу та рейок</w:t>
      </w:r>
      <w:r>
        <w:rPr>
          <w:sz w:val="28"/>
          <w:szCs w:val="28"/>
          <w:lang w:val="uk-UA"/>
        </w:rPr>
        <w:t>;</w:t>
      </w:r>
    </w:p>
    <w:p w:rsidR="00F61037" w:rsidRPr="00F61037" w:rsidRDefault="00D43E64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енергоефективності вантажних перевезень</w:t>
      </w:r>
      <w:r w:rsidR="008567EE">
        <w:rPr>
          <w:sz w:val="28"/>
          <w:szCs w:val="28"/>
          <w:lang w:val="uk-UA"/>
        </w:rPr>
        <w:t>.</w:t>
      </w:r>
      <w:bookmarkStart w:id="0" w:name="_GoBack"/>
      <w:bookmarkEnd w:id="0"/>
    </w:p>
    <w:p w:rsidR="00EE04FD" w:rsidRDefault="00EE04FD" w:rsidP="00752062">
      <w:pPr>
        <w:ind w:firstLine="284"/>
        <w:jc w:val="both"/>
        <w:rPr>
          <w:sz w:val="28"/>
          <w:szCs w:val="28"/>
          <w:lang w:val="uk-UA"/>
        </w:rPr>
      </w:pPr>
    </w:p>
    <w:p w:rsidR="00752062" w:rsidRPr="0005609B" w:rsidRDefault="00752062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4. Наукові публікації:</w:t>
      </w:r>
    </w:p>
    <w:p w:rsidR="005950CA" w:rsidRDefault="00BE4C15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</w:t>
      </w:r>
      <w:r w:rsidR="00E54F24">
        <w:rPr>
          <w:sz w:val="28"/>
          <w:szCs w:val="28"/>
          <w:lang w:val="uk-UA"/>
        </w:rPr>
        <w:t xml:space="preserve"> монографій</w:t>
      </w:r>
      <w:r w:rsidR="005950CA">
        <w:rPr>
          <w:sz w:val="28"/>
          <w:szCs w:val="28"/>
          <w:lang w:val="uk-UA"/>
        </w:rPr>
        <w:t>;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950CA">
        <w:rPr>
          <w:sz w:val="28"/>
          <w:szCs w:val="28"/>
          <w:lang w:val="uk-UA"/>
        </w:rPr>
        <w:t xml:space="preserve"> </w:t>
      </w:r>
      <w:r w:rsidR="00BE4C15">
        <w:rPr>
          <w:sz w:val="28"/>
          <w:szCs w:val="28"/>
          <w:lang w:val="uk-UA"/>
        </w:rPr>
        <w:t>більше 80</w:t>
      </w:r>
      <w:r>
        <w:rPr>
          <w:sz w:val="28"/>
          <w:szCs w:val="28"/>
          <w:lang w:val="uk-UA"/>
        </w:rPr>
        <w:t xml:space="preserve"> наукових статей у фахових виданнях;</w:t>
      </w:r>
    </w:p>
    <w:p w:rsidR="005950CA" w:rsidRDefault="00BE4C15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</w:t>
      </w:r>
      <w:r w:rsidR="005950CA">
        <w:rPr>
          <w:sz w:val="28"/>
          <w:szCs w:val="28"/>
          <w:lang w:val="uk-UA"/>
        </w:rPr>
        <w:t xml:space="preserve"> патентів на винаходи;</w:t>
      </w:r>
    </w:p>
    <w:p w:rsidR="0005609B" w:rsidRDefault="00BE4C15" w:rsidP="0005609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більше 40</w:t>
      </w:r>
      <w:r w:rsidR="00752062">
        <w:rPr>
          <w:sz w:val="28"/>
          <w:szCs w:val="28"/>
          <w:lang w:val="uk-UA"/>
        </w:rPr>
        <w:t xml:space="preserve"> тез </w:t>
      </w:r>
      <w:r w:rsidR="005950CA">
        <w:rPr>
          <w:sz w:val="28"/>
          <w:szCs w:val="28"/>
          <w:lang w:val="uk-UA"/>
        </w:rPr>
        <w:t>м</w:t>
      </w:r>
      <w:r w:rsidR="0005609B">
        <w:rPr>
          <w:sz w:val="28"/>
          <w:szCs w:val="28"/>
          <w:lang w:val="uk-UA"/>
        </w:rPr>
        <w:t>іжнародних наукових конференцій;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5950CA" w:rsidRPr="0005609B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5. Навчально-методичні роботи:</w:t>
      </w:r>
    </w:p>
    <w:p w:rsidR="005950CA" w:rsidRPr="00BE4C15" w:rsidRDefault="005950CA" w:rsidP="00752062">
      <w:pPr>
        <w:ind w:firstLine="284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000C7">
        <w:rPr>
          <w:sz w:val="28"/>
          <w:szCs w:val="28"/>
          <w:lang w:val="uk-UA"/>
        </w:rPr>
        <w:t xml:space="preserve">дві освітньо-професійні та одна </w:t>
      </w:r>
      <w:proofErr w:type="spellStart"/>
      <w:r w:rsidRPr="00E000C7">
        <w:rPr>
          <w:sz w:val="28"/>
          <w:szCs w:val="28"/>
          <w:lang w:val="uk-UA"/>
        </w:rPr>
        <w:t>освітньо-наукова</w:t>
      </w:r>
      <w:proofErr w:type="spellEnd"/>
      <w:r w:rsidRPr="00E000C7">
        <w:rPr>
          <w:sz w:val="28"/>
          <w:szCs w:val="28"/>
          <w:lang w:val="uk-UA"/>
        </w:rPr>
        <w:t xml:space="preserve"> програми;</w:t>
      </w:r>
    </w:p>
    <w:p w:rsidR="00B65FF6" w:rsidRPr="004175BE" w:rsidRDefault="00E000C7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- 17</w:t>
      </w:r>
      <w:r w:rsidR="005950CA" w:rsidRPr="004175BE">
        <w:rPr>
          <w:sz w:val="28"/>
          <w:szCs w:val="28"/>
          <w:lang w:val="uk-UA"/>
        </w:rPr>
        <w:t xml:space="preserve"> методичних вказівок до виконання курсових робіт;</w:t>
      </w:r>
    </w:p>
    <w:p w:rsidR="005950CA" w:rsidRPr="004175BE" w:rsidRDefault="004175BE" w:rsidP="00752062">
      <w:pPr>
        <w:ind w:firstLine="284"/>
        <w:jc w:val="both"/>
        <w:rPr>
          <w:sz w:val="28"/>
          <w:szCs w:val="28"/>
          <w:lang w:val="uk-UA"/>
        </w:rPr>
      </w:pPr>
      <w:r w:rsidRPr="004175BE">
        <w:rPr>
          <w:sz w:val="28"/>
          <w:szCs w:val="28"/>
          <w:lang w:val="uk-UA"/>
        </w:rPr>
        <w:t>- 5 курсів</w:t>
      </w:r>
      <w:r w:rsidR="005950CA" w:rsidRPr="004175BE">
        <w:rPr>
          <w:sz w:val="28"/>
          <w:szCs w:val="28"/>
          <w:lang w:val="uk-UA"/>
        </w:rPr>
        <w:t xml:space="preserve"> дистанційного навчання;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  <w:r w:rsidRPr="004175BE">
        <w:rPr>
          <w:sz w:val="28"/>
          <w:szCs w:val="28"/>
          <w:lang w:val="uk-UA"/>
        </w:rPr>
        <w:t xml:space="preserve">- </w:t>
      </w:r>
      <w:r w:rsidR="004175BE" w:rsidRPr="004175BE">
        <w:rPr>
          <w:sz w:val="28"/>
          <w:szCs w:val="28"/>
          <w:lang w:val="uk-UA"/>
        </w:rPr>
        <w:t>20</w:t>
      </w:r>
      <w:r w:rsidRPr="004175BE">
        <w:rPr>
          <w:sz w:val="28"/>
          <w:szCs w:val="28"/>
          <w:lang w:val="uk-UA"/>
        </w:rPr>
        <w:t xml:space="preserve"> робочих програм</w:t>
      </w:r>
      <w:r>
        <w:rPr>
          <w:sz w:val="28"/>
          <w:szCs w:val="28"/>
          <w:lang w:val="uk-UA"/>
        </w:rPr>
        <w:t xml:space="preserve"> навчальних дисциплін.</w:t>
      </w:r>
    </w:p>
    <w:p w:rsidR="005950CA" w:rsidRPr="004B294E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05609B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6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="00752062" w:rsidRPr="0005609B">
        <w:rPr>
          <w:b/>
          <w:sz w:val="28"/>
          <w:szCs w:val="28"/>
          <w:lang w:val="uk-UA"/>
        </w:rPr>
        <w:t>Дисципліни, що викладаються:</w:t>
      </w:r>
    </w:p>
    <w:p w:rsidR="00752062" w:rsidRPr="00656744" w:rsidRDefault="00752062" w:rsidP="00752062">
      <w:pPr>
        <w:ind w:firstLine="284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0C7">
        <w:rPr>
          <w:sz w:val="28"/>
          <w:szCs w:val="28"/>
          <w:lang w:val="uk-UA"/>
        </w:rPr>
        <w:t>теорія електричної тяги</w:t>
      </w:r>
      <w:r w:rsidRPr="00E000C7">
        <w:rPr>
          <w:sz w:val="28"/>
          <w:szCs w:val="28"/>
          <w:lang w:val="uk-UA"/>
        </w:rPr>
        <w:t>;</w:t>
      </w:r>
    </w:p>
    <w:p w:rsidR="00752062" w:rsidRPr="00E000C7" w:rsidRDefault="00752062" w:rsidP="00752062">
      <w:pPr>
        <w:ind w:firstLine="284"/>
        <w:jc w:val="both"/>
        <w:rPr>
          <w:sz w:val="28"/>
          <w:szCs w:val="28"/>
          <w:lang w:val="uk-UA"/>
        </w:rPr>
      </w:pPr>
      <w:r w:rsidRPr="00E000C7">
        <w:rPr>
          <w:sz w:val="28"/>
          <w:szCs w:val="28"/>
          <w:lang w:val="uk-UA"/>
        </w:rPr>
        <w:t xml:space="preserve">- </w:t>
      </w:r>
      <w:r w:rsidR="00E000C7" w:rsidRPr="00E000C7">
        <w:rPr>
          <w:sz w:val="28"/>
          <w:szCs w:val="28"/>
          <w:lang w:val="uk-UA"/>
        </w:rPr>
        <w:t>тягові передачі рухомого</w:t>
      </w:r>
      <w:r w:rsidRPr="00E000C7">
        <w:rPr>
          <w:sz w:val="28"/>
          <w:szCs w:val="28"/>
          <w:lang w:val="uk-UA"/>
        </w:rPr>
        <w:t>;</w:t>
      </w:r>
    </w:p>
    <w:p w:rsidR="00752062" w:rsidRPr="00E000C7" w:rsidRDefault="00752062" w:rsidP="00752062">
      <w:pPr>
        <w:ind w:firstLine="284"/>
        <w:jc w:val="both"/>
        <w:rPr>
          <w:sz w:val="28"/>
          <w:szCs w:val="28"/>
        </w:rPr>
      </w:pPr>
      <w:r w:rsidRPr="00E000C7">
        <w:rPr>
          <w:sz w:val="28"/>
          <w:szCs w:val="28"/>
          <w:lang w:val="uk-UA"/>
        </w:rPr>
        <w:t xml:space="preserve">- </w:t>
      </w:r>
      <w:r w:rsidR="00E000C7" w:rsidRPr="00E000C7">
        <w:rPr>
          <w:sz w:val="28"/>
          <w:szCs w:val="28"/>
          <w:lang w:val="uk-UA"/>
        </w:rPr>
        <w:t>тягово-економічні задачі.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566D9C" w:rsidRPr="0005609B" w:rsidRDefault="00566D9C" w:rsidP="00566D9C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7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Pr="0005609B">
        <w:rPr>
          <w:b/>
          <w:sz w:val="28"/>
          <w:szCs w:val="28"/>
          <w:lang w:val="uk-UA"/>
        </w:rPr>
        <w:t>Основні публікації за останні 5 років:</w:t>
      </w:r>
    </w:p>
    <w:p w:rsidR="00566D9C" w:rsidRPr="002646DF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A37309">
        <w:rPr>
          <w:sz w:val="28"/>
          <w:szCs w:val="28"/>
          <w:lang w:val="uk-UA"/>
        </w:rPr>
        <w:t xml:space="preserve">- </w:t>
      </w:r>
      <w:r w:rsidR="002646DF" w:rsidRPr="002646DF">
        <w:rPr>
          <w:sz w:val="28"/>
          <w:szCs w:val="28"/>
          <w:lang w:val="uk-UA"/>
        </w:rPr>
        <w:t xml:space="preserve">Гетьман Г. К., </w:t>
      </w:r>
      <w:proofErr w:type="spellStart"/>
      <w:r w:rsidR="002646DF" w:rsidRPr="002646DF">
        <w:rPr>
          <w:sz w:val="28"/>
          <w:szCs w:val="28"/>
          <w:lang w:val="uk-UA"/>
        </w:rPr>
        <w:t>Марікуца</w:t>
      </w:r>
      <w:proofErr w:type="spellEnd"/>
      <w:r w:rsidR="002646DF" w:rsidRPr="002646DF">
        <w:rPr>
          <w:sz w:val="28"/>
          <w:szCs w:val="28"/>
          <w:lang w:val="uk-UA"/>
        </w:rPr>
        <w:t xml:space="preserve"> С.Л. Васильєв В.Є. Зниження енергоємності вантажних перевезень за рахунок використання модульної тяги // Залізничний транспорт України, №1. - 2020 р. – С. 4 – 11</w:t>
      </w:r>
      <w:r w:rsidR="002646DF">
        <w:rPr>
          <w:sz w:val="28"/>
          <w:szCs w:val="28"/>
          <w:lang w:val="uk-UA"/>
        </w:rPr>
        <w:t xml:space="preserve"> </w:t>
      </w:r>
      <w:r w:rsidR="002646DF" w:rsidRPr="002646DF">
        <w:rPr>
          <w:sz w:val="28"/>
          <w:szCs w:val="28"/>
          <w:lang w:val="uk-UA"/>
        </w:rPr>
        <w:t>(фахове видання);</w:t>
      </w:r>
    </w:p>
    <w:p w:rsidR="00566D9C" w:rsidRPr="002646DF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2646DF">
        <w:rPr>
          <w:sz w:val="28"/>
          <w:szCs w:val="28"/>
          <w:lang w:val="uk-UA"/>
        </w:rPr>
        <w:t xml:space="preserve">- </w:t>
      </w:r>
      <w:r w:rsidR="002646DF" w:rsidRPr="002646DF">
        <w:rPr>
          <w:sz w:val="28"/>
          <w:szCs w:val="28"/>
          <w:lang w:val="uk-UA"/>
        </w:rPr>
        <w:t xml:space="preserve">Гетьман Г. К., </w:t>
      </w:r>
      <w:proofErr w:type="spellStart"/>
      <w:r w:rsidR="002646DF" w:rsidRPr="002646DF">
        <w:rPr>
          <w:sz w:val="28"/>
          <w:szCs w:val="28"/>
          <w:lang w:val="uk-UA"/>
        </w:rPr>
        <w:t>Михед</w:t>
      </w:r>
      <w:proofErr w:type="spellEnd"/>
      <w:r w:rsidR="002646DF" w:rsidRPr="002646DF">
        <w:rPr>
          <w:sz w:val="28"/>
          <w:szCs w:val="28"/>
          <w:lang w:val="uk-UA"/>
        </w:rPr>
        <w:t xml:space="preserve"> В. В., </w:t>
      </w:r>
      <w:proofErr w:type="spellStart"/>
      <w:r w:rsidR="002646DF" w:rsidRPr="002646DF">
        <w:rPr>
          <w:sz w:val="28"/>
          <w:szCs w:val="28"/>
          <w:lang w:val="uk-UA"/>
        </w:rPr>
        <w:t>Баб’як</w:t>
      </w:r>
      <w:proofErr w:type="spellEnd"/>
      <w:r w:rsidR="002646DF" w:rsidRPr="002646DF">
        <w:rPr>
          <w:sz w:val="28"/>
          <w:szCs w:val="28"/>
          <w:lang w:val="uk-UA"/>
        </w:rPr>
        <w:t xml:space="preserve"> М. О., Артемчук В.В., Друбецький А. Ю., </w:t>
      </w:r>
      <w:proofErr w:type="spellStart"/>
      <w:r w:rsidR="002646DF" w:rsidRPr="002646DF">
        <w:rPr>
          <w:sz w:val="28"/>
          <w:szCs w:val="28"/>
          <w:lang w:val="uk-UA"/>
        </w:rPr>
        <w:t>Забарило</w:t>
      </w:r>
      <w:proofErr w:type="spellEnd"/>
      <w:r w:rsidR="002646DF" w:rsidRPr="002646DF">
        <w:rPr>
          <w:sz w:val="28"/>
          <w:szCs w:val="28"/>
          <w:lang w:val="uk-UA"/>
        </w:rPr>
        <w:t xml:space="preserve"> Д. О. Васильєв В.Є. Дослідження системи захисту від боксування локомотива на Львівській залізниці // Залізничний транспорт України, №4. - 2019 р. – С. 35 – 42</w:t>
      </w:r>
      <w:r w:rsidR="002646DF">
        <w:rPr>
          <w:sz w:val="28"/>
          <w:szCs w:val="28"/>
          <w:lang w:val="uk-UA"/>
        </w:rPr>
        <w:t xml:space="preserve"> </w:t>
      </w:r>
      <w:r w:rsidR="002646DF" w:rsidRPr="002646DF">
        <w:rPr>
          <w:sz w:val="28"/>
          <w:szCs w:val="28"/>
          <w:lang w:val="uk-UA"/>
        </w:rPr>
        <w:t>(фахове видання);</w:t>
      </w:r>
    </w:p>
    <w:p w:rsidR="00566D9C" w:rsidRPr="002646DF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2646DF">
        <w:rPr>
          <w:sz w:val="28"/>
          <w:szCs w:val="28"/>
          <w:lang w:val="uk-UA"/>
        </w:rPr>
        <w:lastRenderedPageBreak/>
        <w:t xml:space="preserve">- </w:t>
      </w:r>
      <w:r w:rsidR="002646DF" w:rsidRPr="002646DF">
        <w:rPr>
          <w:sz w:val="28"/>
          <w:szCs w:val="28"/>
          <w:lang w:val="uk-UA"/>
        </w:rPr>
        <w:t>«</w:t>
      </w:r>
      <w:proofErr w:type="spellStart"/>
      <w:r w:rsidR="002646DF" w:rsidRPr="002646DF">
        <w:rPr>
          <w:sz w:val="28"/>
          <w:szCs w:val="28"/>
          <w:lang w:val="uk-UA"/>
        </w:rPr>
        <w:t>Analysis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of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the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electric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energy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consumption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components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for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mine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train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traction</w:t>
      </w:r>
      <w:proofErr w:type="spellEnd"/>
      <w:r w:rsidR="002646DF" w:rsidRPr="002646DF">
        <w:rPr>
          <w:sz w:val="28"/>
          <w:szCs w:val="28"/>
          <w:lang w:val="uk-UA"/>
        </w:rPr>
        <w:t>» (</w:t>
      </w:r>
      <w:proofErr w:type="spellStart"/>
      <w:r w:rsidR="002646DF" w:rsidRPr="002646DF">
        <w:rPr>
          <w:sz w:val="28"/>
          <w:szCs w:val="28"/>
          <w:lang w:val="uk-UA"/>
        </w:rPr>
        <w:t>англ</w:t>
      </w:r>
      <w:proofErr w:type="spellEnd"/>
      <w:r w:rsidR="002646DF" w:rsidRPr="002646DF">
        <w:rPr>
          <w:sz w:val="28"/>
          <w:szCs w:val="28"/>
          <w:lang w:val="uk-UA"/>
        </w:rPr>
        <w:t>). /</w:t>
      </w:r>
      <w:proofErr w:type="spellStart"/>
      <w:r w:rsidR="002646DF" w:rsidRPr="002646DF">
        <w:rPr>
          <w:sz w:val="28"/>
          <w:szCs w:val="28"/>
          <w:lang w:val="uk-UA"/>
        </w:rPr>
        <w:t>Serhii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Arpul</w:t>
      </w:r>
      <w:proofErr w:type="spellEnd"/>
      <w:r w:rsidR="002646DF" w:rsidRPr="002646DF">
        <w:rPr>
          <w:sz w:val="28"/>
          <w:szCs w:val="28"/>
          <w:lang w:val="uk-UA"/>
        </w:rPr>
        <w:t xml:space="preserve">, </w:t>
      </w:r>
      <w:proofErr w:type="spellStart"/>
      <w:r w:rsidR="002646DF" w:rsidRPr="002646DF">
        <w:rPr>
          <w:sz w:val="28"/>
          <w:szCs w:val="28"/>
          <w:lang w:val="uk-UA"/>
        </w:rPr>
        <w:t>Viktor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Artemchuk</w:t>
      </w:r>
      <w:proofErr w:type="spellEnd"/>
      <w:r w:rsidR="002646DF" w:rsidRPr="002646DF">
        <w:rPr>
          <w:sz w:val="28"/>
          <w:szCs w:val="28"/>
          <w:lang w:val="uk-UA"/>
        </w:rPr>
        <w:t xml:space="preserve">, </w:t>
      </w:r>
      <w:proofErr w:type="spellStart"/>
      <w:r w:rsidR="002646DF" w:rsidRPr="002646DF">
        <w:rPr>
          <w:sz w:val="28"/>
          <w:szCs w:val="28"/>
          <w:lang w:val="uk-UA"/>
        </w:rPr>
        <w:t>Mykola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Babyak</w:t>
      </w:r>
      <w:proofErr w:type="spellEnd"/>
      <w:r w:rsidR="002646DF" w:rsidRPr="002646DF">
        <w:rPr>
          <w:sz w:val="28"/>
          <w:szCs w:val="28"/>
          <w:lang w:val="uk-UA"/>
        </w:rPr>
        <w:t xml:space="preserve">, </w:t>
      </w:r>
      <w:proofErr w:type="spellStart"/>
      <w:r w:rsidR="002646DF" w:rsidRPr="002646DF">
        <w:rPr>
          <w:sz w:val="28"/>
          <w:szCs w:val="28"/>
          <w:lang w:val="uk-UA"/>
        </w:rPr>
        <w:t>Viacheslav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Vasilyev</w:t>
      </w:r>
      <w:proofErr w:type="spellEnd"/>
      <w:r w:rsidR="002646DF" w:rsidRPr="002646DF">
        <w:rPr>
          <w:sz w:val="28"/>
          <w:szCs w:val="28"/>
          <w:lang w:val="uk-UA"/>
        </w:rPr>
        <w:t xml:space="preserve">, </w:t>
      </w:r>
      <w:proofErr w:type="spellStart"/>
      <w:r w:rsidR="002646DF" w:rsidRPr="002646DF">
        <w:rPr>
          <w:sz w:val="28"/>
          <w:szCs w:val="28"/>
          <w:lang w:val="uk-UA"/>
        </w:rPr>
        <w:t>Hennadii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Hetman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and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Serhii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Marikutsa</w:t>
      </w:r>
      <w:proofErr w:type="spellEnd"/>
      <w:r w:rsidR="002646DF" w:rsidRPr="002646DF">
        <w:rPr>
          <w:sz w:val="28"/>
          <w:szCs w:val="28"/>
          <w:lang w:val="uk-UA"/>
        </w:rPr>
        <w:t xml:space="preserve">//MATEC </w:t>
      </w:r>
      <w:proofErr w:type="spellStart"/>
      <w:r w:rsidR="002646DF" w:rsidRPr="002646DF">
        <w:rPr>
          <w:sz w:val="28"/>
          <w:szCs w:val="28"/>
          <w:lang w:val="uk-UA"/>
        </w:rPr>
        <w:t>Web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Conf</w:t>
      </w:r>
      <w:proofErr w:type="spellEnd"/>
      <w:r w:rsidR="002646DF" w:rsidRPr="002646DF">
        <w:rPr>
          <w:sz w:val="28"/>
          <w:szCs w:val="28"/>
          <w:lang w:val="uk-UA"/>
        </w:rPr>
        <w:t xml:space="preserve">. </w:t>
      </w:r>
      <w:proofErr w:type="spellStart"/>
      <w:r w:rsidR="002646DF" w:rsidRPr="002646DF">
        <w:rPr>
          <w:sz w:val="28"/>
          <w:szCs w:val="28"/>
          <w:lang w:val="uk-UA"/>
        </w:rPr>
        <w:t>Volume</w:t>
      </w:r>
      <w:proofErr w:type="spellEnd"/>
      <w:r w:rsidR="002646DF" w:rsidRPr="002646DF">
        <w:rPr>
          <w:sz w:val="28"/>
          <w:szCs w:val="28"/>
          <w:lang w:val="uk-UA"/>
        </w:rPr>
        <w:t xml:space="preserve"> 294, 2019. 2nd </w:t>
      </w:r>
      <w:proofErr w:type="spellStart"/>
      <w:r w:rsidR="002646DF" w:rsidRPr="002646DF">
        <w:rPr>
          <w:sz w:val="28"/>
          <w:szCs w:val="28"/>
          <w:lang w:val="uk-UA"/>
        </w:rPr>
        <w:t>International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Scientific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and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Practical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Conference</w:t>
      </w:r>
      <w:proofErr w:type="spellEnd"/>
      <w:r w:rsidR="002646DF" w:rsidRPr="002646DF">
        <w:rPr>
          <w:sz w:val="28"/>
          <w:szCs w:val="28"/>
          <w:lang w:val="uk-UA"/>
        </w:rPr>
        <w:t xml:space="preserve"> “Energy-Optimal Technologies, </w:t>
      </w:r>
      <w:proofErr w:type="spellStart"/>
      <w:r w:rsidR="002646DF" w:rsidRPr="002646DF">
        <w:rPr>
          <w:sz w:val="28"/>
          <w:szCs w:val="28"/>
          <w:lang w:val="uk-UA"/>
        </w:rPr>
        <w:t>Logistic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and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Safety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on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Transport</w:t>
      </w:r>
      <w:proofErr w:type="spellEnd"/>
      <w:r w:rsidR="002646DF" w:rsidRPr="002646DF">
        <w:rPr>
          <w:sz w:val="28"/>
          <w:szCs w:val="28"/>
          <w:lang w:val="uk-UA"/>
        </w:rPr>
        <w:t xml:space="preserve">” (EOT-2019). </w:t>
      </w:r>
      <w:proofErr w:type="spellStart"/>
      <w:r w:rsidR="002646DF" w:rsidRPr="002646DF">
        <w:rPr>
          <w:sz w:val="28"/>
          <w:szCs w:val="28"/>
          <w:lang w:val="uk-UA"/>
        </w:rPr>
        <w:t>Section</w:t>
      </w:r>
      <w:proofErr w:type="spellEnd"/>
      <w:r w:rsidR="002646DF" w:rsidRPr="002646DF">
        <w:rPr>
          <w:sz w:val="28"/>
          <w:szCs w:val="28"/>
          <w:lang w:val="uk-UA"/>
        </w:rPr>
        <w:t xml:space="preserve">: Energy-Optimized Technologies, </w:t>
      </w:r>
      <w:proofErr w:type="spellStart"/>
      <w:r w:rsidR="002646DF" w:rsidRPr="002646DF">
        <w:rPr>
          <w:sz w:val="28"/>
          <w:szCs w:val="28"/>
          <w:lang w:val="uk-UA"/>
        </w:rPr>
        <w:t>Energy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Efficiency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and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Energy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Management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on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Transport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r w:rsidR="002646DF" w:rsidRPr="002646DF">
        <w:rPr>
          <w:sz w:val="28"/>
          <w:szCs w:val="28"/>
          <w:u w:val="single"/>
          <w:lang w:val="uk-UA"/>
        </w:rPr>
        <w:t xml:space="preserve">DOI: </w:t>
      </w:r>
      <w:hyperlink r:id="rId6" w:history="1">
        <w:r w:rsidR="002646DF" w:rsidRPr="002646DF">
          <w:rPr>
            <w:rStyle w:val="a7"/>
            <w:sz w:val="28"/>
            <w:szCs w:val="28"/>
            <w:lang w:val="uk-UA"/>
          </w:rPr>
          <w:t>https://doi.org/10.1051/matecconf/201929401001</w:t>
        </w:r>
      </w:hyperlink>
      <w:r w:rsidR="002646DF" w:rsidRPr="002646DF">
        <w:rPr>
          <w:sz w:val="28"/>
          <w:szCs w:val="28"/>
          <w:lang w:val="uk-UA"/>
        </w:rPr>
        <w:t xml:space="preserve"> MATEC </w:t>
      </w:r>
      <w:proofErr w:type="spellStart"/>
      <w:r w:rsidR="002646DF" w:rsidRPr="002646DF">
        <w:rPr>
          <w:sz w:val="28"/>
          <w:szCs w:val="28"/>
          <w:lang w:val="uk-UA"/>
        </w:rPr>
        <w:t>Web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of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Conferences</w:t>
      </w:r>
      <w:proofErr w:type="spellEnd"/>
      <w:r w:rsidR="002646DF" w:rsidRPr="002646DF">
        <w:rPr>
          <w:sz w:val="28"/>
          <w:szCs w:val="28"/>
          <w:lang w:val="uk-UA"/>
        </w:rPr>
        <w:t xml:space="preserve"> 294, 01001 (2019)</w:t>
      </w:r>
      <w:r w:rsidRPr="002646DF">
        <w:rPr>
          <w:sz w:val="28"/>
          <w:szCs w:val="28"/>
          <w:shd w:val="clear" w:color="auto" w:fill="FFFFFF"/>
          <w:lang w:val="en-US"/>
        </w:rPr>
        <w:t xml:space="preserve"> </w:t>
      </w:r>
      <w:r w:rsidRPr="002646DF">
        <w:rPr>
          <w:sz w:val="28"/>
          <w:szCs w:val="28"/>
          <w:lang w:val="en-US"/>
        </w:rPr>
        <w:t>(</w:t>
      </w:r>
      <w:proofErr w:type="spellStart"/>
      <w:r w:rsidRPr="002646DF">
        <w:rPr>
          <w:sz w:val="28"/>
          <w:szCs w:val="28"/>
        </w:rPr>
        <w:t>Індексується</w:t>
      </w:r>
      <w:proofErr w:type="spellEnd"/>
      <w:r w:rsidRPr="002646DF">
        <w:rPr>
          <w:sz w:val="28"/>
          <w:szCs w:val="28"/>
          <w:lang w:val="en-US"/>
        </w:rPr>
        <w:t xml:space="preserve"> </w:t>
      </w:r>
      <w:r w:rsidRPr="002646DF">
        <w:rPr>
          <w:sz w:val="28"/>
          <w:szCs w:val="28"/>
        </w:rPr>
        <w:t>у</w:t>
      </w:r>
      <w:r w:rsidRPr="002646DF">
        <w:rPr>
          <w:sz w:val="28"/>
          <w:szCs w:val="28"/>
          <w:lang w:val="en-US"/>
        </w:rPr>
        <w:t xml:space="preserve"> </w:t>
      </w:r>
      <w:proofErr w:type="spellStart"/>
      <w:r w:rsidRPr="002646DF">
        <w:rPr>
          <w:sz w:val="28"/>
          <w:szCs w:val="28"/>
          <w:shd w:val="clear" w:color="auto" w:fill="FFFFFF"/>
          <w:lang w:val="en-US" w:eastAsia="uk-UA"/>
        </w:rPr>
        <w:t>WoS</w:t>
      </w:r>
      <w:proofErr w:type="spellEnd"/>
      <w:r w:rsidRPr="002646DF">
        <w:rPr>
          <w:sz w:val="28"/>
          <w:szCs w:val="28"/>
          <w:lang w:val="en-US"/>
        </w:rPr>
        <w:t>)</w:t>
      </w:r>
      <w:r w:rsidR="0005609B" w:rsidRPr="002646DF">
        <w:rPr>
          <w:sz w:val="28"/>
          <w:szCs w:val="28"/>
          <w:lang w:val="uk-UA"/>
        </w:rPr>
        <w:t>;</w:t>
      </w:r>
    </w:p>
    <w:p w:rsidR="00566D9C" w:rsidRPr="002646DF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2646DF">
        <w:rPr>
          <w:sz w:val="28"/>
          <w:szCs w:val="28"/>
          <w:lang w:val="uk-UA"/>
        </w:rPr>
        <w:t xml:space="preserve">- </w:t>
      </w:r>
      <w:proofErr w:type="spellStart"/>
      <w:r w:rsidR="002646DF" w:rsidRPr="002646DF">
        <w:rPr>
          <w:sz w:val="28"/>
          <w:szCs w:val="28"/>
        </w:rPr>
        <w:t>Арпуль</w:t>
      </w:r>
      <w:proofErr w:type="spellEnd"/>
      <w:r w:rsidR="002646DF" w:rsidRPr="002646DF">
        <w:rPr>
          <w:sz w:val="28"/>
          <w:szCs w:val="28"/>
        </w:rPr>
        <w:t xml:space="preserve"> С. В., </w:t>
      </w:r>
      <w:proofErr w:type="spellStart"/>
      <w:r w:rsidR="002646DF" w:rsidRPr="002646DF">
        <w:rPr>
          <w:sz w:val="28"/>
          <w:szCs w:val="28"/>
        </w:rPr>
        <w:t>Гетьман</w:t>
      </w:r>
      <w:proofErr w:type="spellEnd"/>
      <w:r w:rsidR="002646DF" w:rsidRPr="002646DF">
        <w:rPr>
          <w:sz w:val="28"/>
          <w:szCs w:val="28"/>
        </w:rPr>
        <w:t xml:space="preserve"> Г. К. </w:t>
      </w:r>
      <w:proofErr w:type="spellStart"/>
      <w:r w:rsidR="002646DF" w:rsidRPr="002646DF">
        <w:rPr>
          <w:sz w:val="28"/>
          <w:szCs w:val="28"/>
        </w:rPr>
        <w:t>Визначення</w:t>
      </w:r>
      <w:proofErr w:type="spellEnd"/>
      <w:r w:rsidR="002646DF" w:rsidRPr="002646DF">
        <w:rPr>
          <w:sz w:val="28"/>
          <w:szCs w:val="28"/>
        </w:rPr>
        <w:t xml:space="preserve"> </w:t>
      </w:r>
      <w:proofErr w:type="spellStart"/>
      <w:r w:rsidR="002646DF" w:rsidRPr="002646DF">
        <w:rPr>
          <w:sz w:val="28"/>
          <w:szCs w:val="28"/>
        </w:rPr>
        <w:t>ефективності</w:t>
      </w:r>
      <w:proofErr w:type="spellEnd"/>
      <w:r w:rsidR="002646DF" w:rsidRPr="002646DF">
        <w:rPr>
          <w:sz w:val="28"/>
          <w:szCs w:val="28"/>
        </w:rPr>
        <w:t xml:space="preserve"> </w:t>
      </w:r>
      <w:proofErr w:type="spellStart"/>
      <w:r w:rsidR="002646DF" w:rsidRPr="002646DF">
        <w:rPr>
          <w:sz w:val="28"/>
          <w:szCs w:val="28"/>
        </w:rPr>
        <w:t>модульної</w:t>
      </w:r>
      <w:proofErr w:type="spellEnd"/>
      <w:r w:rsidR="002646DF" w:rsidRPr="002646DF">
        <w:rPr>
          <w:sz w:val="28"/>
          <w:szCs w:val="28"/>
        </w:rPr>
        <w:t xml:space="preserve"> тяги // </w:t>
      </w:r>
      <w:proofErr w:type="spellStart"/>
      <w:r w:rsidR="002646DF" w:rsidRPr="002646DF">
        <w:rPr>
          <w:sz w:val="28"/>
          <w:szCs w:val="28"/>
        </w:rPr>
        <w:t>Електрифікація</w:t>
      </w:r>
      <w:proofErr w:type="spellEnd"/>
      <w:r w:rsidR="002646DF" w:rsidRPr="002646DF">
        <w:rPr>
          <w:sz w:val="28"/>
          <w:szCs w:val="28"/>
        </w:rPr>
        <w:t xml:space="preserve"> транспорту. – № 13, 2017. – С. 28-32.</w:t>
      </w:r>
      <w:r w:rsidR="002646DF" w:rsidRPr="002646DF">
        <w:rPr>
          <w:sz w:val="28"/>
          <w:szCs w:val="28"/>
          <w:lang w:val="uk-UA"/>
        </w:rPr>
        <w:t xml:space="preserve"> (фахове видання);</w:t>
      </w:r>
    </w:p>
    <w:p w:rsidR="00B65107" w:rsidRPr="002646DF" w:rsidRDefault="00B65107" w:rsidP="00566D9C">
      <w:pPr>
        <w:ind w:firstLine="284"/>
        <w:jc w:val="both"/>
        <w:rPr>
          <w:sz w:val="28"/>
          <w:szCs w:val="28"/>
          <w:lang w:val="uk-UA"/>
        </w:rPr>
      </w:pPr>
      <w:r w:rsidRPr="002646DF">
        <w:rPr>
          <w:sz w:val="28"/>
          <w:szCs w:val="28"/>
          <w:lang w:val="uk-UA"/>
        </w:rPr>
        <w:t xml:space="preserve">- </w:t>
      </w:r>
      <w:proofErr w:type="spellStart"/>
      <w:r w:rsidR="002646DF" w:rsidRPr="002646DF">
        <w:rPr>
          <w:sz w:val="28"/>
          <w:szCs w:val="28"/>
        </w:rPr>
        <w:t>Гетьман</w:t>
      </w:r>
      <w:proofErr w:type="spellEnd"/>
      <w:r w:rsidR="002646DF" w:rsidRPr="002646DF">
        <w:rPr>
          <w:sz w:val="28"/>
          <w:szCs w:val="28"/>
        </w:rPr>
        <w:t xml:space="preserve"> Г. К. Выбор рациональных параметров номинального режима электропоездов с асинхронным тяговым приводом. / Г. К </w:t>
      </w:r>
      <w:proofErr w:type="spellStart"/>
      <w:r w:rsidR="002646DF" w:rsidRPr="002646DF">
        <w:rPr>
          <w:sz w:val="28"/>
          <w:szCs w:val="28"/>
        </w:rPr>
        <w:t>Гетьман</w:t>
      </w:r>
      <w:proofErr w:type="spellEnd"/>
      <w:r w:rsidR="002646DF" w:rsidRPr="002646DF">
        <w:rPr>
          <w:sz w:val="28"/>
          <w:szCs w:val="28"/>
        </w:rPr>
        <w:t xml:space="preserve">., С. Л. </w:t>
      </w:r>
      <w:proofErr w:type="spellStart"/>
      <w:r w:rsidR="002646DF" w:rsidRPr="002646DF">
        <w:rPr>
          <w:sz w:val="28"/>
          <w:szCs w:val="28"/>
        </w:rPr>
        <w:t>Марикуца</w:t>
      </w:r>
      <w:proofErr w:type="spellEnd"/>
      <w:r w:rsidR="002646DF" w:rsidRPr="002646DF">
        <w:rPr>
          <w:sz w:val="28"/>
          <w:szCs w:val="28"/>
        </w:rPr>
        <w:t xml:space="preserve"> // Наука та </w:t>
      </w:r>
      <w:proofErr w:type="spellStart"/>
      <w:r w:rsidR="002646DF" w:rsidRPr="002646DF">
        <w:rPr>
          <w:sz w:val="28"/>
          <w:szCs w:val="28"/>
        </w:rPr>
        <w:t>прогрес</w:t>
      </w:r>
      <w:proofErr w:type="spellEnd"/>
      <w:r w:rsidR="002646DF" w:rsidRPr="002646DF">
        <w:rPr>
          <w:sz w:val="28"/>
          <w:szCs w:val="28"/>
        </w:rPr>
        <w:t xml:space="preserve"> транспорту, 2017. № 3 (69). – С. 56-65</w:t>
      </w:r>
      <w:r w:rsidR="002646DF">
        <w:rPr>
          <w:sz w:val="28"/>
          <w:szCs w:val="28"/>
          <w:lang w:val="uk-UA"/>
        </w:rPr>
        <w:t xml:space="preserve"> </w:t>
      </w:r>
      <w:r w:rsidR="002646DF" w:rsidRPr="002646DF">
        <w:rPr>
          <w:sz w:val="28"/>
          <w:szCs w:val="28"/>
          <w:lang w:val="uk-UA"/>
        </w:rPr>
        <w:t>(фахове видання);</w:t>
      </w:r>
    </w:p>
    <w:p w:rsidR="00B65107" w:rsidRPr="002646DF" w:rsidRDefault="00B65107" w:rsidP="00BE0EB8">
      <w:pPr>
        <w:shd w:val="clear" w:color="auto" w:fill="FFFFFF" w:themeFill="background1"/>
        <w:ind w:firstLine="284"/>
        <w:jc w:val="both"/>
        <w:rPr>
          <w:sz w:val="28"/>
          <w:szCs w:val="28"/>
          <w:lang w:val="uk-UA"/>
        </w:rPr>
      </w:pPr>
      <w:r w:rsidRPr="002646DF">
        <w:rPr>
          <w:sz w:val="28"/>
          <w:szCs w:val="28"/>
          <w:shd w:val="clear" w:color="auto" w:fill="FFFFFF" w:themeFill="background1"/>
          <w:lang w:val="uk-UA"/>
        </w:rPr>
        <w:t xml:space="preserve">- </w:t>
      </w:r>
      <w:proofErr w:type="spellStart"/>
      <w:r w:rsidR="002646DF" w:rsidRPr="002646DF">
        <w:rPr>
          <w:sz w:val="28"/>
          <w:szCs w:val="28"/>
        </w:rPr>
        <w:t>Гетьман</w:t>
      </w:r>
      <w:proofErr w:type="spellEnd"/>
      <w:r w:rsidR="002646DF" w:rsidRPr="002646DF">
        <w:rPr>
          <w:sz w:val="28"/>
          <w:szCs w:val="28"/>
        </w:rPr>
        <w:t xml:space="preserve"> Г. К., </w:t>
      </w:r>
      <w:proofErr w:type="spellStart"/>
      <w:r w:rsidR="002646DF" w:rsidRPr="002646DF">
        <w:rPr>
          <w:sz w:val="28"/>
          <w:szCs w:val="28"/>
        </w:rPr>
        <w:t>Васильєв</w:t>
      </w:r>
      <w:proofErr w:type="spellEnd"/>
      <w:r w:rsidR="002646DF" w:rsidRPr="002646DF">
        <w:rPr>
          <w:sz w:val="28"/>
          <w:szCs w:val="28"/>
        </w:rPr>
        <w:t xml:space="preserve"> В. Є. До </w:t>
      </w:r>
      <w:proofErr w:type="spellStart"/>
      <w:r w:rsidR="002646DF" w:rsidRPr="002646DF">
        <w:rPr>
          <w:sz w:val="28"/>
          <w:szCs w:val="28"/>
        </w:rPr>
        <w:t>визначенння</w:t>
      </w:r>
      <w:proofErr w:type="spellEnd"/>
      <w:r w:rsidR="002646DF" w:rsidRPr="002646DF">
        <w:rPr>
          <w:sz w:val="28"/>
          <w:szCs w:val="28"/>
        </w:rPr>
        <w:t xml:space="preserve"> </w:t>
      </w:r>
      <w:proofErr w:type="spellStart"/>
      <w:r w:rsidR="002646DF" w:rsidRPr="002646DF">
        <w:rPr>
          <w:sz w:val="28"/>
          <w:szCs w:val="28"/>
        </w:rPr>
        <w:t>еквівалентного</w:t>
      </w:r>
      <w:proofErr w:type="spellEnd"/>
      <w:r w:rsidR="002646DF" w:rsidRPr="002646DF">
        <w:rPr>
          <w:sz w:val="28"/>
          <w:szCs w:val="28"/>
        </w:rPr>
        <w:t xml:space="preserve"> </w:t>
      </w:r>
      <w:proofErr w:type="spellStart"/>
      <w:r w:rsidR="002646DF" w:rsidRPr="002646DF">
        <w:rPr>
          <w:sz w:val="28"/>
          <w:szCs w:val="28"/>
        </w:rPr>
        <w:t>ухилу</w:t>
      </w:r>
      <w:proofErr w:type="spellEnd"/>
      <w:r w:rsidR="002646DF" w:rsidRPr="002646DF">
        <w:rPr>
          <w:sz w:val="28"/>
          <w:szCs w:val="28"/>
        </w:rPr>
        <w:t xml:space="preserve"> </w:t>
      </w:r>
      <w:proofErr w:type="spellStart"/>
      <w:r w:rsidR="002646DF" w:rsidRPr="002646DF">
        <w:rPr>
          <w:sz w:val="28"/>
          <w:szCs w:val="28"/>
        </w:rPr>
        <w:t>залізничних</w:t>
      </w:r>
      <w:proofErr w:type="spellEnd"/>
      <w:r w:rsidR="002646DF" w:rsidRPr="002646DF">
        <w:rPr>
          <w:sz w:val="28"/>
          <w:szCs w:val="28"/>
        </w:rPr>
        <w:t xml:space="preserve"> </w:t>
      </w:r>
      <w:proofErr w:type="spellStart"/>
      <w:r w:rsidR="002646DF" w:rsidRPr="002646DF">
        <w:rPr>
          <w:sz w:val="28"/>
          <w:szCs w:val="28"/>
        </w:rPr>
        <w:t>колій</w:t>
      </w:r>
      <w:proofErr w:type="spellEnd"/>
      <w:r w:rsidR="002646DF" w:rsidRPr="002646DF">
        <w:rPr>
          <w:sz w:val="28"/>
          <w:szCs w:val="28"/>
        </w:rPr>
        <w:t xml:space="preserve"> </w:t>
      </w:r>
      <w:proofErr w:type="spellStart"/>
      <w:r w:rsidR="002646DF" w:rsidRPr="002646DF">
        <w:rPr>
          <w:sz w:val="28"/>
          <w:szCs w:val="28"/>
        </w:rPr>
        <w:t>кар’є</w:t>
      </w:r>
      <w:proofErr w:type="gramStart"/>
      <w:r w:rsidR="002646DF" w:rsidRPr="002646DF">
        <w:rPr>
          <w:sz w:val="28"/>
          <w:szCs w:val="28"/>
        </w:rPr>
        <w:t>р</w:t>
      </w:r>
      <w:proofErr w:type="gramEnd"/>
      <w:r w:rsidR="002646DF" w:rsidRPr="002646DF">
        <w:rPr>
          <w:sz w:val="28"/>
          <w:szCs w:val="28"/>
        </w:rPr>
        <w:t>ів</w:t>
      </w:r>
      <w:proofErr w:type="spellEnd"/>
      <w:r w:rsidR="002646DF" w:rsidRPr="002646DF">
        <w:rPr>
          <w:sz w:val="28"/>
          <w:szCs w:val="28"/>
        </w:rPr>
        <w:t xml:space="preserve"> // </w:t>
      </w:r>
      <w:proofErr w:type="spellStart"/>
      <w:r w:rsidR="002646DF" w:rsidRPr="002646DF">
        <w:rPr>
          <w:sz w:val="28"/>
          <w:szCs w:val="28"/>
        </w:rPr>
        <w:t>Електрифікація</w:t>
      </w:r>
      <w:proofErr w:type="spellEnd"/>
      <w:r w:rsidR="002646DF" w:rsidRPr="002646DF">
        <w:rPr>
          <w:sz w:val="28"/>
          <w:szCs w:val="28"/>
        </w:rPr>
        <w:t xml:space="preserve"> транспорту. – № 13, 2017. – С. 39-44.</w:t>
      </w:r>
      <w:r w:rsidR="002646DF" w:rsidRPr="002646DF">
        <w:rPr>
          <w:sz w:val="28"/>
          <w:szCs w:val="28"/>
          <w:lang w:val="uk-UA"/>
        </w:rPr>
        <w:t xml:space="preserve"> </w:t>
      </w:r>
      <w:r w:rsidR="000A2B3D" w:rsidRPr="002646DF">
        <w:rPr>
          <w:sz w:val="28"/>
          <w:szCs w:val="28"/>
          <w:lang w:val="uk-UA"/>
        </w:rPr>
        <w:t>(фахове видання);</w:t>
      </w:r>
    </w:p>
    <w:p w:rsidR="00B65107" w:rsidRPr="002646DF" w:rsidRDefault="00B65107" w:rsidP="00BE0EB8">
      <w:pPr>
        <w:shd w:val="clear" w:color="auto" w:fill="FFFFFF" w:themeFill="background1"/>
        <w:ind w:firstLine="284"/>
        <w:jc w:val="both"/>
        <w:rPr>
          <w:sz w:val="28"/>
          <w:szCs w:val="28"/>
          <w:shd w:val="clear" w:color="auto" w:fill="E5F4FF"/>
          <w:lang w:val="uk-UA"/>
        </w:rPr>
      </w:pPr>
      <w:r w:rsidRPr="002646DF">
        <w:rPr>
          <w:color w:val="583120"/>
          <w:sz w:val="28"/>
          <w:szCs w:val="28"/>
          <w:shd w:val="clear" w:color="auto" w:fill="FFFFFF" w:themeFill="background1"/>
          <w:lang w:val="uk-UA"/>
        </w:rPr>
        <w:t xml:space="preserve">- </w:t>
      </w:r>
      <w:r w:rsidR="002646DF" w:rsidRPr="002646DF">
        <w:rPr>
          <w:sz w:val="28"/>
          <w:szCs w:val="28"/>
          <w:lang w:val="uk-UA"/>
        </w:rPr>
        <w:t xml:space="preserve">Гетьман Г. К., </w:t>
      </w:r>
      <w:proofErr w:type="spellStart"/>
      <w:r w:rsidR="002646DF" w:rsidRPr="002646DF">
        <w:rPr>
          <w:sz w:val="28"/>
          <w:szCs w:val="28"/>
          <w:lang w:val="uk-UA"/>
        </w:rPr>
        <w:t>Выбор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рациональных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параметров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номинального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режима</w:t>
      </w:r>
      <w:proofErr w:type="spellEnd"/>
      <w:r w:rsidR="002646DF" w:rsidRPr="002646DF">
        <w:rPr>
          <w:sz w:val="28"/>
          <w:szCs w:val="28"/>
          <w:lang w:val="uk-UA"/>
        </w:rPr>
        <w:t xml:space="preserve"> </w:t>
      </w:r>
      <w:proofErr w:type="spellStart"/>
      <w:r w:rsidR="002646DF" w:rsidRPr="002646DF">
        <w:rPr>
          <w:sz w:val="28"/>
          <w:szCs w:val="28"/>
          <w:lang w:val="uk-UA"/>
        </w:rPr>
        <w:t>электровозов</w:t>
      </w:r>
      <w:proofErr w:type="spellEnd"/>
      <w:r w:rsidR="002646DF" w:rsidRPr="002646DF">
        <w:rPr>
          <w:sz w:val="28"/>
          <w:szCs w:val="28"/>
          <w:lang w:val="uk-UA"/>
        </w:rPr>
        <w:t xml:space="preserve"> [Текст] // Г. К. Гетьман, С. Л. </w:t>
      </w:r>
      <w:proofErr w:type="spellStart"/>
      <w:r w:rsidR="002646DF" w:rsidRPr="002646DF">
        <w:rPr>
          <w:sz w:val="28"/>
          <w:szCs w:val="28"/>
          <w:lang w:val="uk-UA"/>
        </w:rPr>
        <w:t>Марікуца</w:t>
      </w:r>
      <w:proofErr w:type="spellEnd"/>
      <w:r w:rsidR="002646DF" w:rsidRPr="002646DF">
        <w:rPr>
          <w:sz w:val="28"/>
          <w:szCs w:val="28"/>
          <w:lang w:val="uk-UA"/>
        </w:rPr>
        <w:t xml:space="preserve"> / Наука та прогрес транспорту, 2017. – № 1 (67). – С. 96-105. </w:t>
      </w:r>
      <w:r w:rsidR="000A2B3D" w:rsidRPr="002646DF">
        <w:rPr>
          <w:sz w:val="28"/>
          <w:szCs w:val="28"/>
          <w:lang w:val="uk-UA"/>
        </w:rPr>
        <w:t>(фахове видання);</w:t>
      </w:r>
    </w:p>
    <w:p w:rsidR="00B65107" w:rsidRPr="00566D9C" w:rsidRDefault="00B65107" w:rsidP="00566D9C">
      <w:pPr>
        <w:ind w:firstLine="284"/>
        <w:jc w:val="both"/>
        <w:rPr>
          <w:sz w:val="28"/>
          <w:szCs w:val="28"/>
          <w:lang w:val="uk-UA"/>
        </w:rPr>
      </w:pPr>
    </w:p>
    <w:p w:rsidR="007D780E" w:rsidRPr="0005609B" w:rsidRDefault="007D780E" w:rsidP="007D780E">
      <w:pPr>
        <w:ind w:firstLine="284"/>
        <w:jc w:val="both"/>
        <w:rPr>
          <w:b/>
          <w:sz w:val="28"/>
          <w:szCs w:val="28"/>
          <w:lang w:val="uk-UA"/>
        </w:rPr>
      </w:pPr>
      <w:r w:rsidRPr="00492CC1">
        <w:rPr>
          <w:b/>
          <w:sz w:val="28"/>
          <w:szCs w:val="28"/>
          <w:lang w:val="uk-UA"/>
        </w:rPr>
        <w:t>8</w:t>
      </w:r>
      <w:r w:rsidRPr="0005609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Підвищення кваліфікації</w:t>
      </w:r>
      <w:r w:rsidRPr="0005609B">
        <w:rPr>
          <w:b/>
          <w:sz w:val="28"/>
          <w:szCs w:val="28"/>
          <w:lang w:val="uk-UA"/>
        </w:rPr>
        <w:t>:</w:t>
      </w:r>
    </w:p>
    <w:p w:rsidR="00492CC1" w:rsidRPr="004B294E" w:rsidRDefault="00492CC1" w:rsidP="00492CC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Навчально-науковий центр розвитку професійної освіти (ЦРПО) Українського державного університету науки і технологій, </w:t>
      </w:r>
      <w:proofErr w:type="spellStart"/>
      <w:r>
        <w:rPr>
          <w:sz w:val="28"/>
          <w:szCs w:val="28"/>
          <w:lang w:val="uk-UA"/>
        </w:rPr>
        <w:t>сертифіка</w:t>
      </w:r>
      <w:proofErr w:type="spellEnd"/>
      <w:r>
        <w:rPr>
          <w:sz w:val="28"/>
          <w:szCs w:val="28"/>
          <w:lang w:val="uk-UA"/>
        </w:rPr>
        <w:t>т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№44165850/</w:t>
      </w:r>
      <w:r w:rsidR="003E1AEC" w:rsidRPr="003E1AEC">
        <w:rPr>
          <w:sz w:val="28"/>
          <w:szCs w:val="28"/>
          <w:lang w:val="uk-UA"/>
        </w:rPr>
        <w:t>21</w:t>
      </w:r>
      <w:r w:rsidR="003E1AE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-22 від 11 листопада 2022 року, тема: «Педагогічна майстерність викладача крізь призму дистанційного навчання», 30 годин (1 кредит ЄКТС)</w:t>
      </w:r>
      <w:r w:rsidR="006B40D2">
        <w:rPr>
          <w:sz w:val="28"/>
          <w:szCs w:val="28"/>
          <w:lang w:val="uk-UA"/>
        </w:rPr>
        <w:t>;</w:t>
      </w:r>
    </w:p>
    <w:p w:rsidR="00492CC1" w:rsidRPr="00B11620" w:rsidRDefault="00492CC1" w:rsidP="00492CC1">
      <w:pPr>
        <w:shd w:val="clear" w:color="auto" w:fill="FFFFFF" w:themeFill="background1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11620">
        <w:rPr>
          <w:sz w:val="28"/>
          <w:szCs w:val="28"/>
          <w:lang w:val="uk-UA"/>
        </w:rPr>
        <w:t xml:space="preserve">Гетьман, Г. К. Вибір раціональних параметрів номінального режиму пасажирських електровозів: Монографія колективу авторів / Г. К. Гетьман, С. В. </w:t>
      </w:r>
      <w:proofErr w:type="spellStart"/>
      <w:r w:rsidRPr="00B11620">
        <w:rPr>
          <w:sz w:val="28"/>
          <w:szCs w:val="28"/>
          <w:lang w:val="uk-UA"/>
        </w:rPr>
        <w:t>Арпуль</w:t>
      </w:r>
      <w:proofErr w:type="spellEnd"/>
      <w:r w:rsidRPr="00B11620">
        <w:rPr>
          <w:sz w:val="28"/>
          <w:szCs w:val="28"/>
          <w:lang w:val="uk-UA"/>
        </w:rPr>
        <w:t xml:space="preserve">, В. Є. Васильєв, С. М. </w:t>
      </w:r>
      <w:proofErr w:type="spellStart"/>
      <w:r w:rsidRPr="00B11620">
        <w:rPr>
          <w:sz w:val="28"/>
          <w:szCs w:val="28"/>
          <w:lang w:val="uk-UA"/>
        </w:rPr>
        <w:t>Голік</w:t>
      </w:r>
      <w:proofErr w:type="spellEnd"/>
      <w:r w:rsidRPr="00B11620">
        <w:rPr>
          <w:sz w:val="28"/>
          <w:szCs w:val="28"/>
          <w:lang w:val="uk-UA"/>
        </w:rPr>
        <w:t xml:space="preserve"> – Д.: Вид-во ТОВ підприємство «</w:t>
      </w:r>
      <w:proofErr w:type="spellStart"/>
      <w:r w:rsidRPr="00B11620">
        <w:rPr>
          <w:sz w:val="28"/>
          <w:szCs w:val="28"/>
          <w:lang w:val="uk-UA"/>
        </w:rPr>
        <w:t>Дріант</w:t>
      </w:r>
      <w:proofErr w:type="spellEnd"/>
      <w:r w:rsidRPr="00B11620">
        <w:rPr>
          <w:sz w:val="28"/>
          <w:szCs w:val="28"/>
          <w:lang w:val="uk-UA"/>
        </w:rPr>
        <w:t>», 2022. – 181 с. (ISBN 978-966-2394-63-4).</w:t>
      </w:r>
    </w:p>
    <w:p w:rsidR="00566D9C" w:rsidRPr="004B294E" w:rsidRDefault="00566D9C" w:rsidP="00752062">
      <w:pPr>
        <w:ind w:firstLine="284"/>
        <w:jc w:val="both"/>
        <w:rPr>
          <w:sz w:val="28"/>
          <w:szCs w:val="28"/>
          <w:lang w:val="uk-UA"/>
        </w:rPr>
      </w:pPr>
    </w:p>
    <w:p w:rsidR="00D72BA3" w:rsidRPr="004B294E" w:rsidRDefault="00B65FF6" w:rsidP="00566D9C">
      <w:pPr>
        <w:ind w:firstLine="284"/>
        <w:jc w:val="both"/>
        <w:rPr>
          <w:sz w:val="28"/>
          <w:szCs w:val="28"/>
          <w:lang w:val="uk-UA"/>
        </w:rPr>
      </w:pPr>
      <w:r w:rsidRPr="004B294E">
        <w:rPr>
          <w:sz w:val="28"/>
          <w:szCs w:val="28"/>
          <w:lang w:val="uk-UA"/>
        </w:rPr>
        <w:tab/>
      </w:r>
    </w:p>
    <w:sectPr w:rsidR="00D72BA3" w:rsidRPr="004B294E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5D"/>
    <w:multiLevelType w:val="hybridMultilevel"/>
    <w:tmpl w:val="97C4B3CC"/>
    <w:lvl w:ilvl="0" w:tplc="CB7845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706C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A4463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B0355"/>
    <w:multiLevelType w:val="hybridMultilevel"/>
    <w:tmpl w:val="E94C90EA"/>
    <w:lvl w:ilvl="0" w:tplc="08CE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5">
    <w:nsid w:val="33824ADF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997F38"/>
    <w:multiLevelType w:val="hybridMultilevel"/>
    <w:tmpl w:val="D79AE574"/>
    <w:lvl w:ilvl="0" w:tplc="4C5E44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C418C"/>
    <w:multiLevelType w:val="hybridMultilevel"/>
    <w:tmpl w:val="1CE85146"/>
    <w:lvl w:ilvl="0" w:tplc="8592D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873200"/>
    <w:multiLevelType w:val="hybridMultilevel"/>
    <w:tmpl w:val="2F067978"/>
    <w:lvl w:ilvl="0" w:tplc="D436BEC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9EE9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2AFD"/>
    <w:multiLevelType w:val="hybridMultilevel"/>
    <w:tmpl w:val="F788E63C"/>
    <w:lvl w:ilvl="0" w:tplc="40627FA2">
      <w:start w:val="1"/>
      <w:numFmt w:val="bullet"/>
      <w:pStyle w:val="3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0E7"/>
    <w:multiLevelType w:val="hybridMultilevel"/>
    <w:tmpl w:val="1C5E9FCE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3"/>
    <w:rsid w:val="0005609B"/>
    <w:rsid w:val="000A2B3D"/>
    <w:rsid w:val="000A59A6"/>
    <w:rsid w:val="000E4B51"/>
    <w:rsid w:val="00110870"/>
    <w:rsid w:val="0012407F"/>
    <w:rsid w:val="00131CAA"/>
    <w:rsid w:val="00154491"/>
    <w:rsid w:val="001B5875"/>
    <w:rsid w:val="001B78EE"/>
    <w:rsid w:val="00203EDA"/>
    <w:rsid w:val="00215D22"/>
    <w:rsid w:val="0021797D"/>
    <w:rsid w:val="00224DE9"/>
    <w:rsid w:val="00232B14"/>
    <w:rsid w:val="00234C59"/>
    <w:rsid w:val="00260A66"/>
    <w:rsid w:val="002646DF"/>
    <w:rsid w:val="0028515F"/>
    <w:rsid w:val="00286C6A"/>
    <w:rsid w:val="002C6BB0"/>
    <w:rsid w:val="002E631E"/>
    <w:rsid w:val="002E6D68"/>
    <w:rsid w:val="00331903"/>
    <w:rsid w:val="00383361"/>
    <w:rsid w:val="003D1A20"/>
    <w:rsid w:val="003E1AEC"/>
    <w:rsid w:val="004175BE"/>
    <w:rsid w:val="004228AD"/>
    <w:rsid w:val="004272E7"/>
    <w:rsid w:val="004441DA"/>
    <w:rsid w:val="00467FE6"/>
    <w:rsid w:val="00492CC1"/>
    <w:rsid w:val="00492CDB"/>
    <w:rsid w:val="004A3F81"/>
    <w:rsid w:val="004B294E"/>
    <w:rsid w:val="004F5B57"/>
    <w:rsid w:val="00510E99"/>
    <w:rsid w:val="00526D16"/>
    <w:rsid w:val="00566D9C"/>
    <w:rsid w:val="00572F76"/>
    <w:rsid w:val="005950CA"/>
    <w:rsid w:val="005A0B3C"/>
    <w:rsid w:val="005D23A7"/>
    <w:rsid w:val="00611F0C"/>
    <w:rsid w:val="0063150D"/>
    <w:rsid w:val="006323A6"/>
    <w:rsid w:val="00656744"/>
    <w:rsid w:val="006B0840"/>
    <w:rsid w:val="006B40D2"/>
    <w:rsid w:val="006C4593"/>
    <w:rsid w:val="007241AD"/>
    <w:rsid w:val="00752062"/>
    <w:rsid w:val="007D031C"/>
    <w:rsid w:val="007D780E"/>
    <w:rsid w:val="007E744E"/>
    <w:rsid w:val="007F2DAD"/>
    <w:rsid w:val="00803F8B"/>
    <w:rsid w:val="00814BB3"/>
    <w:rsid w:val="00836045"/>
    <w:rsid w:val="008567EE"/>
    <w:rsid w:val="00890ADC"/>
    <w:rsid w:val="008A1E8C"/>
    <w:rsid w:val="008B0B5C"/>
    <w:rsid w:val="008B6F04"/>
    <w:rsid w:val="008C3D94"/>
    <w:rsid w:val="008C4063"/>
    <w:rsid w:val="008D4657"/>
    <w:rsid w:val="009950F8"/>
    <w:rsid w:val="009C186B"/>
    <w:rsid w:val="009E6192"/>
    <w:rsid w:val="00A20C64"/>
    <w:rsid w:val="00A26F45"/>
    <w:rsid w:val="00A37309"/>
    <w:rsid w:val="00A429E3"/>
    <w:rsid w:val="00A476B7"/>
    <w:rsid w:val="00A52B6E"/>
    <w:rsid w:val="00A5773E"/>
    <w:rsid w:val="00B32987"/>
    <w:rsid w:val="00B65107"/>
    <w:rsid w:val="00B65FF6"/>
    <w:rsid w:val="00B92F13"/>
    <w:rsid w:val="00BA3F48"/>
    <w:rsid w:val="00BB0543"/>
    <w:rsid w:val="00BE0EB8"/>
    <w:rsid w:val="00BE4C15"/>
    <w:rsid w:val="00C47C2D"/>
    <w:rsid w:val="00C67490"/>
    <w:rsid w:val="00CB0D26"/>
    <w:rsid w:val="00CC671F"/>
    <w:rsid w:val="00CD0813"/>
    <w:rsid w:val="00CD7FE0"/>
    <w:rsid w:val="00CE207D"/>
    <w:rsid w:val="00CF233C"/>
    <w:rsid w:val="00D11E6C"/>
    <w:rsid w:val="00D43E64"/>
    <w:rsid w:val="00D60E3B"/>
    <w:rsid w:val="00D60F2E"/>
    <w:rsid w:val="00D72BA3"/>
    <w:rsid w:val="00D73097"/>
    <w:rsid w:val="00D83974"/>
    <w:rsid w:val="00DB0033"/>
    <w:rsid w:val="00DD4BA9"/>
    <w:rsid w:val="00DE5877"/>
    <w:rsid w:val="00DF1123"/>
    <w:rsid w:val="00DF725C"/>
    <w:rsid w:val="00E000C7"/>
    <w:rsid w:val="00E22995"/>
    <w:rsid w:val="00E54F24"/>
    <w:rsid w:val="00EA1B12"/>
    <w:rsid w:val="00ED2474"/>
    <w:rsid w:val="00EE04FD"/>
    <w:rsid w:val="00F53FEC"/>
    <w:rsid w:val="00F61037"/>
    <w:rsid w:val="00F6235F"/>
    <w:rsid w:val="00F66D2D"/>
    <w:rsid w:val="00FA4B2C"/>
    <w:rsid w:val="00FC053B"/>
    <w:rsid w:val="00FC61E3"/>
    <w:rsid w:val="00FD2791"/>
    <w:rsid w:val="00FF58A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2646DF"/>
    <w:rPr>
      <w:color w:val="0000FF"/>
      <w:u w:val="single"/>
    </w:rPr>
  </w:style>
  <w:style w:type="paragraph" w:customStyle="1" w:styleId="3">
    <w:name w:val="Стиль3"/>
    <w:basedOn w:val="a"/>
    <w:qFormat/>
    <w:rsid w:val="0021797D"/>
    <w:pPr>
      <w:numPr>
        <w:numId w:val="13"/>
      </w:numPr>
      <w:ind w:left="0" w:firstLine="0"/>
      <w:jc w:val="both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2646DF"/>
    <w:rPr>
      <w:color w:val="0000FF"/>
      <w:u w:val="single"/>
    </w:rPr>
  </w:style>
  <w:style w:type="paragraph" w:customStyle="1" w:styleId="3">
    <w:name w:val="Стиль3"/>
    <w:basedOn w:val="a"/>
    <w:qFormat/>
    <w:rsid w:val="0021797D"/>
    <w:pPr>
      <w:numPr>
        <w:numId w:val="13"/>
      </w:numPr>
      <w:ind w:left="0" w:firstLine="0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51/matecconf/201929401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Олекс</cp:lastModifiedBy>
  <cp:revision>27</cp:revision>
  <dcterms:created xsi:type="dcterms:W3CDTF">2022-11-23T10:46:00Z</dcterms:created>
  <dcterms:modified xsi:type="dcterms:W3CDTF">2022-12-15T07:52:00Z</dcterms:modified>
</cp:coreProperties>
</file>