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F6" w:rsidRPr="00B61FB3" w:rsidRDefault="00DB0033" w:rsidP="00752062">
      <w:pPr>
        <w:ind w:firstLine="284"/>
        <w:jc w:val="center"/>
        <w:rPr>
          <w:b/>
          <w:sz w:val="28"/>
          <w:szCs w:val="28"/>
        </w:rPr>
      </w:pPr>
      <w:proofErr w:type="spellStart"/>
      <w:r w:rsidRPr="00B61FB3">
        <w:rPr>
          <w:b/>
          <w:sz w:val="28"/>
          <w:szCs w:val="28"/>
          <w:lang w:val="uk-UA"/>
        </w:rPr>
        <w:t>Афанасов</w:t>
      </w:r>
      <w:proofErr w:type="spellEnd"/>
      <w:r w:rsidR="00B65FF6" w:rsidRPr="00B61FB3">
        <w:rPr>
          <w:b/>
          <w:sz w:val="28"/>
          <w:szCs w:val="28"/>
          <w:lang w:val="uk-UA"/>
        </w:rPr>
        <w:t xml:space="preserve"> </w:t>
      </w:r>
      <w:r w:rsidRPr="00B61FB3">
        <w:rPr>
          <w:b/>
          <w:sz w:val="28"/>
          <w:szCs w:val="28"/>
          <w:lang w:val="uk-UA"/>
        </w:rPr>
        <w:t>Андрій</w:t>
      </w:r>
      <w:r w:rsidR="00B65FF6" w:rsidRPr="00B61FB3">
        <w:rPr>
          <w:b/>
          <w:sz w:val="28"/>
          <w:szCs w:val="28"/>
          <w:lang w:val="uk-UA"/>
        </w:rPr>
        <w:t xml:space="preserve"> </w:t>
      </w:r>
      <w:r w:rsidRPr="00B61FB3">
        <w:rPr>
          <w:b/>
          <w:sz w:val="28"/>
          <w:szCs w:val="28"/>
          <w:lang w:val="uk-UA"/>
        </w:rPr>
        <w:t>Михайлович</w:t>
      </w:r>
    </w:p>
    <w:p w:rsidR="00224DE9" w:rsidRPr="00B61FB3" w:rsidRDefault="00566D9C" w:rsidP="00752062">
      <w:pPr>
        <w:ind w:firstLine="284"/>
        <w:jc w:val="center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д</w:t>
      </w:r>
      <w:r w:rsidR="00D72BA3" w:rsidRPr="00B61FB3">
        <w:rPr>
          <w:sz w:val="28"/>
          <w:szCs w:val="28"/>
          <w:lang w:val="uk-UA"/>
        </w:rPr>
        <w:t xml:space="preserve">октор технічних наук, </w:t>
      </w:r>
      <w:r w:rsidR="008C3D94" w:rsidRPr="00B61FB3">
        <w:rPr>
          <w:sz w:val="28"/>
          <w:szCs w:val="28"/>
          <w:lang w:val="uk-UA"/>
        </w:rPr>
        <w:t>професор</w:t>
      </w:r>
      <w:r w:rsidR="004B294E" w:rsidRPr="00B61FB3">
        <w:rPr>
          <w:sz w:val="28"/>
          <w:szCs w:val="28"/>
          <w:lang w:val="uk-UA"/>
        </w:rPr>
        <w:t>, завідувач кафедри</w:t>
      </w:r>
      <w:r w:rsidRPr="00B61FB3">
        <w:rPr>
          <w:sz w:val="28"/>
          <w:szCs w:val="28"/>
          <w:lang w:val="uk-UA"/>
        </w:rPr>
        <w:t xml:space="preserve"> </w:t>
      </w:r>
    </w:p>
    <w:p w:rsidR="00B65FF6" w:rsidRPr="00B61FB3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B61FB3" w:rsidRDefault="00B65FF6" w:rsidP="00752062">
      <w:pPr>
        <w:ind w:firstLine="284"/>
        <w:rPr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 xml:space="preserve">1. </w:t>
      </w:r>
      <w:r w:rsidR="004B294E" w:rsidRPr="00B61FB3">
        <w:rPr>
          <w:b/>
          <w:sz w:val="28"/>
          <w:szCs w:val="28"/>
          <w:lang w:val="uk-UA"/>
        </w:rPr>
        <w:t>Освіта:</w:t>
      </w:r>
      <w:r w:rsidR="004B294E" w:rsidRPr="00B61FB3">
        <w:rPr>
          <w:sz w:val="28"/>
          <w:szCs w:val="28"/>
          <w:lang w:val="uk-UA"/>
        </w:rPr>
        <w:t xml:space="preserve"> </w:t>
      </w:r>
      <w:r w:rsidR="00383361" w:rsidRPr="00B61FB3">
        <w:rPr>
          <w:sz w:val="28"/>
          <w:szCs w:val="28"/>
          <w:lang w:val="uk-UA"/>
        </w:rPr>
        <w:t>Дніпропетровськ</w:t>
      </w:r>
      <w:r w:rsidR="004B294E" w:rsidRPr="00B61FB3">
        <w:rPr>
          <w:sz w:val="28"/>
          <w:szCs w:val="28"/>
          <w:lang w:val="uk-UA"/>
        </w:rPr>
        <w:t xml:space="preserve">ий </w:t>
      </w:r>
      <w:r w:rsidR="00383361" w:rsidRPr="00B61FB3">
        <w:rPr>
          <w:sz w:val="28"/>
          <w:szCs w:val="28"/>
          <w:lang w:val="uk-UA"/>
        </w:rPr>
        <w:t>інституту інженерів транспорту</w:t>
      </w:r>
      <w:r w:rsidRPr="00B61FB3">
        <w:rPr>
          <w:sz w:val="28"/>
          <w:szCs w:val="28"/>
          <w:lang w:val="uk-UA"/>
        </w:rPr>
        <w:t xml:space="preserve">, </w:t>
      </w:r>
      <w:r w:rsidR="00752062" w:rsidRPr="00B61FB3">
        <w:rPr>
          <w:sz w:val="28"/>
          <w:szCs w:val="28"/>
          <w:lang w:val="uk-UA"/>
        </w:rPr>
        <w:t xml:space="preserve">факультет </w:t>
      </w:r>
      <w:r w:rsidR="004B294E" w:rsidRPr="00B61FB3">
        <w:rPr>
          <w:sz w:val="28"/>
          <w:szCs w:val="28"/>
          <w:lang w:val="uk-UA"/>
        </w:rPr>
        <w:t xml:space="preserve">електрифікації залізниць, інженер електромеханік шляхів сполучення, </w:t>
      </w:r>
      <w:r w:rsidR="00383361" w:rsidRPr="00B61FB3">
        <w:rPr>
          <w:sz w:val="28"/>
          <w:szCs w:val="28"/>
          <w:lang w:val="uk-UA"/>
        </w:rPr>
        <w:t>19</w:t>
      </w:r>
      <w:r w:rsidR="00DB0033" w:rsidRPr="00B61FB3">
        <w:rPr>
          <w:sz w:val="28"/>
          <w:szCs w:val="28"/>
          <w:lang w:val="uk-UA"/>
        </w:rPr>
        <w:t>88</w:t>
      </w:r>
      <w:r w:rsidRPr="00B61FB3">
        <w:rPr>
          <w:sz w:val="28"/>
          <w:szCs w:val="28"/>
          <w:lang w:val="uk-UA"/>
        </w:rPr>
        <w:t xml:space="preserve"> р.</w:t>
      </w:r>
    </w:p>
    <w:p w:rsidR="00B65FF6" w:rsidRPr="00B61FB3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B61FB3" w:rsidRDefault="00B65FF6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 xml:space="preserve">2. </w:t>
      </w:r>
      <w:r w:rsidR="0005609B" w:rsidRPr="00B61FB3">
        <w:rPr>
          <w:b/>
          <w:sz w:val="28"/>
          <w:szCs w:val="28"/>
          <w:lang w:val="uk-UA"/>
        </w:rPr>
        <w:t>Захищені д</w:t>
      </w:r>
      <w:r w:rsidR="004B294E" w:rsidRPr="00B61FB3">
        <w:rPr>
          <w:b/>
          <w:sz w:val="28"/>
          <w:szCs w:val="28"/>
          <w:lang w:val="uk-UA"/>
        </w:rPr>
        <w:t>исертації:</w:t>
      </w:r>
    </w:p>
    <w:p w:rsidR="00383361" w:rsidRPr="00B61FB3" w:rsidRDefault="00566D9C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А</w:t>
      </w:r>
      <w:r w:rsidR="00DF725C" w:rsidRPr="00B61FB3">
        <w:rPr>
          <w:sz w:val="28"/>
          <w:szCs w:val="28"/>
          <w:lang w:val="uk-UA"/>
        </w:rPr>
        <w:t>втоматизація управління системою змащування гребенів коліс локомотивів</w:t>
      </w:r>
      <w:r w:rsidR="00A26F45" w:rsidRPr="00B61FB3">
        <w:rPr>
          <w:sz w:val="28"/>
          <w:szCs w:val="28"/>
          <w:lang w:val="uk-UA"/>
        </w:rPr>
        <w:t xml:space="preserve">, </w:t>
      </w:r>
      <w:proofErr w:type="spellStart"/>
      <w:r w:rsidR="00A26F45" w:rsidRPr="00B61FB3">
        <w:rPr>
          <w:sz w:val="28"/>
          <w:szCs w:val="28"/>
          <w:lang w:val="uk-UA"/>
        </w:rPr>
        <w:t>к.т.н</w:t>
      </w:r>
      <w:proofErr w:type="spellEnd"/>
      <w:r w:rsidR="00A26F45" w:rsidRPr="00B61FB3">
        <w:rPr>
          <w:sz w:val="28"/>
          <w:szCs w:val="28"/>
          <w:lang w:val="uk-UA"/>
        </w:rPr>
        <w:t>.</w:t>
      </w:r>
      <w:r w:rsidR="00A14686" w:rsidRPr="00B61FB3">
        <w:rPr>
          <w:sz w:val="28"/>
          <w:szCs w:val="28"/>
          <w:lang w:val="uk-UA"/>
        </w:rPr>
        <w:t>, спеціальність 05.22.07- рухомий склад залізниць і тяга поїздів</w:t>
      </w:r>
      <w:r w:rsidR="00A26F45" w:rsidRPr="00B61FB3">
        <w:rPr>
          <w:sz w:val="28"/>
          <w:szCs w:val="28"/>
          <w:lang w:val="uk-UA"/>
        </w:rPr>
        <w:t xml:space="preserve">, </w:t>
      </w:r>
      <w:r w:rsidR="00383361" w:rsidRPr="00B61FB3">
        <w:rPr>
          <w:sz w:val="28"/>
          <w:szCs w:val="28"/>
          <w:lang w:val="uk-UA"/>
        </w:rPr>
        <w:t xml:space="preserve"> </w:t>
      </w:r>
      <w:r w:rsidR="00DF725C" w:rsidRPr="00B61FB3">
        <w:rPr>
          <w:sz w:val="28"/>
          <w:szCs w:val="28"/>
          <w:lang w:val="uk-UA"/>
        </w:rPr>
        <w:t xml:space="preserve">1999 </w:t>
      </w:r>
      <w:r w:rsidR="00383361" w:rsidRPr="00B61FB3">
        <w:rPr>
          <w:sz w:val="28"/>
          <w:szCs w:val="28"/>
          <w:lang w:val="uk-UA"/>
        </w:rPr>
        <w:t>р.</w:t>
      </w:r>
    </w:p>
    <w:p w:rsidR="00383361" w:rsidRPr="00B61FB3" w:rsidRDefault="00A26F45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r w:rsidR="00566D9C" w:rsidRPr="00B61FB3">
        <w:rPr>
          <w:sz w:val="28"/>
          <w:szCs w:val="28"/>
          <w:lang w:val="uk-UA"/>
        </w:rPr>
        <w:t>Р</w:t>
      </w:r>
      <w:r w:rsidR="00DF725C" w:rsidRPr="00B61FB3">
        <w:rPr>
          <w:sz w:val="28"/>
          <w:szCs w:val="28"/>
          <w:lang w:val="uk-UA"/>
        </w:rPr>
        <w:t xml:space="preserve">озвиток наукових основ та вдосконалення </w:t>
      </w:r>
      <w:proofErr w:type="spellStart"/>
      <w:r w:rsidR="00DF725C" w:rsidRPr="00B61FB3">
        <w:rPr>
          <w:sz w:val="28"/>
          <w:szCs w:val="28"/>
          <w:lang w:val="uk-UA"/>
        </w:rPr>
        <w:t>енергоефективних</w:t>
      </w:r>
      <w:proofErr w:type="spellEnd"/>
      <w:r w:rsidR="00DF725C" w:rsidRPr="00B61FB3">
        <w:rPr>
          <w:sz w:val="28"/>
          <w:szCs w:val="28"/>
          <w:lang w:val="uk-UA"/>
        </w:rPr>
        <w:t xml:space="preserve"> методів випробування тягових електричних машин постійного та пульсуючого струму</w:t>
      </w:r>
      <w:r w:rsidRPr="00B61FB3">
        <w:rPr>
          <w:sz w:val="28"/>
          <w:szCs w:val="28"/>
          <w:lang w:val="uk-UA"/>
        </w:rPr>
        <w:t xml:space="preserve">, </w:t>
      </w:r>
      <w:proofErr w:type="spellStart"/>
      <w:r w:rsidRPr="00B61FB3">
        <w:rPr>
          <w:sz w:val="28"/>
          <w:szCs w:val="28"/>
          <w:lang w:val="uk-UA"/>
        </w:rPr>
        <w:t>д.т.н</w:t>
      </w:r>
      <w:proofErr w:type="spellEnd"/>
      <w:r w:rsidRPr="00B61FB3">
        <w:rPr>
          <w:sz w:val="28"/>
          <w:szCs w:val="28"/>
          <w:lang w:val="uk-UA"/>
        </w:rPr>
        <w:t>.,</w:t>
      </w:r>
      <w:r w:rsidR="00A14686" w:rsidRPr="00B61FB3">
        <w:rPr>
          <w:sz w:val="28"/>
          <w:szCs w:val="28"/>
          <w:lang w:val="uk-UA"/>
        </w:rPr>
        <w:t xml:space="preserve"> спеціальності: 05.22.09 – електротранспорт та 05.22.12 – промисловий транспорт,</w:t>
      </w:r>
      <w:r w:rsidRPr="00B61FB3">
        <w:rPr>
          <w:sz w:val="28"/>
          <w:szCs w:val="28"/>
          <w:lang w:val="uk-UA"/>
        </w:rPr>
        <w:t xml:space="preserve"> </w:t>
      </w:r>
      <w:r w:rsidR="00DF725C" w:rsidRPr="00B61FB3">
        <w:rPr>
          <w:sz w:val="28"/>
          <w:szCs w:val="28"/>
          <w:lang w:val="uk-UA"/>
        </w:rPr>
        <w:t>2013</w:t>
      </w:r>
      <w:r w:rsidR="00383361" w:rsidRPr="00B61FB3">
        <w:rPr>
          <w:sz w:val="28"/>
          <w:szCs w:val="28"/>
          <w:lang w:val="uk-UA"/>
        </w:rPr>
        <w:t xml:space="preserve"> р.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A5773E" w:rsidRPr="00B61FB3" w:rsidRDefault="00A5773E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>3. Коло наукових інтересів</w:t>
      </w:r>
      <w:r w:rsidRPr="00B61FB3">
        <w:rPr>
          <w:sz w:val="28"/>
          <w:szCs w:val="28"/>
          <w:lang w:val="uk-UA"/>
        </w:rPr>
        <w:t>:</w:t>
      </w:r>
    </w:p>
    <w:p w:rsidR="00752062" w:rsidRPr="00B61FB3" w:rsidRDefault="00A5773E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підвищення енергетичної ефективності електрорухомого складу</w:t>
      </w:r>
      <w:r w:rsidR="00752062" w:rsidRPr="00B61FB3">
        <w:rPr>
          <w:sz w:val="28"/>
          <w:szCs w:val="28"/>
          <w:lang w:val="uk-UA"/>
        </w:rPr>
        <w:t>;</w:t>
      </w:r>
      <w:r w:rsidRPr="00B61FB3">
        <w:rPr>
          <w:sz w:val="28"/>
          <w:szCs w:val="28"/>
          <w:lang w:val="uk-UA"/>
        </w:rPr>
        <w:t xml:space="preserve"> </w:t>
      </w:r>
    </w:p>
    <w:p w:rsidR="00A5773E" w:rsidRPr="00B61FB3" w:rsidRDefault="00A5773E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вдосконалення методів випробування тягових електричних машин;</w:t>
      </w:r>
    </w:p>
    <w:p w:rsidR="00A5773E" w:rsidRPr="00B61FB3" w:rsidRDefault="00A5773E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п</w:t>
      </w:r>
      <w:r w:rsidR="00752062" w:rsidRPr="00B61FB3">
        <w:rPr>
          <w:sz w:val="28"/>
          <w:szCs w:val="28"/>
          <w:lang w:val="uk-UA"/>
        </w:rPr>
        <w:t>оліпш</w:t>
      </w:r>
      <w:r w:rsidRPr="00B61FB3">
        <w:rPr>
          <w:sz w:val="28"/>
          <w:szCs w:val="28"/>
          <w:lang w:val="uk-UA"/>
        </w:rPr>
        <w:t xml:space="preserve">ення тягово-зчіпних </w:t>
      </w:r>
      <w:r w:rsidR="00752062" w:rsidRPr="00B61FB3">
        <w:rPr>
          <w:sz w:val="28"/>
          <w:szCs w:val="28"/>
          <w:lang w:val="uk-UA"/>
        </w:rPr>
        <w:t>властив</w:t>
      </w:r>
      <w:r w:rsidR="00154491" w:rsidRPr="00B61FB3">
        <w:rPr>
          <w:sz w:val="28"/>
          <w:szCs w:val="28"/>
          <w:lang w:val="uk-UA"/>
        </w:rPr>
        <w:t>остей локомотивів;</w:t>
      </w:r>
    </w:p>
    <w:p w:rsidR="00232B14" w:rsidRPr="00B61FB3" w:rsidRDefault="00232B14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підвищення ресурсу банда</w:t>
      </w:r>
      <w:r w:rsidR="006323A6" w:rsidRPr="00B61FB3">
        <w:rPr>
          <w:sz w:val="28"/>
          <w:szCs w:val="28"/>
          <w:lang w:val="uk-UA"/>
        </w:rPr>
        <w:t>жів тягового рухомого складу та</w:t>
      </w:r>
      <w:r w:rsidRPr="00B61FB3">
        <w:rPr>
          <w:sz w:val="28"/>
          <w:szCs w:val="28"/>
          <w:lang w:val="uk-UA"/>
        </w:rPr>
        <w:t xml:space="preserve"> рейок</w:t>
      </w:r>
      <w:r w:rsidR="006323A6" w:rsidRPr="00B61FB3">
        <w:rPr>
          <w:sz w:val="28"/>
          <w:szCs w:val="28"/>
          <w:lang w:val="uk-UA"/>
        </w:rPr>
        <w:t>.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752062" w:rsidRPr="00B61FB3" w:rsidRDefault="00752062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>4. Наукові публікації: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дві монографії;</w:t>
      </w:r>
    </w:p>
    <w:p w:rsidR="00752062" w:rsidRPr="00B61FB3" w:rsidRDefault="00752062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</w:t>
      </w:r>
      <w:r w:rsidR="005950CA" w:rsidRPr="00B61FB3">
        <w:rPr>
          <w:sz w:val="28"/>
          <w:szCs w:val="28"/>
          <w:lang w:val="uk-UA"/>
        </w:rPr>
        <w:t xml:space="preserve"> </w:t>
      </w:r>
      <w:r w:rsidRPr="00B61FB3">
        <w:rPr>
          <w:sz w:val="28"/>
          <w:szCs w:val="28"/>
          <w:lang w:val="uk-UA"/>
        </w:rPr>
        <w:t>58 наукових статей у фахових виданнях;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- 12 патентів на винаходи;</w:t>
      </w:r>
    </w:p>
    <w:p w:rsidR="0005609B" w:rsidRPr="00B61FB3" w:rsidRDefault="00752062" w:rsidP="0005609B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- 3</w:t>
      </w:r>
      <w:r w:rsidR="005950CA" w:rsidRPr="00B61FB3">
        <w:rPr>
          <w:sz w:val="28"/>
          <w:szCs w:val="28"/>
          <w:lang w:val="uk-UA"/>
        </w:rPr>
        <w:t>9</w:t>
      </w:r>
      <w:r w:rsidRPr="00B61FB3">
        <w:rPr>
          <w:sz w:val="28"/>
          <w:szCs w:val="28"/>
          <w:lang w:val="uk-UA"/>
        </w:rPr>
        <w:t xml:space="preserve"> тез </w:t>
      </w:r>
      <w:r w:rsidR="005950CA" w:rsidRPr="00B61FB3">
        <w:rPr>
          <w:sz w:val="28"/>
          <w:szCs w:val="28"/>
          <w:lang w:val="uk-UA"/>
        </w:rPr>
        <w:t>м</w:t>
      </w:r>
      <w:r w:rsidR="000E7465" w:rsidRPr="00B61FB3">
        <w:rPr>
          <w:sz w:val="28"/>
          <w:szCs w:val="28"/>
          <w:lang w:val="uk-UA"/>
        </w:rPr>
        <w:t>іжнародних наукових конференцій.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5950CA" w:rsidRPr="00B61FB3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>5. Навчально-методичні роботи: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дві освітньо-професійні та одна </w:t>
      </w:r>
      <w:proofErr w:type="spellStart"/>
      <w:r w:rsidRPr="00B61FB3">
        <w:rPr>
          <w:sz w:val="28"/>
          <w:szCs w:val="28"/>
          <w:lang w:val="uk-UA"/>
        </w:rPr>
        <w:t>освітньо-наукова</w:t>
      </w:r>
      <w:proofErr w:type="spellEnd"/>
      <w:r w:rsidRPr="00B61FB3">
        <w:rPr>
          <w:sz w:val="28"/>
          <w:szCs w:val="28"/>
          <w:lang w:val="uk-UA"/>
        </w:rPr>
        <w:t xml:space="preserve"> програми;</w:t>
      </w:r>
    </w:p>
    <w:p w:rsidR="00B65FF6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- 7 методичних вказівок до виконання курсових робіт;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- 4 курси дистанційного навчання;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- 5 робочих програм навчальних дисциплін.</w:t>
      </w:r>
    </w:p>
    <w:p w:rsidR="005950CA" w:rsidRPr="00B61FB3" w:rsidRDefault="005950CA" w:rsidP="00752062">
      <w:pPr>
        <w:ind w:firstLine="284"/>
        <w:jc w:val="both"/>
        <w:rPr>
          <w:sz w:val="28"/>
          <w:szCs w:val="28"/>
          <w:lang w:val="uk-UA"/>
        </w:rPr>
      </w:pPr>
    </w:p>
    <w:p w:rsidR="00B65FF6" w:rsidRPr="00B61FB3" w:rsidRDefault="005950CA" w:rsidP="00752062">
      <w:pPr>
        <w:ind w:firstLine="284"/>
        <w:jc w:val="both"/>
        <w:rPr>
          <w:b/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>6</w:t>
      </w:r>
      <w:r w:rsidR="00B65FF6" w:rsidRPr="00B61FB3">
        <w:rPr>
          <w:b/>
          <w:sz w:val="28"/>
          <w:szCs w:val="28"/>
          <w:lang w:val="uk-UA"/>
        </w:rPr>
        <w:t xml:space="preserve">. </w:t>
      </w:r>
      <w:r w:rsidR="00752062" w:rsidRPr="00B61FB3">
        <w:rPr>
          <w:b/>
          <w:sz w:val="28"/>
          <w:szCs w:val="28"/>
          <w:lang w:val="uk-UA"/>
        </w:rPr>
        <w:t>Дисципліни, що викладаються:</w:t>
      </w:r>
    </w:p>
    <w:p w:rsidR="00752062" w:rsidRPr="00B61FB3" w:rsidRDefault="00752062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інноваційні технології на залізничному транспорті;</w:t>
      </w:r>
    </w:p>
    <w:p w:rsidR="00752062" w:rsidRPr="00B61FB3" w:rsidRDefault="00752062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теорія автоматичного керування;</w:t>
      </w:r>
    </w:p>
    <w:p w:rsidR="00752062" w:rsidRPr="00B61FB3" w:rsidRDefault="00752062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автоматизація електрорухомого складу;</w:t>
      </w:r>
    </w:p>
    <w:p w:rsidR="00752062" w:rsidRPr="00B61FB3" w:rsidRDefault="00752062" w:rsidP="00752062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>- механічна</w:t>
      </w:r>
      <w:r w:rsidR="000E7465" w:rsidRPr="00B61FB3">
        <w:rPr>
          <w:sz w:val="28"/>
          <w:szCs w:val="28"/>
          <w:lang w:val="uk-UA"/>
        </w:rPr>
        <w:t xml:space="preserve"> частина електрорухомого складу.</w:t>
      </w:r>
    </w:p>
    <w:p w:rsidR="00B65FF6" w:rsidRPr="00B61FB3" w:rsidRDefault="00B65FF6" w:rsidP="00752062">
      <w:pPr>
        <w:ind w:firstLine="284"/>
        <w:jc w:val="both"/>
        <w:rPr>
          <w:sz w:val="28"/>
          <w:szCs w:val="28"/>
          <w:lang w:val="uk-UA"/>
        </w:rPr>
      </w:pPr>
    </w:p>
    <w:p w:rsidR="00566D9C" w:rsidRPr="00B61FB3" w:rsidRDefault="00566D9C" w:rsidP="00566D9C">
      <w:pPr>
        <w:ind w:firstLine="284"/>
        <w:jc w:val="both"/>
        <w:rPr>
          <w:b/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>7</w:t>
      </w:r>
      <w:r w:rsidR="00B65FF6" w:rsidRPr="00B61FB3">
        <w:rPr>
          <w:b/>
          <w:sz w:val="28"/>
          <w:szCs w:val="28"/>
          <w:lang w:val="uk-UA"/>
        </w:rPr>
        <w:t xml:space="preserve">. </w:t>
      </w:r>
      <w:r w:rsidRPr="00B61FB3">
        <w:rPr>
          <w:b/>
          <w:sz w:val="28"/>
          <w:szCs w:val="28"/>
          <w:lang w:val="uk-UA"/>
        </w:rPr>
        <w:t>Основні публікації за останні 5 років:</w:t>
      </w:r>
    </w:p>
    <w:p w:rsidR="00AC7D13" w:rsidRPr="00B61FB3" w:rsidRDefault="00AC7D13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b/>
          <w:sz w:val="28"/>
          <w:szCs w:val="28"/>
          <w:lang w:val="uk-UA"/>
        </w:rPr>
        <w:t xml:space="preserve">- </w:t>
      </w:r>
      <w:r w:rsidRPr="00B61FB3">
        <w:rPr>
          <w:sz w:val="28"/>
          <w:szCs w:val="28"/>
          <w:lang w:val="uk-UA"/>
        </w:rPr>
        <w:t xml:space="preserve">Підвищення ефективності швидкісного електрорухомого складу подвійного живлення з асинхронним тяговим приводом / А. М. </w:t>
      </w:r>
      <w:proofErr w:type="spellStart"/>
      <w:r w:rsidRPr="00B61FB3">
        <w:rPr>
          <w:sz w:val="28"/>
          <w:szCs w:val="28"/>
          <w:lang w:val="uk-UA"/>
        </w:rPr>
        <w:t>Афанасов</w:t>
      </w:r>
      <w:proofErr w:type="spellEnd"/>
      <w:r w:rsidRPr="00B61FB3">
        <w:rPr>
          <w:sz w:val="28"/>
          <w:szCs w:val="28"/>
          <w:lang w:val="uk-UA"/>
        </w:rPr>
        <w:t xml:space="preserve">, Д. О. </w:t>
      </w:r>
      <w:proofErr w:type="spellStart"/>
      <w:r w:rsidRPr="00B61FB3">
        <w:rPr>
          <w:sz w:val="28"/>
          <w:szCs w:val="28"/>
          <w:lang w:val="uk-UA"/>
        </w:rPr>
        <w:t>Забарило</w:t>
      </w:r>
      <w:proofErr w:type="spellEnd"/>
      <w:r w:rsidRPr="00B61FB3">
        <w:rPr>
          <w:sz w:val="28"/>
          <w:szCs w:val="28"/>
          <w:lang w:val="uk-UA"/>
        </w:rPr>
        <w:t xml:space="preserve">, Д. С. </w:t>
      </w:r>
      <w:proofErr w:type="spellStart"/>
      <w:r w:rsidRPr="00B61FB3">
        <w:rPr>
          <w:sz w:val="28"/>
          <w:szCs w:val="28"/>
          <w:lang w:val="uk-UA"/>
        </w:rPr>
        <w:t>Білухін</w:t>
      </w:r>
      <w:proofErr w:type="spellEnd"/>
      <w:r w:rsidRPr="00B61FB3">
        <w:rPr>
          <w:sz w:val="28"/>
          <w:szCs w:val="28"/>
          <w:lang w:val="uk-UA"/>
        </w:rPr>
        <w:t xml:space="preserve"> – Д.: Вид-во ТОВ підприємство «</w:t>
      </w:r>
      <w:proofErr w:type="spellStart"/>
      <w:r w:rsidRPr="00B61FB3">
        <w:rPr>
          <w:sz w:val="28"/>
          <w:szCs w:val="28"/>
          <w:lang w:val="uk-UA"/>
        </w:rPr>
        <w:t>Дріант</w:t>
      </w:r>
      <w:proofErr w:type="spellEnd"/>
      <w:r w:rsidRPr="00B61FB3">
        <w:rPr>
          <w:sz w:val="28"/>
          <w:szCs w:val="28"/>
          <w:lang w:val="uk-UA"/>
        </w:rPr>
        <w:t>», 2022. – 158 с (монографія).</w:t>
      </w:r>
    </w:p>
    <w:p w:rsidR="00566D9C" w:rsidRPr="00B61FB3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r w:rsidRPr="00B61FB3">
        <w:rPr>
          <w:sz w:val="28"/>
          <w:szCs w:val="28"/>
          <w:lang w:val="en-US"/>
        </w:rPr>
        <w:t xml:space="preserve">A.M. </w:t>
      </w:r>
      <w:proofErr w:type="spellStart"/>
      <w:r w:rsidRPr="00B61FB3">
        <w:rPr>
          <w:sz w:val="28"/>
          <w:szCs w:val="28"/>
          <w:lang w:val="en-US"/>
        </w:rPr>
        <w:t>Afanasov</w:t>
      </w:r>
      <w:proofErr w:type="spellEnd"/>
      <w:r w:rsidRPr="00B61FB3">
        <w:rPr>
          <w:sz w:val="28"/>
          <w:szCs w:val="28"/>
          <w:lang w:val="en-US"/>
        </w:rPr>
        <w:t xml:space="preserve">, </w:t>
      </w:r>
      <w:proofErr w:type="spellStart"/>
      <w:r w:rsidRPr="00B61FB3">
        <w:rPr>
          <w:sz w:val="28"/>
          <w:szCs w:val="28"/>
          <w:lang w:val="en-US"/>
        </w:rPr>
        <w:t>O</w:t>
      </w:r>
      <w:r w:rsidRPr="00B61FB3">
        <w:rPr>
          <w:b/>
          <w:sz w:val="28"/>
          <w:szCs w:val="28"/>
          <w:lang w:val="en-US"/>
        </w:rPr>
        <w:t>.</w:t>
      </w:r>
      <w:r w:rsidRPr="00B61FB3">
        <w:rPr>
          <w:sz w:val="28"/>
          <w:szCs w:val="28"/>
          <w:lang w:val="en-US"/>
        </w:rPr>
        <w:t>S</w:t>
      </w:r>
      <w:r w:rsidRPr="00B61FB3">
        <w:rPr>
          <w:b/>
          <w:sz w:val="28"/>
          <w:szCs w:val="28"/>
          <w:lang w:val="en-US"/>
        </w:rPr>
        <w:t>.</w:t>
      </w:r>
      <w:r w:rsidRPr="00B61FB3">
        <w:rPr>
          <w:sz w:val="28"/>
          <w:szCs w:val="28"/>
          <w:lang w:val="en-US"/>
        </w:rPr>
        <w:t>Shapovalov</w:t>
      </w:r>
      <w:proofErr w:type="spellEnd"/>
      <w:r w:rsidRPr="00B61FB3">
        <w:rPr>
          <w:sz w:val="28"/>
          <w:szCs w:val="28"/>
          <w:lang w:val="en-US"/>
        </w:rPr>
        <w:t>, S</w:t>
      </w:r>
      <w:r w:rsidRPr="00B61FB3">
        <w:rPr>
          <w:b/>
          <w:sz w:val="28"/>
          <w:szCs w:val="28"/>
          <w:lang w:val="en-US"/>
        </w:rPr>
        <w:t>.</w:t>
      </w:r>
      <w:r w:rsidRPr="00B61FB3">
        <w:rPr>
          <w:sz w:val="28"/>
          <w:szCs w:val="28"/>
          <w:lang w:val="en-US"/>
        </w:rPr>
        <w:t>N</w:t>
      </w:r>
      <w:r w:rsidRPr="00B61FB3">
        <w:rPr>
          <w:b/>
          <w:sz w:val="28"/>
          <w:szCs w:val="28"/>
          <w:lang w:val="en-US"/>
        </w:rPr>
        <w:t>.</w:t>
      </w:r>
      <w:r w:rsidRPr="00B61FB3">
        <w:rPr>
          <w:sz w:val="28"/>
          <w:szCs w:val="28"/>
          <w:lang w:val="en-US"/>
        </w:rPr>
        <w:t> </w:t>
      </w:r>
      <w:proofErr w:type="spellStart"/>
      <w:r w:rsidRPr="00B61FB3">
        <w:rPr>
          <w:sz w:val="28"/>
          <w:szCs w:val="28"/>
          <w:lang w:val="en-US"/>
        </w:rPr>
        <w:t>Holik</w:t>
      </w:r>
      <w:proofErr w:type="spellEnd"/>
      <w:r w:rsidRPr="00B61FB3">
        <w:rPr>
          <w:b/>
          <w:sz w:val="28"/>
          <w:szCs w:val="28"/>
          <w:lang w:val="en-US"/>
        </w:rPr>
        <w:t>,</w:t>
      </w:r>
      <w:r w:rsidRPr="00B61FB3">
        <w:rPr>
          <w:sz w:val="28"/>
          <w:szCs w:val="28"/>
          <w:lang w:val="en-US"/>
        </w:rPr>
        <w:t xml:space="preserve"> </w:t>
      </w:r>
      <w:r w:rsidRPr="00B61FB3">
        <w:rPr>
          <w:b/>
          <w:sz w:val="28"/>
          <w:szCs w:val="28"/>
          <w:lang w:val="en-US"/>
        </w:rPr>
        <w:t>S.</w:t>
      </w:r>
      <w:r w:rsidRPr="00B61FB3">
        <w:rPr>
          <w:sz w:val="28"/>
          <w:szCs w:val="28"/>
          <w:lang w:val="en-US"/>
        </w:rPr>
        <w:t>V</w:t>
      </w:r>
      <w:r w:rsidRPr="00B61FB3">
        <w:rPr>
          <w:b/>
          <w:sz w:val="28"/>
          <w:szCs w:val="28"/>
          <w:lang w:val="en-US"/>
        </w:rPr>
        <w:t>.</w:t>
      </w:r>
      <w:r w:rsidRPr="00B61FB3">
        <w:rPr>
          <w:sz w:val="28"/>
          <w:szCs w:val="28"/>
          <w:lang w:val="en-US"/>
        </w:rPr>
        <w:t> </w:t>
      </w:r>
      <w:proofErr w:type="spellStart"/>
      <w:r w:rsidRPr="00B61FB3">
        <w:rPr>
          <w:sz w:val="28"/>
          <w:szCs w:val="28"/>
          <w:lang w:val="en-US"/>
        </w:rPr>
        <w:t>Arpul</w:t>
      </w:r>
      <w:proofErr w:type="spellEnd"/>
      <w:r w:rsidRPr="00B61FB3">
        <w:rPr>
          <w:sz w:val="28"/>
          <w:szCs w:val="28"/>
          <w:lang w:val="en-US"/>
        </w:rPr>
        <w:t>, D</w:t>
      </w:r>
      <w:r w:rsidRPr="00B61FB3">
        <w:rPr>
          <w:b/>
          <w:sz w:val="28"/>
          <w:szCs w:val="28"/>
          <w:lang w:val="en-US"/>
        </w:rPr>
        <w:t>.</w:t>
      </w:r>
      <w:r w:rsidRPr="00B61FB3">
        <w:rPr>
          <w:sz w:val="28"/>
          <w:szCs w:val="28"/>
          <w:lang w:val="en-US"/>
        </w:rPr>
        <w:t>S</w:t>
      </w:r>
      <w:r w:rsidRPr="00B61FB3">
        <w:rPr>
          <w:b/>
          <w:sz w:val="28"/>
          <w:szCs w:val="28"/>
          <w:lang w:val="en-US"/>
        </w:rPr>
        <w:t>.</w:t>
      </w:r>
      <w:r w:rsidRPr="00B61FB3">
        <w:rPr>
          <w:sz w:val="28"/>
          <w:szCs w:val="28"/>
          <w:lang w:val="en-US"/>
        </w:rPr>
        <w:t> </w:t>
      </w:r>
      <w:proofErr w:type="spellStart"/>
      <w:r w:rsidRPr="00B61FB3">
        <w:rPr>
          <w:sz w:val="28"/>
          <w:szCs w:val="28"/>
          <w:lang w:val="en-US"/>
        </w:rPr>
        <w:t>Bilukhin</w:t>
      </w:r>
      <w:proofErr w:type="spellEnd"/>
      <w:r w:rsidRPr="00B61FB3">
        <w:rPr>
          <w:sz w:val="28"/>
          <w:szCs w:val="28"/>
          <w:lang w:val="en-US"/>
        </w:rPr>
        <w:t xml:space="preserve"> Energy efficiency of heat tests for traction electric machines. </w:t>
      </w:r>
      <w:r w:rsidRPr="00B61FB3">
        <w:rPr>
          <w:sz w:val="28"/>
          <w:szCs w:val="28"/>
          <w:bdr w:val="none" w:sz="0" w:space="0" w:color="auto" w:frame="1"/>
          <w:lang w:val="en-US"/>
        </w:rPr>
        <w:t>IOP Conference Series: Materials Science and Engineering,</w:t>
      </w:r>
      <w:r w:rsidRPr="00B61FB3">
        <w:rPr>
          <w:sz w:val="28"/>
          <w:szCs w:val="28"/>
          <w:lang w:val="en-US"/>
        </w:rPr>
        <w:t xml:space="preserve"> </w:t>
      </w:r>
      <w:r w:rsidRPr="00B61FB3">
        <w:rPr>
          <w:sz w:val="28"/>
          <w:szCs w:val="28"/>
          <w:bdr w:val="none" w:sz="0" w:space="0" w:color="auto" w:frame="1"/>
          <w:lang w:val="en-US"/>
        </w:rPr>
        <w:t xml:space="preserve">Volume 985, Number 1, 012026. </w:t>
      </w:r>
      <w:r w:rsidRPr="00B61FB3">
        <w:rPr>
          <w:sz w:val="28"/>
          <w:szCs w:val="28"/>
          <w:lang w:val="en-US"/>
        </w:rPr>
        <w:t>(</w:t>
      </w:r>
      <w:proofErr w:type="spellStart"/>
      <w:r w:rsidRPr="00B61FB3">
        <w:rPr>
          <w:sz w:val="28"/>
          <w:szCs w:val="28"/>
        </w:rPr>
        <w:t>Індексується</w:t>
      </w:r>
      <w:proofErr w:type="spellEnd"/>
      <w:r w:rsidRPr="00B61FB3">
        <w:rPr>
          <w:sz w:val="28"/>
          <w:szCs w:val="28"/>
          <w:lang w:val="en-US"/>
        </w:rPr>
        <w:t xml:space="preserve"> </w:t>
      </w:r>
      <w:r w:rsidRPr="00B61FB3">
        <w:rPr>
          <w:sz w:val="28"/>
          <w:szCs w:val="28"/>
        </w:rPr>
        <w:t>у</w:t>
      </w:r>
      <w:r w:rsidRPr="00B61FB3">
        <w:rPr>
          <w:sz w:val="28"/>
          <w:szCs w:val="28"/>
          <w:lang w:val="en-US"/>
        </w:rPr>
        <w:t xml:space="preserve"> Scopus)</w:t>
      </w:r>
      <w:r w:rsidR="0005609B" w:rsidRPr="00B61FB3">
        <w:rPr>
          <w:sz w:val="28"/>
          <w:szCs w:val="28"/>
          <w:lang w:val="uk-UA"/>
        </w:rPr>
        <w:t>;</w:t>
      </w:r>
    </w:p>
    <w:p w:rsidR="00566D9C" w:rsidRPr="00B61FB3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B61FB3">
        <w:rPr>
          <w:spacing w:val="-2"/>
          <w:sz w:val="28"/>
          <w:szCs w:val="28"/>
        </w:rPr>
        <w:t>Штапенко</w:t>
      </w:r>
      <w:proofErr w:type="spellEnd"/>
      <w:r w:rsidRPr="00B61FB3">
        <w:rPr>
          <w:spacing w:val="-2"/>
          <w:sz w:val="28"/>
          <w:szCs w:val="28"/>
        </w:rPr>
        <w:t xml:space="preserve"> Э. Ф., </w:t>
      </w:r>
      <w:proofErr w:type="spellStart"/>
      <w:r w:rsidRPr="00B61FB3">
        <w:rPr>
          <w:spacing w:val="-2"/>
          <w:sz w:val="28"/>
          <w:szCs w:val="28"/>
        </w:rPr>
        <w:t>Заблудовский</w:t>
      </w:r>
      <w:proofErr w:type="spellEnd"/>
      <w:r w:rsidRPr="00B61FB3">
        <w:rPr>
          <w:spacing w:val="-2"/>
          <w:sz w:val="28"/>
          <w:szCs w:val="28"/>
        </w:rPr>
        <w:t xml:space="preserve"> В. А., Титаренко В. В., Краева В. С., Афанасов А. М. Формирование слоистой структуры в плёнках никеля при </w:t>
      </w:r>
      <w:proofErr w:type="spellStart"/>
      <w:r w:rsidRPr="00B61FB3">
        <w:rPr>
          <w:spacing w:val="-2"/>
          <w:sz w:val="28"/>
          <w:szCs w:val="28"/>
        </w:rPr>
        <w:t>электроосаждении</w:t>
      </w:r>
      <w:proofErr w:type="spellEnd"/>
      <w:r w:rsidRPr="00B61FB3">
        <w:rPr>
          <w:spacing w:val="-2"/>
          <w:sz w:val="28"/>
          <w:szCs w:val="28"/>
        </w:rPr>
        <w:t xml:space="preserve"> импульсным током // </w:t>
      </w:r>
      <w:proofErr w:type="spellStart"/>
      <w:r w:rsidRPr="00B61FB3">
        <w:rPr>
          <w:spacing w:val="-2"/>
          <w:sz w:val="28"/>
          <w:szCs w:val="28"/>
          <w:lang w:val="en-US"/>
        </w:rPr>
        <w:t>Metallophysics</w:t>
      </w:r>
      <w:proofErr w:type="spellEnd"/>
      <w:r w:rsidRPr="00B61FB3">
        <w:rPr>
          <w:spacing w:val="-2"/>
          <w:sz w:val="28"/>
          <w:szCs w:val="28"/>
        </w:rPr>
        <w:t xml:space="preserve"> </w:t>
      </w:r>
      <w:r w:rsidRPr="00B61FB3">
        <w:rPr>
          <w:spacing w:val="-2"/>
          <w:sz w:val="28"/>
          <w:szCs w:val="28"/>
          <w:lang w:val="en-US"/>
        </w:rPr>
        <w:t>and</w:t>
      </w:r>
      <w:r w:rsidRPr="00B61FB3">
        <w:rPr>
          <w:spacing w:val="-2"/>
          <w:sz w:val="28"/>
          <w:szCs w:val="28"/>
        </w:rPr>
        <w:t xml:space="preserve"> </w:t>
      </w:r>
      <w:r w:rsidRPr="00B61FB3">
        <w:rPr>
          <w:spacing w:val="-2"/>
          <w:sz w:val="28"/>
          <w:szCs w:val="28"/>
          <w:lang w:val="en-US"/>
        </w:rPr>
        <w:t>Advanced</w:t>
      </w:r>
      <w:r w:rsidRPr="00B61FB3">
        <w:rPr>
          <w:spacing w:val="-2"/>
          <w:sz w:val="28"/>
          <w:szCs w:val="28"/>
        </w:rPr>
        <w:t xml:space="preserve"> </w:t>
      </w:r>
      <w:r w:rsidRPr="00B61FB3">
        <w:rPr>
          <w:spacing w:val="-2"/>
          <w:sz w:val="28"/>
          <w:szCs w:val="28"/>
          <w:lang w:val="en-US"/>
        </w:rPr>
        <w:t>Technologies</w:t>
      </w:r>
      <w:r w:rsidRPr="00B61FB3">
        <w:rPr>
          <w:spacing w:val="-2"/>
          <w:sz w:val="28"/>
          <w:szCs w:val="28"/>
        </w:rPr>
        <w:t xml:space="preserve">. – 2019. – </w:t>
      </w:r>
      <w:proofErr w:type="spellStart"/>
      <w:r w:rsidRPr="00B61FB3">
        <w:rPr>
          <w:spacing w:val="-2"/>
          <w:sz w:val="28"/>
          <w:szCs w:val="28"/>
        </w:rPr>
        <w:t>Вып</w:t>
      </w:r>
      <w:proofErr w:type="spellEnd"/>
      <w:r w:rsidRPr="00B61FB3">
        <w:rPr>
          <w:spacing w:val="-2"/>
          <w:sz w:val="28"/>
          <w:szCs w:val="28"/>
        </w:rPr>
        <w:t>.</w:t>
      </w:r>
      <w:r w:rsidRPr="00B61FB3">
        <w:rPr>
          <w:spacing w:val="-2"/>
          <w:sz w:val="28"/>
          <w:szCs w:val="28"/>
          <w:lang w:val="en-US"/>
        </w:rPr>
        <w:t> </w:t>
      </w:r>
      <w:r w:rsidRPr="00B61FB3">
        <w:rPr>
          <w:spacing w:val="-2"/>
          <w:sz w:val="28"/>
          <w:szCs w:val="28"/>
        </w:rPr>
        <w:t>1. Т</w:t>
      </w:r>
      <w:r w:rsidRPr="00B61FB3">
        <w:rPr>
          <w:spacing w:val="-2"/>
          <w:sz w:val="28"/>
          <w:szCs w:val="28"/>
          <w:lang w:val="en-US"/>
        </w:rPr>
        <w:t xml:space="preserve">. 41. – </w:t>
      </w:r>
      <w:r w:rsidRPr="00B61FB3">
        <w:rPr>
          <w:spacing w:val="-2"/>
          <w:sz w:val="28"/>
          <w:szCs w:val="28"/>
        </w:rPr>
        <w:t>С</w:t>
      </w:r>
      <w:r w:rsidRPr="00B61FB3">
        <w:rPr>
          <w:spacing w:val="-2"/>
          <w:sz w:val="28"/>
          <w:szCs w:val="28"/>
          <w:lang w:val="en-US"/>
        </w:rPr>
        <w:t>. 27–3</w:t>
      </w:r>
      <w:r w:rsidRPr="00B61FB3">
        <w:rPr>
          <w:spacing w:val="-2"/>
          <w:sz w:val="28"/>
          <w:szCs w:val="28"/>
          <w:lang w:val="uk-UA"/>
        </w:rPr>
        <w:t>/</w:t>
      </w:r>
      <w:r w:rsidRPr="00B61FB3">
        <w:rPr>
          <w:spacing w:val="-2"/>
          <w:sz w:val="28"/>
          <w:szCs w:val="28"/>
          <w:lang w:val="en-US"/>
        </w:rPr>
        <w:t xml:space="preserve"> </w:t>
      </w:r>
      <w:r w:rsidRPr="00B61FB3">
        <w:rPr>
          <w:sz w:val="28"/>
          <w:szCs w:val="28"/>
          <w:lang w:val="en-US"/>
        </w:rPr>
        <w:t>(</w:t>
      </w:r>
      <w:proofErr w:type="spellStart"/>
      <w:r w:rsidRPr="00B61FB3">
        <w:rPr>
          <w:sz w:val="28"/>
          <w:szCs w:val="28"/>
        </w:rPr>
        <w:t>Індексується</w:t>
      </w:r>
      <w:proofErr w:type="spellEnd"/>
      <w:r w:rsidRPr="00B61FB3">
        <w:rPr>
          <w:sz w:val="28"/>
          <w:szCs w:val="28"/>
          <w:lang w:val="en-US"/>
        </w:rPr>
        <w:t xml:space="preserve"> </w:t>
      </w:r>
      <w:r w:rsidRPr="00B61FB3">
        <w:rPr>
          <w:sz w:val="28"/>
          <w:szCs w:val="28"/>
        </w:rPr>
        <w:t>у</w:t>
      </w:r>
      <w:r w:rsidRPr="00B61FB3">
        <w:rPr>
          <w:sz w:val="28"/>
          <w:szCs w:val="28"/>
          <w:lang w:val="en-US"/>
        </w:rPr>
        <w:t xml:space="preserve"> Scopus)</w:t>
      </w:r>
      <w:r w:rsidR="0005609B" w:rsidRPr="00B61FB3">
        <w:rPr>
          <w:sz w:val="28"/>
          <w:szCs w:val="28"/>
          <w:lang w:val="uk-UA"/>
        </w:rPr>
        <w:t>;</w:t>
      </w:r>
    </w:p>
    <w:p w:rsidR="00566D9C" w:rsidRPr="00B61FB3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proofErr w:type="spellStart"/>
      <w:r w:rsidRPr="00B61FB3">
        <w:rPr>
          <w:bCs/>
          <w:sz w:val="28"/>
          <w:szCs w:val="28"/>
          <w:shd w:val="clear" w:color="auto" w:fill="FFFFFF"/>
          <w:lang w:val="en-US"/>
        </w:rPr>
        <w:t>A.Afanasov</w:t>
      </w:r>
      <w:proofErr w:type="spellEnd"/>
      <w:r w:rsidRPr="00B61FB3">
        <w:rPr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61FB3">
        <w:rPr>
          <w:bCs/>
          <w:sz w:val="28"/>
          <w:szCs w:val="28"/>
          <w:shd w:val="clear" w:color="auto" w:fill="FFFFFF"/>
          <w:lang w:val="en-US"/>
        </w:rPr>
        <w:t>O.Shapovalov</w:t>
      </w:r>
      <w:proofErr w:type="spellEnd"/>
      <w:r w:rsidRPr="00B61FB3">
        <w:rPr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B61FB3">
        <w:rPr>
          <w:bCs/>
          <w:sz w:val="28"/>
          <w:szCs w:val="28"/>
          <w:shd w:val="clear" w:color="auto" w:fill="FFFFFF"/>
          <w:lang w:val="en-US"/>
        </w:rPr>
        <w:t>M.Voitenko</w:t>
      </w:r>
      <w:proofErr w:type="spellEnd"/>
      <w:r w:rsidRPr="00B61FB3">
        <w:rPr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Pr="00B61FB3">
        <w:rPr>
          <w:sz w:val="28"/>
          <w:szCs w:val="28"/>
          <w:lang w:val="en-US"/>
        </w:rPr>
        <w:t>System mutual loadings of traction asynchronous cars.</w:t>
      </w:r>
      <w:proofErr w:type="gramEnd"/>
      <w:r w:rsidRPr="00B61FB3">
        <w:rPr>
          <w:sz w:val="28"/>
          <w:szCs w:val="28"/>
          <w:lang w:val="en-US"/>
        </w:rPr>
        <w:t xml:space="preserve">  </w:t>
      </w:r>
      <w:r w:rsidRPr="00B61FB3">
        <w:rPr>
          <w:sz w:val="28"/>
          <w:szCs w:val="28"/>
          <w:shd w:val="clear" w:color="auto" w:fill="FFFFFF"/>
          <w:lang w:val="en-US"/>
        </w:rPr>
        <w:t>2</w:t>
      </w:r>
      <w:r w:rsidRPr="00B61FB3">
        <w:rPr>
          <w:sz w:val="28"/>
          <w:szCs w:val="28"/>
          <w:shd w:val="clear" w:color="auto" w:fill="FFFFFF"/>
          <w:vertAlign w:val="superscript"/>
          <w:lang w:val="en-US"/>
        </w:rPr>
        <w:t>nd</w:t>
      </w:r>
      <w:r w:rsidRPr="00B61FB3">
        <w:rPr>
          <w:sz w:val="28"/>
          <w:szCs w:val="28"/>
          <w:shd w:val="clear" w:color="auto" w:fill="FFFFFF"/>
          <w:lang w:val="en-US"/>
        </w:rPr>
        <w:t xml:space="preserve"> International Scientific and Practical Conference “Energy-Optimal Technologies, Logistic and Safety on Transport” (EOT-2019), MATEC Web of Conferences 294 </w:t>
      </w:r>
      <w:r w:rsidRPr="00B61FB3">
        <w:rPr>
          <w:sz w:val="28"/>
          <w:szCs w:val="28"/>
          <w:lang w:val="en-US"/>
        </w:rPr>
        <w:t>(</w:t>
      </w:r>
      <w:proofErr w:type="spellStart"/>
      <w:r w:rsidRPr="00B61FB3">
        <w:rPr>
          <w:sz w:val="28"/>
          <w:szCs w:val="28"/>
        </w:rPr>
        <w:t>Індексується</w:t>
      </w:r>
      <w:proofErr w:type="spellEnd"/>
      <w:r w:rsidRPr="00B61FB3">
        <w:rPr>
          <w:sz w:val="28"/>
          <w:szCs w:val="28"/>
          <w:lang w:val="en-US"/>
        </w:rPr>
        <w:t xml:space="preserve"> </w:t>
      </w:r>
      <w:r w:rsidRPr="00B61FB3">
        <w:rPr>
          <w:sz w:val="28"/>
          <w:szCs w:val="28"/>
        </w:rPr>
        <w:t>у</w:t>
      </w:r>
      <w:r w:rsidRPr="00B61FB3">
        <w:rPr>
          <w:sz w:val="28"/>
          <w:szCs w:val="28"/>
          <w:lang w:val="en-US"/>
        </w:rPr>
        <w:t xml:space="preserve"> </w:t>
      </w:r>
      <w:proofErr w:type="spellStart"/>
      <w:r w:rsidRPr="00B61FB3">
        <w:rPr>
          <w:sz w:val="28"/>
          <w:szCs w:val="28"/>
          <w:shd w:val="clear" w:color="auto" w:fill="FFFFFF"/>
          <w:lang w:val="en-US" w:eastAsia="uk-UA"/>
        </w:rPr>
        <w:t>WoS</w:t>
      </w:r>
      <w:proofErr w:type="spellEnd"/>
      <w:r w:rsidRPr="00B61FB3">
        <w:rPr>
          <w:sz w:val="28"/>
          <w:szCs w:val="28"/>
          <w:lang w:val="en-US"/>
        </w:rPr>
        <w:t>)</w:t>
      </w:r>
      <w:r w:rsidR="0005609B" w:rsidRPr="00B61FB3">
        <w:rPr>
          <w:sz w:val="28"/>
          <w:szCs w:val="28"/>
          <w:lang w:val="uk-UA"/>
        </w:rPr>
        <w:t>;</w:t>
      </w:r>
    </w:p>
    <w:p w:rsidR="00566D9C" w:rsidRPr="00B61FB3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proofErr w:type="spellStart"/>
      <w:r w:rsidRPr="00B61FB3">
        <w:rPr>
          <w:bCs/>
          <w:sz w:val="28"/>
          <w:szCs w:val="28"/>
          <w:lang w:val="en-US"/>
        </w:rPr>
        <w:t>A.</w:t>
      </w:r>
      <w:r w:rsidRPr="00B61FB3">
        <w:rPr>
          <w:iCs/>
          <w:sz w:val="28"/>
          <w:szCs w:val="28"/>
          <w:lang w:val="en-US"/>
        </w:rPr>
        <w:t>Pshinko</w:t>
      </w:r>
      <w:proofErr w:type="spellEnd"/>
      <w:r w:rsidRPr="00B61FB3">
        <w:rPr>
          <w:sz w:val="28"/>
          <w:szCs w:val="28"/>
          <w:lang w:val="en-US"/>
        </w:rPr>
        <w:t xml:space="preserve">, </w:t>
      </w:r>
      <w:proofErr w:type="spellStart"/>
      <w:r w:rsidRPr="00B61FB3">
        <w:rPr>
          <w:sz w:val="28"/>
          <w:szCs w:val="28"/>
          <w:lang w:val="en-US"/>
        </w:rPr>
        <w:t>A.Afanasov</w:t>
      </w:r>
      <w:proofErr w:type="spellEnd"/>
      <w:r w:rsidRPr="00B61FB3">
        <w:rPr>
          <w:sz w:val="28"/>
          <w:szCs w:val="28"/>
          <w:lang w:val="en-US"/>
        </w:rPr>
        <w:t xml:space="preserve">, </w:t>
      </w:r>
      <w:proofErr w:type="spellStart"/>
      <w:r w:rsidRPr="00B61FB3">
        <w:rPr>
          <w:bCs/>
          <w:sz w:val="28"/>
          <w:szCs w:val="28"/>
          <w:lang w:val="en-US"/>
        </w:rPr>
        <w:t>V.</w:t>
      </w:r>
      <w:r w:rsidRPr="00B61FB3">
        <w:rPr>
          <w:iCs/>
          <w:sz w:val="28"/>
          <w:szCs w:val="28"/>
          <w:lang w:val="en-US"/>
        </w:rPr>
        <w:t>Kuznetsov</w:t>
      </w:r>
      <w:proofErr w:type="spellEnd"/>
      <w:r w:rsidRPr="00B61FB3">
        <w:rPr>
          <w:sz w:val="28"/>
          <w:szCs w:val="28"/>
          <w:lang w:val="en-US"/>
        </w:rPr>
        <w:t xml:space="preserve">, </w:t>
      </w:r>
      <w:r w:rsidRPr="00B61FB3">
        <w:rPr>
          <w:bCs/>
          <w:sz w:val="28"/>
          <w:szCs w:val="28"/>
          <w:lang w:val="en-US"/>
        </w:rPr>
        <w:t>V.</w:t>
      </w:r>
      <w:r w:rsidRPr="00B61FB3">
        <w:rPr>
          <w:iCs/>
          <w:sz w:val="28"/>
          <w:szCs w:val="28"/>
          <w:lang w:val="en-US"/>
        </w:rPr>
        <w:t>Skalozub</w:t>
      </w:r>
      <w:r w:rsidRPr="00B61FB3">
        <w:rPr>
          <w:sz w:val="28"/>
          <w:szCs w:val="28"/>
          <w:vertAlign w:val="superscript"/>
          <w:lang w:val="en-US"/>
        </w:rPr>
        <w:t>1</w:t>
      </w:r>
      <w:r w:rsidRPr="00B61FB3">
        <w:rPr>
          <w:sz w:val="28"/>
          <w:szCs w:val="28"/>
          <w:lang w:val="en-US"/>
        </w:rPr>
        <w:t xml:space="preserve">, </w:t>
      </w:r>
      <w:r w:rsidRPr="00B61FB3">
        <w:rPr>
          <w:bCs/>
          <w:sz w:val="28"/>
          <w:szCs w:val="28"/>
          <w:lang w:val="en-US"/>
        </w:rPr>
        <w:t>S/</w:t>
      </w:r>
      <w:proofErr w:type="spellStart"/>
      <w:r w:rsidRPr="00B61FB3">
        <w:rPr>
          <w:iCs/>
          <w:sz w:val="28"/>
          <w:szCs w:val="28"/>
          <w:lang w:val="en-US"/>
        </w:rPr>
        <w:t>Arpul</w:t>
      </w:r>
      <w:proofErr w:type="spellEnd"/>
      <w:r w:rsidRPr="00B61FB3">
        <w:rPr>
          <w:sz w:val="28"/>
          <w:szCs w:val="28"/>
          <w:lang w:val="en-US"/>
        </w:rPr>
        <w:t xml:space="preserve">, </w:t>
      </w:r>
      <w:proofErr w:type="spellStart"/>
      <w:r w:rsidRPr="00B61FB3">
        <w:rPr>
          <w:bCs/>
          <w:sz w:val="28"/>
          <w:szCs w:val="28"/>
          <w:lang w:val="en-US"/>
        </w:rPr>
        <w:t>A.</w:t>
      </w:r>
      <w:r w:rsidRPr="00B61FB3">
        <w:rPr>
          <w:iCs/>
          <w:sz w:val="28"/>
          <w:szCs w:val="28"/>
          <w:lang w:val="en-US"/>
        </w:rPr>
        <w:t>Ivanov</w:t>
      </w:r>
      <w:proofErr w:type="spellEnd"/>
      <w:r w:rsidRPr="00B61FB3">
        <w:rPr>
          <w:iCs/>
          <w:sz w:val="28"/>
          <w:szCs w:val="28"/>
          <w:lang w:val="en-US"/>
        </w:rPr>
        <w:t xml:space="preserve">. </w:t>
      </w:r>
      <w:proofErr w:type="gramStart"/>
      <w:r w:rsidRPr="00B61FB3">
        <w:rPr>
          <w:sz w:val="28"/>
          <w:szCs w:val="28"/>
          <w:lang w:val="en-US"/>
        </w:rPr>
        <w:t>Energy-efficient and cost-effective methods of driving trains under the conditions of development of the electricity market.</w:t>
      </w:r>
      <w:proofErr w:type="gramEnd"/>
      <w:r w:rsidRPr="00B61FB3">
        <w:rPr>
          <w:sz w:val="28"/>
          <w:szCs w:val="28"/>
          <w:lang w:val="en-US"/>
        </w:rPr>
        <w:t xml:space="preserve">  </w:t>
      </w:r>
      <w:r w:rsidRPr="00B61FB3">
        <w:rPr>
          <w:sz w:val="28"/>
          <w:szCs w:val="28"/>
          <w:shd w:val="clear" w:color="auto" w:fill="FFFFFF"/>
          <w:lang w:val="en-US"/>
        </w:rPr>
        <w:t>2</w:t>
      </w:r>
      <w:r w:rsidRPr="00B61FB3">
        <w:rPr>
          <w:sz w:val="28"/>
          <w:szCs w:val="28"/>
          <w:shd w:val="clear" w:color="auto" w:fill="FFFFFF"/>
          <w:vertAlign w:val="superscript"/>
          <w:lang w:val="en-US"/>
        </w:rPr>
        <w:t>nd</w:t>
      </w:r>
      <w:r w:rsidRPr="00B61FB3">
        <w:rPr>
          <w:sz w:val="28"/>
          <w:szCs w:val="28"/>
          <w:shd w:val="clear" w:color="auto" w:fill="FFFFFF"/>
          <w:lang w:val="en-US"/>
        </w:rPr>
        <w:t xml:space="preserve"> International Scientific and Practical Conference “Energy-Optimal Technologies, Logistic and Safety on Transport” (EOT-2019), MATEC Web of Conferences 294 </w:t>
      </w:r>
      <w:r w:rsidRPr="00B61FB3">
        <w:rPr>
          <w:sz w:val="28"/>
          <w:szCs w:val="28"/>
          <w:lang w:val="en-US"/>
        </w:rPr>
        <w:t>(</w:t>
      </w:r>
      <w:proofErr w:type="spellStart"/>
      <w:r w:rsidRPr="00B61FB3">
        <w:rPr>
          <w:sz w:val="28"/>
          <w:szCs w:val="28"/>
        </w:rPr>
        <w:t>Індексується</w:t>
      </w:r>
      <w:proofErr w:type="spellEnd"/>
      <w:r w:rsidRPr="00B61FB3">
        <w:rPr>
          <w:sz w:val="28"/>
          <w:szCs w:val="28"/>
          <w:lang w:val="en-US"/>
        </w:rPr>
        <w:t xml:space="preserve"> </w:t>
      </w:r>
      <w:r w:rsidRPr="00B61FB3">
        <w:rPr>
          <w:sz w:val="28"/>
          <w:szCs w:val="28"/>
        </w:rPr>
        <w:t>у</w:t>
      </w:r>
      <w:r w:rsidRPr="00B61FB3">
        <w:rPr>
          <w:sz w:val="28"/>
          <w:szCs w:val="28"/>
          <w:lang w:val="en-US"/>
        </w:rPr>
        <w:t xml:space="preserve"> </w:t>
      </w:r>
      <w:proofErr w:type="spellStart"/>
      <w:r w:rsidRPr="00B61FB3">
        <w:rPr>
          <w:sz w:val="28"/>
          <w:szCs w:val="28"/>
          <w:shd w:val="clear" w:color="auto" w:fill="FFFFFF"/>
          <w:lang w:val="en-US" w:eastAsia="uk-UA"/>
        </w:rPr>
        <w:t>WoS</w:t>
      </w:r>
      <w:proofErr w:type="spellEnd"/>
      <w:r w:rsidRPr="00B61FB3">
        <w:rPr>
          <w:sz w:val="28"/>
          <w:szCs w:val="28"/>
          <w:lang w:val="en-US"/>
        </w:rPr>
        <w:t>)</w:t>
      </w:r>
      <w:r w:rsidRPr="00B61FB3">
        <w:rPr>
          <w:sz w:val="28"/>
          <w:szCs w:val="28"/>
          <w:lang w:val="uk-UA"/>
        </w:rPr>
        <w:t>;</w:t>
      </w:r>
    </w:p>
    <w:p w:rsidR="00B65107" w:rsidRPr="00B61FB3" w:rsidRDefault="00B65107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proofErr w:type="spellStart"/>
      <w:r w:rsidRPr="00B61FB3">
        <w:rPr>
          <w:sz w:val="28"/>
          <w:szCs w:val="28"/>
          <w:lang w:val="en-US"/>
        </w:rPr>
        <w:t>Hubskyi</w:t>
      </w:r>
      <w:proofErr w:type="spellEnd"/>
      <w:r w:rsidRPr="00B61FB3">
        <w:rPr>
          <w:sz w:val="28"/>
          <w:szCs w:val="28"/>
          <w:lang w:val="en-US"/>
        </w:rPr>
        <w:t xml:space="preserve"> P., </w:t>
      </w:r>
      <w:proofErr w:type="spellStart"/>
      <w:r w:rsidRPr="00B61FB3">
        <w:rPr>
          <w:sz w:val="28"/>
          <w:szCs w:val="28"/>
          <w:lang w:val="en-US"/>
        </w:rPr>
        <w:t>Kuznetsov</w:t>
      </w:r>
      <w:proofErr w:type="spellEnd"/>
      <w:r w:rsidRPr="00B61FB3">
        <w:rPr>
          <w:sz w:val="28"/>
          <w:szCs w:val="28"/>
          <w:lang w:val="en-US"/>
        </w:rPr>
        <w:t xml:space="preserve"> V., </w:t>
      </w:r>
      <w:proofErr w:type="spellStart"/>
      <w:r w:rsidRPr="00B61FB3">
        <w:rPr>
          <w:sz w:val="28"/>
          <w:szCs w:val="28"/>
          <w:lang w:val="en-US"/>
        </w:rPr>
        <w:t>Drubetskyi</w:t>
      </w:r>
      <w:proofErr w:type="spellEnd"/>
      <w:r w:rsidRPr="00B61FB3">
        <w:rPr>
          <w:sz w:val="28"/>
          <w:szCs w:val="28"/>
          <w:lang w:val="en-US"/>
        </w:rPr>
        <w:t xml:space="preserve"> A., </w:t>
      </w:r>
      <w:proofErr w:type="spellStart"/>
      <w:r w:rsidRPr="00B61FB3">
        <w:rPr>
          <w:sz w:val="28"/>
          <w:szCs w:val="28"/>
          <w:lang w:val="en-US"/>
        </w:rPr>
        <w:t>Afanasov</w:t>
      </w:r>
      <w:proofErr w:type="spellEnd"/>
      <w:r w:rsidRPr="00B61FB3">
        <w:rPr>
          <w:sz w:val="28"/>
          <w:szCs w:val="28"/>
          <w:lang w:val="en-US"/>
        </w:rPr>
        <w:t xml:space="preserve"> A., </w:t>
      </w:r>
      <w:proofErr w:type="spellStart"/>
      <w:r w:rsidRPr="00B61FB3">
        <w:rPr>
          <w:sz w:val="28"/>
          <w:szCs w:val="28"/>
          <w:lang w:val="en-US"/>
        </w:rPr>
        <w:t>Pulin</w:t>
      </w:r>
      <w:proofErr w:type="spellEnd"/>
      <w:r w:rsidRPr="00B61FB3">
        <w:rPr>
          <w:sz w:val="28"/>
          <w:szCs w:val="28"/>
          <w:lang w:val="en-US"/>
        </w:rPr>
        <w:t xml:space="preserve"> M. Studying of power modes in traction line for </w:t>
      </w:r>
      <w:proofErr w:type="spellStart"/>
      <w:r w:rsidRPr="00B61FB3">
        <w:rPr>
          <w:sz w:val="28"/>
          <w:szCs w:val="28"/>
          <w:lang w:val="en-US"/>
        </w:rPr>
        <w:t>enruring</w:t>
      </w:r>
      <w:proofErr w:type="spellEnd"/>
      <w:r w:rsidRPr="00B61FB3">
        <w:rPr>
          <w:sz w:val="28"/>
          <w:szCs w:val="28"/>
          <w:lang w:val="en-US"/>
        </w:rPr>
        <w:t xml:space="preserve"> the high-speed traffic // Technology audit and production reserves, 2018. Issue</w:t>
      </w:r>
      <w:r w:rsidRPr="00B61FB3">
        <w:rPr>
          <w:sz w:val="28"/>
          <w:szCs w:val="28"/>
        </w:rPr>
        <w:t xml:space="preserve"> 5/1. </w:t>
      </w:r>
      <w:r w:rsidRPr="00B61FB3">
        <w:rPr>
          <w:sz w:val="28"/>
          <w:szCs w:val="28"/>
          <w:lang w:val="en-US"/>
        </w:rPr>
        <w:t>P</w:t>
      </w:r>
      <w:r w:rsidRPr="00B61FB3">
        <w:rPr>
          <w:sz w:val="28"/>
          <w:szCs w:val="28"/>
        </w:rPr>
        <w:t>. 42 – 51</w:t>
      </w:r>
      <w:r w:rsidRPr="00B61FB3">
        <w:rPr>
          <w:sz w:val="28"/>
          <w:szCs w:val="28"/>
          <w:lang w:val="uk-UA"/>
        </w:rPr>
        <w:t xml:space="preserve"> (іноземне видання);</w:t>
      </w:r>
    </w:p>
    <w:p w:rsidR="00B65107" w:rsidRPr="00B61FB3" w:rsidRDefault="00B65107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color w:val="583120"/>
          <w:sz w:val="28"/>
          <w:szCs w:val="28"/>
          <w:lang w:val="uk-UA"/>
        </w:rPr>
        <w:t xml:space="preserve">- </w:t>
      </w:r>
      <w:r w:rsidRPr="00B61FB3">
        <w:rPr>
          <w:color w:val="583120"/>
          <w:sz w:val="28"/>
          <w:szCs w:val="28"/>
        </w:rPr>
        <w:t xml:space="preserve">Афанасов, А. М., </w:t>
      </w:r>
      <w:proofErr w:type="spellStart"/>
      <w:r w:rsidRPr="00B61FB3">
        <w:rPr>
          <w:color w:val="583120"/>
          <w:sz w:val="28"/>
          <w:szCs w:val="28"/>
        </w:rPr>
        <w:t>Арпуль</w:t>
      </w:r>
      <w:proofErr w:type="spellEnd"/>
      <w:r w:rsidRPr="00B61FB3">
        <w:rPr>
          <w:color w:val="583120"/>
          <w:sz w:val="28"/>
          <w:szCs w:val="28"/>
        </w:rPr>
        <w:t xml:space="preserve">, С. В., </w:t>
      </w:r>
      <w:proofErr w:type="spellStart"/>
      <w:r w:rsidRPr="00B61FB3">
        <w:rPr>
          <w:color w:val="583120"/>
          <w:sz w:val="28"/>
          <w:szCs w:val="28"/>
        </w:rPr>
        <w:t>Васильєв</w:t>
      </w:r>
      <w:proofErr w:type="spellEnd"/>
      <w:r w:rsidRPr="00B61FB3">
        <w:rPr>
          <w:color w:val="583120"/>
          <w:sz w:val="28"/>
          <w:szCs w:val="28"/>
        </w:rPr>
        <w:t xml:space="preserve">, В. Є., Гололобова, О. О., &amp; </w:t>
      </w:r>
      <w:proofErr w:type="spellStart"/>
      <w:r w:rsidRPr="00B61FB3">
        <w:rPr>
          <w:color w:val="583120"/>
          <w:sz w:val="28"/>
          <w:szCs w:val="28"/>
        </w:rPr>
        <w:t>Голік</w:t>
      </w:r>
      <w:proofErr w:type="spellEnd"/>
      <w:r w:rsidRPr="00B61FB3">
        <w:rPr>
          <w:color w:val="583120"/>
          <w:sz w:val="28"/>
          <w:szCs w:val="28"/>
        </w:rPr>
        <w:t xml:space="preserve">, С. М. (2022). </w:t>
      </w:r>
      <w:proofErr w:type="spellStart"/>
      <w:r w:rsidRPr="00B61FB3">
        <w:rPr>
          <w:color w:val="583120"/>
          <w:sz w:val="28"/>
          <w:szCs w:val="28"/>
        </w:rPr>
        <w:t>Автоматизовані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системи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керування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взаємним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навантаженням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тягових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електромашин</w:t>
      </w:r>
      <w:proofErr w:type="spellEnd"/>
      <w:r w:rsidRPr="00B61FB3">
        <w:rPr>
          <w:color w:val="583120"/>
          <w:sz w:val="28"/>
          <w:szCs w:val="28"/>
        </w:rPr>
        <w:t>. </w:t>
      </w:r>
      <w:r w:rsidRPr="00B61FB3">
        <w:rPr>
          <w:i/>
          <w:iCs/>
          <w:color w:val="583120"/>
          <w:sz w:val="28"/>
          <w:szCs w:val="28"/>
        </w:rPr>
        <w:t xml:space="preserve">Наука та </w:t>
      </w:r>
      <w:proofErr w:type="spellStart"/>
      <w:r w:rsidRPr="00B61FB3">
        <w:rPr>
          <w:i/>
          <w:iCs/>
          <w:color w:val="583120"/>
          <w:sz w:val="28"/>
          <w:szCs w:val="28"/>
        </w:rPr>
        <w:t>прогрес</w:t>
      </w:r>
      <w:proofErr w:type="spellEnd"/>
      <w:r w:rsidRPr="00B61FB3">
        <w:rPr>
          <w:i/>
          <w:iCs/>
          <w:color w:val="583120"/>
          <w:sz w:val="28"/>
          <w:szCs w:val="28"/>
        </w:rPr>
        <w:t xml:space="preserve"> транспорту</w:t>
      </w:r>
      <w:r w:rsidR="000A2B3D" w:rsidRPr="00B61FB3">
        <w:rPr>
          <w:color w:val="583120"/>
          <w:sz w:val="28"/>
          <w:szCs w:val="28"/>
        </w:rPr>
        <w:t>, (1(97), 50–58</w:t>
      </w:r>
      <w:r w:rsidR="000A2B3D" w:rsidRPr="00B61FB3">
        <w:rPr>
          <w:color w:val="583120"/>
          <w:sz w:val="28"/>
          <w:szCs w:val="28"/>
          <w:lang w:val="uk-UA"/>
        </w:rPr>
        <w:t xml:space="preserve"> </w:t>
      </w:r>
      <w:r w:rsidR="000A2B3D" w:rsidRPr="00B61FB3">
        <w:rPr>
          <w:sz w:val="28"/>
          <w:szCs w:val="28"/>
          <w:lang w:val="uk-UA"/>
        </w:rPr>
        <w:t>(фахове видання);</w:t>
      </w:r>
    </w:p>
    <w:p w:rsidR="00B65107" w:rsidRPr="00B61FB3" w:rsidRDefault="00B65107" w:rsidP="00566D9C">
      <w:pPr>
        <w:ind w:firstLine="284"/>
        <w:jc w:val="both"/>
        <w:rPr>
          <w:color w:val="583120"/>
          <w:sz w:val="28"/>
          <w:szCs w:val="28"/>
          <w:shd w:val="clear" w:color="auto" w:fill="E5F4FF"/>
          <w:lang w:val="uk-UA"/>
        </w:rPr>
      </w:pPr>
      <w:r w:rsidRPr="00B61FB3">
        <w:rPr>
          <w:color w:val="583120"/>
          <w:sz w:val="28"/>
          <w:szCs w:val="28"/>
          <w:lang w:val="uk-UA"/>
        </w:rPr>
        <w:t xml:space="preserve">- </w:t>
      </w:r>
      <w:proofErr w:type="spellStart"/>
      <w:r w:rsidRPr="00B61FB3">
        <w:rPr>
          <w:color w:val="583120"/>
          <w:sz w:val="28"/>
          <w:szCs w:val="28"/>
        </w:rPr>
        <w:t>Арпуль</w:t>
      </w:r>
      <w:proofErr w:type="spellEnd"/>
      <w:r w:rsidRPr="00B61FB3">
        <w:rPr>
          <w:color w:val="583120"/>
          <w:sz w:val="28"/>
          <w:szCs w:val="28"/>
        </w:rPr>
        <w:t xml:space="preserve">, С., Афанасов, А. М., </w:t>
      </w:r>
      <w:proofErr w:type="spellStart"/>
      <w:r w:rsidRPr="00B61FB3">
        <w:rPr>
          <w:color w:val="583120"/>
          <w:sz w:val="28"/>
          <w:szCs w:val="28"/>
        </w:rPr>
        <w:t>Білухін</w:t>
      </w:r>
      <w:proofErr w:type="spellEnd"/>
      <w:r w:rsidRPr="00B61FB3">
        <w:rPr>
          <w:color w:val="583120"/>
          <w:sz w:val="28"/>
          <w:szCs w:val="28"/>
        </w:rPr>
        <w:t xml:space="preserve">, Д. С., </w:t>
      </w:r>
      <w:proofErr w:type="spellStart"/>
      <w:r w:rsidRPr="00B61FB3">
        <w:rPr>
          <w:color w:val="583120"/>
          <w:sz w:val="28"/>
          <w:szCs w:val="28"/>
        </w:rPr>
        <w:t>Васильєв</w:t>
      </w:r>
      <w:proofErr w:type="spellEnd"/>
      <w:r w:rsidRPr="00B61FB3">
        <w:rPr>
          <w:color w:val="583120"/>
          <w:sz w:val="28"/>
          <w:szCs w:val="28"/>
        </w:rPr>
        <w:t xml:space="preserve">, В. Є., Шаповалов, О. С., &amp; Буряк, С. Ю. (2022). </w:t>
      </w:r>
      <w:proofErr w:type="spellStart"/>
      <w:r w:rsidRPr="00B61FB3">
        <w:rPr>
          <w:color w:val="583120"/>
          <w:sz w:val="28"/>
          <w:szCs w:val="28"/>
        </w:rPr>
        <w:t>Визначення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раціонального</w:t>
      </w:r>
      <w:proofErr w:type="spellEnd"/>
      <w:r w:rsidRPr="00B61FB3">
        <w:rPr>
          <w:color w:val="583120"/>
          <w:sz w:val="28"/>
          <w:szCs w:val="28"/>
        </w:rPr>
        <w:t xml:space="preserve"> режиму </w:t>
      </w:r>
      <w:proofErr w:type="spellStart"/>
      <w:r w:rsidRPr="00B61FB3">
        <w:rPr>
          <w:color w:val="583120"/>
          <w:sz w:val="28"/>
          <w:szCs w:val="28"/>
        </w:rPr>
        <w:t>взаємного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навантаження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тягових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двигуні</w:t>
      </w:r>
      <w:proofErr w:type="gramStart"/>
      <w:r w:rsidRPr="00B61FB3">
        <w:rPr>
          <w:color w:val="583120"/>
          <w:sz w:val="28"/>
          <w:szCs w:val="28"/>
        </w:rPr>
        <w:t>в</w:t>
      </w:r>
      <w:proofErr w:type="spellEnd"/>
      <w:proofErr w:type="gram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магістральних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електровозів</w:t>
      </w:r>
      <w:proofErr w:type="spellEnd"/>
      <w:r w:rsidRPr="00B61FB3">
        <w:rPr>
          <w:color w:val="583120"/>
          <w:sz w:val="28"/>
          <w:szCs w:val="28"/>
        </w:rPr>
        <w:t>. </w:t>
      </w:r>
      <w:r w:rsidRPr="00B61FB3">
        <w:rPr>
          <w:i/>
          <w:iCs/>
          <w:color w:val="583120"/>
          <w:sz w:val="28"/>
          <w:szCs w:val="28"/>
        </w:rPr>
        <w:t xml:space="preserve">Наука та </w:t>
      </w:r>
      <w:proofErr w:type="spellStart"/>
      <w:r w:rsidRPr="00B61FB3">
        <w:rPr>
          <w:i/>
          <w:iCs/>
          <w:color w:val="583120"/>
          <w:sz w:val="28"/>
          <w:szCs w:val="28"/>
        </w:rPr>
        <w:t>прогрес</w:t>
      </w:r>
      <w:proofErr w:type="spellEnd"/>
      <w:r w:rsidRPr="00B61FB3">
        <w:rPr>
          <w:i/>
          <w:iCs/>
          <w:color w:val="583120"/>
          <w:sz w:val="28"/>
          <w:szCs w:val="28"/>
        </w:rPr>
        <w:t xml:space="preserve"> транспорту</w:t>
      </w:r>
      <w:r w:rsidR="000A2B3D" w:rsidRPr="00B61FB3">
        <w:rPr>
          <w:color w:val="583120"/>
          <w:sz w:val="28"/>
          <w:szCs w:val="28"/>
        </w:rPr>
        <w:t>, (1(97), 13–22</w:t>
      </w:r>
      <w:r w:rsidR="000A2B3D" w:rsidRPr="00B61FB3">
        <w:rPr>
          <w:color w:val="583120"/>
          <w:sz w:val="28"/>
          <w:szCs w:val="28"/>
          <w:shd w:val="clear" w:color="auto" w:fill="E5F4FF"/>
          <w:lang w:val="uk-UA"/>
        </w:rPr>
        <w:t xml:space="preserve"> </w:t>
      </w:r>
      <w:r w:rsidR="000A2B3D" w:rsidRPr="00B61FB3">
        <w:rPr>
          <w:sz w:val="28"/>
          <w:szCs w:val="28"/>
          <w:lang w:val="uk-UA"/>
        </w:rPr>
        <w:t>(фахове видання);</w:t>
      </w:r>
    </w:p>
    <w:p w:rsidR="000A2B3D" w:rsidRPr="00B61FB3" w:rsidRDefault="000A2B3D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color w:val="583120"/>
          <w:sz w:val="28"/>
          <w:szCs w:val="28"/>
          <w:lang w:val="uk-UA"/>
        </w:rPr>
        <w:t xml:space="preserve">- </w:t>
      </w:r>
      <w:r w:rsidRPr="00B61FB3">
        <w:rPr>
          <w:color w:val="583120"/>
          <w:sz w:val="28"/>
          <w:szCs w:val="28"/>
        </w:rPr>
        <w:t xml:space="preserve">Гололобова, О., Буряк, С. Ю., Гаврилюк, В. І., </w:t>
      </w:r>
      <w:proofErr w:type="spellStart"/>
      <w:r w:rsidRPr="00B61FB3">
        <w:rPr>
          <w:color w:val="583120"/>
          <w:sz w:val="28"/>
          <w:szCs w:val="28"/>
        </w:rPr>
        <w:t>Маркуль</w:t>
      </w:r>
      <w:proofErr w:type="spellEnd"/>
      <w:r w:rsidRPr="00B61FB3">
        <w:rPr>
          <w:color w:val="583120"/>
          <w:sz w:val="28"/>
          <w:szCs w:val="28"/>
        </w:rPr>
        <w:t xml:space="preserve">, Р. В., Афанасов, А. М., &amp; </w:t>
      </w:r>
      <w:proofErr w:type="spellStart"/>
      <w:r w:rsidRPr="00B61FB3">
        <w:rPr>
          <w:color w:val="583120"/>
          <w:sz w:val="28"/>
          <w:szCs w:val="28"/>
        </w:rPr>
        <w:t>Білухін</w:t>
      </w:r>
      <w:proofErr w:type="spellEnd"/>
      <w:r w:rsidRPr="00B61FB3">
        <w:rPr>
          <w:color w:val="583120"/>
          <w:sz w:val="28"/>
          <w:szCs w:val="28"/>
        </w:rPr>
        <w:t xml:space="preserve">, Д. С. (2021). </w:t>
      </w:r>
      <w:proofErr w:type="spellStart"/>
      <w:r w:rsidRPr="00B61FB3">
        <w:rPr>
          <w:color w:val="583120"/>
          <w:sz w:val="28"/>
          <w:szCs w:val="28"/>
        </w:rPr>
        <w:t>Визначення</w:t>
      </w:r>
      <w:proofErr w:type="spellEnd"/>
      <w:r w:rsidRPr="00B61FB3">
        <w:rPr>
          <w:color w:val="583120"/>
          <w:sz w:val="28"/>
          <w:szCs w:val="28"/>
        </w:rPr>
        <w:t xml:space="preserve"> причин </w:t>
      </w:r>
      <w:proofErr w:type="spellStart"/>
      <w:r w:rsidRPr="00B61FB3">
        <w:rPr>
          <w:color w:val="583120"/>
          <w:sz w:val="28"/>
          <w:szCs w:val="28"/>
        </w:rPr>
        <w:t>порушень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gramStart"/>
      <w:r w:rsidRPr="00B61FB3">
        <w:rPr>
          <w:color w:val="583120"/>
          <w:sz w:val="28"/>
          <w:szCs w:val="28"/>
        </w:rPr>
        <w:t>у</w:t>
      </w:r>
      <w:proofErr w:type="gram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роботі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автоматичної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локомотивної</w:t>
      </w:r>
      <w:proofErr w:type="spellEnd"/>
      <w:r w:rsidRPr="00B61FB3">
        <w:rPr>
          <w:color w:val="583120"/>
          <w:sz w:val="28"/>
          <w:szCs w:val="28"/>
        </w:rPr>
        <w:t xml:space="preserve"> </w:t>
      </w:r>
      <w:proofErr w:type="spellStart"/>
      <w:r w:rsidRPr="00B61FB3">
        <w:rPr>
          <w:color w:val="583120"/>
          <w:sz w:val="28"/>
          <w:szCs w:val="28"/>
        </w:rPr>
        <w:t>сигналізації</w:t>
      </w:r>
      <w:proofErr w:type="spellEnd"/>
      <w:r w:rsidRPr="00B61FB3">
        <w:rPr>
          <w:color w:val="583120"/>
          <w:sz w:val="28"/>
          <w:szCs w:val="28"/>
        </w:rPr>
        <w:t>. </w:t>
      </w:r>
      <w:r w:rsidRPr="00B61FB3">
        <w:rPr>
          <w:i/>
          <w:iCs/>
          <w:color w:val="583120"/>
          <w:sz w:val="28"/>
          <w:szCs w:val="28"/>
        </w:rPr>
        <w:t xml:space="preserve">Наука та </w:t>
      </w:r>
      <w:proofErr w:type="spellStart"/>
      <w:r w:rsidRPr="00B61FB3">
        <w:rPr>
          <w:i/>
          <w:iCs/>
          <w:color w:val="583120"/>
          <w:sz w:val="28"/>
          <w:szCs w:val="28"/>
        </w:rPr>
        <w:t>прогрес</w:t>
      </w:r>
      <w:proofErr w:type="spellEnd"/>
      <w:r w:rsidRPr="00B61FB3">
        <w:rPr>
          <w:i/>
          <w:iCs/>
          <w:color w:val="583120"/>
          <w:sz w:val="28"/>
          <w:szCs w:val="28"/>
        </w:rPr>
        <w:t xml:space="preserve"> транспорту</w:t>
      </w:r>
      <w:r w:rsidRPr="00B61FB3">
        <w:rPr>
          <w:color w:val="583120"/>
          <w:sz w:val="28"/>
          <w:szCs w:val="28"/>
        </w:rPr>
        <w:t>, (6(96), 5–13</w:t>
      </w:r>
      <w:r w:rsidRPr="00B61FB3">
        <w:rPr>
          <w:color w:val="583120"/>
          <w:sz w:val="28"/>
          <w:szCs w:val="28"/>
          <w:shd w:val="clear" w:color="auto" w:fill="E5F4FF"/>
          <w:lang w:val="uk-UA"/>
        </w:rPr>
        <w:t xml:space="preserve"> </w:t>
      </w:r>
      <w:r w:rsidRPr="00B61FB3">
        <w:rPr>
          <w:sz w:val="28"/>
          <w:szCs w:val="28"/>
          <w:lang w:val="uk-UA"/>
        </w:rPr>
        <w:t>(фахове видання);</w:t>
      </w:r>
    </w:p>
    <w:p w:rsidR="00B65107" w:rsidRPr="00B61FB3" w:rsidRDefault="00B65107" w:rsidP="00B65107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proofErr w:type="spellStart"/>
      <w:r w:rsidRPr="00B61FB3">
        <w:rPr>
          <w:sz w:val="28"/>
          <w:szCs w:val="28"/>
          <w:lang w:val="uk-UA"/>
        </w:rPr>
        <w:t>Афанасов</w:t>
      </w:r>
      <w:proofErr w:type="spellEnd"/>
      <w:r w:rsidRPr="00B61FB3">
        <w:rPr>
          <w:sz w:val="28"/>
          <w:szCs w:val="28"/>
          <w:lang w:val="uk-UA"/>
        </w:rPr>
        <w:t xml:space="preserve"> А. М., </w:t>
      </w:r>
      <w:proofErr w:type="spellStart"/>
      <w:r w:rsidRPr="00B61FB3">
        <w:rPr>
          <w:sz w:val="28"/>
          <w:szCs w:val="28"/>
          <w:lang w:val="uk-UA"/>
        </w:rPr>
        <w:t>Линник</w:t>
      </w:r>
      <w:proofErr w:type="spellEnd"/>
      <w:r w:rsidRPr="00B61FB3">
        <w:rPr>
          <w:sz w:val="28"/>
          <w:szCs w:val="28"/>
          <w:lang w:val="uk-UA"/>
        </w:rPr>
        <w:t xml:space="preserve"> Д. І., </w:t>
      </w:r>
      <w:proofErr w:type="spellStart"/>
      <w:r w:rsidRPr="00B61FB3">
        <w:rPr>
          <w:sz w:val="28"/>
          <w:szCs w:val="28"/>
          <w:lang w:val="uk-UA"/>
        </w:rPr>
        <w:t>Арпуль</w:t>
      </w:r>
      <w:proofErr w:type="spellEnd"/>
      <w:r w:rsidRPr="00B61FB3">
        <w:rPr>
          <w:sz w:val="28"/>
          <w:szCs w:val="28"/>
          <w:lang w:val="uk-UA"/>
        </w:rPr>
        <w:t xml:space="preserve"> С. В., </w:t>
      </w:r>
      <w:proofErr w:type="spellStart"/>
      <w:r w:rsidRPr="00B61FB3">
        <w:rPr>
          <w:sz w:val="28"/>
          <w:szCs w:val="28"/>
          <w:lang w:val="uk-UA"/>
        </w:rPr>
        <w:t>Білухін</w:t>
      </w:r>
      <w:proofErr w:type="spellEnd"/>
      <w:r w:rsidRPr="00B61FB3">
        <w:rPr>
          <w:sz w:val="28"/>
          <w:szCs w:val="28"/>
          <w:lang w:val="uk-UA"/>
        </w:rPr>
        <w:t xml:space="preserve"> Д. С., Васильєв В. Є. Перспективи використання автономних електропоїздів з бортовими накопичувачами електроенергії. Транспортні системи та технології перевезень. Дніпро, 2022. Вип. 23. С. 46–51 (фахове видання);</w:t>
      </w:r>
    </w:p>
    <w:p w:rsidR="00566D9C" w:rsidRPr="00B61FB3" w:rsidRDefault="00566D9C" w:rsidP="00566D9C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proofErr w:type="spellStart"/>
      <w:r w:rsidRPr="00B61FB3">
        <w:rPr>
          <w:sz w:val="28"/>
          <w:szCs w:val="28"/>
          <w:lang w:val="uk-UA"/>
        </w:rPr>
        <w:t>Афанасов</w:t>
      </w:r>
      <w:proofErr w:type="spellEnd"/>
      <w:r w:rsidRPr="00B61FB3">
        <w:rPr>
          <w:sz w:val="28"/>
          <w:szCs w:val="28"/>
          <w:lang w:val="uk-UA"/>
        </w:rPr>
        <w:t xml:space="preserve"> А. М., </w:t>
      </w:r>
      <w:proofErr w:type="spellStart"/>
      <w:r w:rsidRPr="00B61FB3">
        <w:rPr>
          <w:sz w:val="28"/>
          <w:szCs w:val="28"/>
          <w:lang w:val="uk-UA"/>
        </w:rPr>
        <w:t>Арпуль</w:t>
      </w:r>
      <w:proofErr w:type="spellEnd"/>
      <w:r w:rsidRPr="00B61FB3">
        <w:rPr>
          <w:sz w:val="28"/>
          <w:szCs w:val="28"/>
          <w:lang w:val="uk-UA"/>
        </w:rPr>
        <w:t xml:space="preserve"> С. В., </w:t>
      </w:r>
      <w:proofErr w:type="spellStart"/>
      <w:r w:rsidRPr="00B61FB3">
        <w:rPr>
          <w:sz w:val="28"/>
          <w:szCs w:val="28"/>
          <w:lang w:val="uk-UA"/>
        </w:rPr>
        <w:t>Білухін</w:t>
      </w:r>
      <w:proofErr w:type="spellEnd"/>
      <w:r w:rsidRPr="00B61FB3">
        <w:rPr>
          <w:sz w:val="28"/>
          <w:szCs w:val="28"/>
          <w:lang w:val="uk-UA"/>
        </w:rPr>
        <w:t xml:space="preserve"> Д. С., </w:t>
      </w:r>
      <w:proofErr w:type="spellStart"/>
      <w:r w:rsidRPr="00B61FB3">
        <w:rPr>
          <w:sz w:val="28"/>
          <w:szCs w:val="28"/>
          <w:lang w:val="uk-UA"/>
        </w:rPr>
        <w:t>Шемет</w:t>
      </w:r>
      <w:proofErr w:type="spellEnd"/>
      <w:r w:rsidRPr="00B61FB3">
        <w:rPr>
          <w:sz w:val="28"/>
          <w:szCs w:val="28"/>
          <w:lang w:val="uk-UA"/>
        </w:rPr>
        <w:t xml:space="preserve"> А. Я., Васильєв В. Є., </w:t>
      </w:r>
      <w:proofErr w:type="spellStart"/>
      <w:r w:rsidRPr="00B61FB3">
        <w:rPr>
          <w:sz w:val="28"/>
          <w:szCs w:val="28"/>
          <w:lang w:val="uk-UA"/>
        </w:rPr>
        <w:t>Гололобова</w:t>
      </w:r>
      <w:proofErr w:type="spellEnd"/>
      <w:r w:rsidRPr="00B61FB3">
        <w:rPr>
          <w:sz w:val="28"/>
          <w:szCs w:val="28"/>
          <w:lang w:val="uk-UA"/>
        </w:rPr>
        <w:t xml:space="preserve"> О. О., </w:t>
      </w:r>
      <w:proofErr w:type="spellStart"/>
      <w:r w:rsidRPr="00B61FB3">
        <w:rPr>
          <w:sz w:val="28"/>
          <w:szCs w:val="28"/>
          <w:lang w:val="uk-UA"/>
        </w:rPr>
        <w:t>Маркуль</w:t>
      </w:r>
      <w:proofErr w:type="spellEnd"/>
      <w:r w:rsidRPr="00B61FB3">
        <w:rPr>
          <w:sz w:val="28"/>
          <w:szCs w:val="28"/>
          <w:lang w:val="uk-UA"/>
        </w:rPr>
        <w:t xml:space="preserve"> Р. В. Використання глибокого послаблення збудження для тягових двигунів магістральних електровозів // Наука та прогрес транспорту. Вісник Дніпропетровського національного університету залізничного транспорту, 2021, № 6 (96) С. 84-94 (фахове видання)</w:t>
      </w:r>
      <w:r w:rsidR="00B65107" w:rsidRPr="00B61FB3">
        <w:rPr>
          <w:sz w:val="28"/>
          <w:szCs w:val="28"/>
          <w:lang w:val="uk-UA"/>
        </w:rPr>
        <w:t>;</w:t>
      </w:r>
    </w:p>
    <w:p w:rsidR="00B65107" w:rsidRPr="00B61FB3" w:rsidRDefault="00B65107" w:rsidP="00B65107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proofErr w:type="spellStart"/>
      <w:r w:rsidRPr="00B61FB3">
        <w:rPr>
          <w:sz w:val="28"/>
          <w:szCs w:val="28"/>
          <w:lang w:val="uk-UA"/>
        </w:rPr>
        <w:t>Афанасов</w:t>
      </w:r>
      <w:proofErr w:type="spellEnd"/>
      <w:r w:rsidRPr="00B61FB3">
        <w:rPr>
          <w:sz w:val="28"/>
          <w:szCs w:val="28"/>
          <w:lang w:val="uk-UA"/>
        </w:rPr>
        <w:t xml:space="preserve"> А.М., </w:t>
      </w:r>
      <w:proofErr w:type="spellStart"/>
      <w:r w:rsidRPr="00B61FB3">
        <w:rPr>
          <w:sz w:val="28"/>
          <w:szCs w:val="28"/>
          <w:lang w:val="uk-UA"/>
        </w:rPr>
        <w:t>Голік</w:t>
      </w:r>
      <w:proofErr w:type="spellEnd"/>
      <w:r w:rsidRPr="00B61FB3">
        <w:rPr>
          <w:sz w:val="28"/>
          <w:szCs w:val="28"/>
          <w:lang w:val="uk-UA"/>
        </w:rPr>
        <w:t xml:space="preserve"> С.М., Васильєв В.Є., </w:t>
      </w:r>
      <w:proofErr w:type="spellStart"/>
      <w:r w:rsidRPr="00B61FB3">
        <w:rPr>
          <w:sz w:val="28"/>
          <w:szCs w:val="28"/>
          <w:lang w:val="uk-UA"/>
        </w:rPr>
        <w:t>Мунтян</w:t>
      </w:r>
      <w:proofErr w:type="spellEnd"/>
      <w:r w:rsidRPr="00B61FB3">
        <w:rPr>
          <w:sz w:val="28"/>
          <w:szCs w:val="28"/>
          <w:lang w:val="uk-UA"/>
        </w:rPr>
        <w:t xml:space="preserve"> А.О. Моделювання фактора зношування гребенів колісних пар локомотивів з урахуванням умов зчеплення // Теорія і практика металургії. Загальнодержавний науково-технічний журнал №3 (128) 2021. С. 21-25 (фахове видання);</w:t>
      </w:r>
    </w:p>
    <w:p w:rsidR="00B65107" w:rsidRPr="00B61FB3" w:rsidRDefault="00B65107" w:rsidP="00B65107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r w:rsidRPr="00B61FB3">
        <w:rPr>
          <w:sz w:val="28"/>
          <w:szCs w:val="28"/>
        </w:rPr>
        <w:t xml:space="preserve">Афанасов А. М. Определение расхода электроэнергии на проведение приёмо-сдаточных испытаний тяговых электрических машин / А. М. Афанасов, С. В. </w:t>
      </w:r>
      <w:proofErr w:type="spellStart"/>
      <w:r w:rsidRPr="00B61FB3">
        <w:rPr>
          <w:sz w:val="28"/>
          <w:szCs w:val="28"/>
        </w:rPr>
        <w:t>Арпуль</w:t>
      </w:r>
      <w:proofErr w:type="spellEnd"/>
      <w:r w:rsidRPr="00B61FB3">
        <w:rPr>
          <w:sz w:val="28"/>
          <w:szCs w:val="28"/>
        </w:rPr>
        <w:t xml:space="preserve">, А. С. Шаповалов // </w:t>
      </w:r>
      <w:proofErr w:type="spellStart"/>
      <w:r w:rsidRPr="00B61FB3">
        <w:rPr>
          <w:sz w:val="28"/>
          <w:szCs w:val="28"/>
        </w:rPr>
        <w:t>Електромагнітна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сумісність</w:t>
      </w:r>
      <w:proofErr w:type="spellEnd"/>
      <w:r w:rsidRPr="00B61FB3">
        <w:rPr>
          <w:sz w:val="28"/>
          <w:szCs w:val="28"/>
        </w:rPr>
        <w:t xml:space="preserve"> та </w:t>
      </w:r>
      <w:proofErr w:type="spellStart"/>
      <w:r w:rsidRPr="00B61FB3">
        <w:rPr>
          <w:sz w:val="28"/>
          <w:szCs w:val="28"/>
        </w:rPr>
        <w:t>безпека</w:t>
      </w:r>
      <w:proofErr w:type="spellEnd"/>
      <w:r w:rsidRPr="00B61FB3">
        <w:rPr>
          <w:sz w:val="28"/>
          <w:szCs w:val="28"/>
        </w:rPr>
        <w:t xml:space="preserve"> на </w:t>
      </w:r>
      <w:proofErr w:type="spellStart"/>
      <w:r w:rsidRPr="00B61FB3">
        <w:rPr>
          <w:sz w:val="28"/>
          <w:szCs w:val="28"/>
        </w:rPr>
        <w:t>залізничному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транспорті</w:t>
      </w:r>
      <w:proofErr w:type="spellEnd"/>
      <w:r w:rsidRPr="00B61FB3">
        <w:rPr>
          <w:sz w:val="28"/>
          <w:szCs w:val="28"/>
        </w:rPr>
        <w:t>. – 2018. – № 16. – С. 51-56.</w:t>
      </w:r>
      <w:r w:rsidRPr="00B61FB3">
        <w:rPr>
          <w:sz w:val="28"/>
          <w:szCs w:val="28"/>
          <w:lang w:val="uk-UA"/>
        </w:rPr>
        <w:t xml:space="preserve"> (фахове видання);</w:t>
      </w:r>
    </w:p>
    <w:p w:rsidR="00B65107" w:rsidRPr="00B61FB3" w:rsidRDefault="00B65107" w:rsidP="00B65107">
      <w:pPr>
        <w:ind w:firstLine="284"/>
        <w:jc w:val="both"/>
        <w:rPr>
          <w:sz w:val="28"/>
          <w:szCs w:val="28"/>
          <w:lang w:val="uk-UA"/>
        </w:rPr>
      </w:pPr>
      <w:r w:rsidRPr="00B61FB3">
        <w:rPr>
          <w:sz w:val="28"/>
          <w:szCs w:val="28"/>
          <w:lang w:val="uk-UA"/>
        </w:rPr>
        <w:t xml:space="preserve">- </w:t>
      </w:r>
      <w:proofErr w:type="spellStart"/>
      <w:r w:rsidRPr="00B61FB3">
        <w:rPr>
          <w:sz w:val="28"/>
          <w:szCs w:val="28"/>
          <w:lang w:val="uk-UA"/>
        </w:rPr>
        <w:t>Афанасов</w:t>
      </w:r>
      <w:proofErr w:type="spellEnd"/>
      <w:r w:rsidRPr="00B61FB3">
        <w:rPr>
          <w:sz w:val="28"/>
          <w:szCs w:val="28"/>
          <w:lang w:val="uk-UA"/>
        </w:rPr>
        <w:t xml:space="preserve"> А. М. Моделювання області керуючих параметрів в рівнянні руху поїзда при вирішенні задач тягового забезпечення / А. М. </w:t>
      </w:r>
      <w:proofErr w:type="spellStart"/>
      <w:r w:rsidRPr="00B61FB3">
        <w:rPr>
          <w:sz w:val="28"/>
          <w:szCs w:val="28"/>
          <w:lang w:val="uk-UA"/>
        </w:rPr>
        <w:t>Афанасов</w:t>
      </w:r>
      <w:proofErr w:type="spellEnd"/>
      <w:r w:rsidRPr="00B61FB3">
        <w:rPr>
          <w:sz w:val="28"/>
          <w:szCs w:val="28"/>
          <w:lang w:val="uk-UA"/>
        </w:rPr>
        <w:t xml:space="preserve">, С. В. </w:t>
      </w:r>
      <w:proofErr w:type="spellStart"/>
      <w:r w:rsidRPr="00B61FB3">
        <w:rPr>
          <w:sz w:val="28"/>
          <w:szCs w:val="28"/>
          <w:lang w:val="uk-UA"/>
        </w:rPr>
        <w:t>Арпуль</w:t>
      </w:r>
      <w:proofErr w:type="spellEnd"/>
      <w:r w:rsidRPr="00B61FB3">
        <w:rPr>
          <w:sz w:val="28"/>
          <w:szCs w:val="28"/>
          <w:lang w:val="uk-UA"/>
        </w:rPr>
        <w:t xml:space="preserve"> // Електромагнітна сумісність та безпека на залізничному транспорті. – 2018. – № 15. – С. 38-41. (фахове видання)</w:t>
      </w:r>
      <w:r w:rsidR="0005609B" w:rsidRPr="00B61FB3">
        <w:rPr>
          <w:sz w:val="28"/>
          <w:szCs w:val="28"/>
          <w:lang w:val="uk-UA"/>
        </w:rPr>
        <w:t>.</w:t>
      </w:r>
    </w:p>
    <w:p w:rsidR="00B65107" w:rsidRPr="00B61FB3" w:rsidRDefault="00B65107" w:rsidP="00566D9C">
      <w:pPr>
        <w:ind w:firstLine="284"/>
        <w:jc w:val="both"/>
        <w:rPr>
          <w:sz w:val="28"/>
          <w:szCs w:val="28"/>
          <w:lang w:val="uk-UA"/>
        </w:rPr>
      </w:pPr>
    </w:p>
    <w:p w:rsidR="003B0CC5" w:rsidRPr="00B61FB3" w:rsidRDefault="003B0CC5" w:rsidP="003B0CC5">
      <w:pPr>
        <w:ind w:firstLine="284"/>
        <w:rPr>
          <w:b/>
          <w:sz w:val="28"/>
          <w:szCs w:val="28"/>
        </w:rPr>
      </w:pPr>
      <w:r w:rsidRPr="00B61FB3">
        <w:rPr>
          <w:b/>
          <w:sz w:val="28"/>
          <w:szCs w:val="28"/>
        </w:rPr>
        <w:t xml:space="preserve">8. </w:t>
      </w:r>
      <w:proofErr w:type="spellStart"/>
      <w:proofErr w:type="gramStart"/>
      <w:r w:rsidRPr="00B61FB3">
        <w:rPr>
          <w:b/>
          <w:sz w:val="28"/>
          <w:szCs w:val="28"/>
        </w:rPr>
        <w:t>П</w:t>
      </w:r>
      <w:proofErr w:type="gramEnd"/>
      <w:r w:rsidRPr="00B61FB3">
        <w:rPr>
          <w:b/>
          <w:sz w:val="28"/>
          <w:szCs w:val="28"/>
        </w:rPr>
        <w:t>ідвищення</w:t>
      </w:r>
      <w:proofErr w:type="spellEnd"/>
      <w:r w:rsidRPr="00B61FB3">
        <w:rPr>
          <w:b/>
          <w:sz w:val="28"/>
          <w:szCs w:val="28"/>
        </w:rPr>
        <w:t xml:space="preserve"> </w:t>
      </w:r>
      <w:proofErr w:type="spellStart"/>
      <w:r w:rsidRPr="00B61FB3">
        <w:rPr>
          <w:b/>
          <w:sz w:val="28"/>
          <w:szCs w:val="28"/>
        </w:rPr>
        <w:t>кваліфікації</w:t>
      </w:r>
      <w:proofErr w:type="spellEnd"/>
      <w:r w:rsidRPr="00B61FB3">
        <w:rPr>
          <w:b/>
          <w:sz w:val="28"/>
          <w:szCs w:val="28"/>
        </w:rPr>
        <w:t>:</w:t>
      </w:r>
    </w:p>
    <w:p w:rsidR="003B0CC5" w:rsidRPr="00B61FB3" w:rsidRDefault="003B0CC5" w:rsidP="003B0CC5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B61FB3">
        <w:rPr>
          <w:sz w:val="28"/>
          <w:szCs w:val="28"/>
        </w:rPr>
        <w:t>НТУ "</w:t>
      </w:r>
      <w:proofErr w:type="spellStart"/>
      <w:r w:rsidRPr="00B61FB3">
        <w:rPr>
          <w:sz w:val="28"/>
          <w:szCs w:val="28"/>
        </w:rPr>
        <w:t>Дніпровська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політехніка</w:t>
      </w:r>
      <w:proofErr w:type="spellEnd"/>
      <w:r w:rsidRPr="00B61FB3">
        <w:rPr>
          <w:sz w:val="28"/>
          <w:szCs w:val="28"/>
        </w:rPr>
        <w:t xml:space="preserve">", кафедра </w:t>
      </w:r>
      <w:proofErr w:type="spellStart"/>
      <w:r w:rsidRPr="00B61FB3">
        <w:rPr>
          <w:sz w:val="28"/>
          <w:szCs w:val="28"/>
        </w:rPr>
        <w:t>електропривода</w:t>
      </w:r>
      <w:proofErr w:type="spellEnd"/>
      <w:r w:rsidRPr="00B61FB3">
        <w:rPr>
          <w:sz w:val="28"/>
          <w:szCs w:val="28"/>
        </w:rPr>
        <w:t xml:space="preserve">, наказ № 792-к </w:t>
      </w:r>
      <w:proofErr w:type="spellStart"/>
      <w:r w:rsidRPr="00B61FB3">
        <w:rPr>
          <w:sz w:val="28"/>
          <w:szCs w:val="28"/>
        </w:rPr>
        <w:t>від</w:t>
      </w:r>
      <w:proofErr w:type="spellEnd"/>
      <w:r w:rsidRPr="00B61FB3">
        <w:rPr>
          <w:sz w:val="28"/>
          <w:szCs w:val="28"/>
        </w:rPr>
        <w:t xml:space="preserve"> 01.12.2021, </w:t>
      </w:r>
      <w:proofErr w:type="spellStart"/>
      <w:r w:rsidRPr="00B61FB3">
        <w:rPr>
          <w:sz w:val="28"/>
          <w:szCs w:val="28"/>
        </w:rPr>
        <w:t>довідка</w:t>
      </w:r>
      <w:proofErr w:type="spellEnd"/>
      <w:r w:rsidRPr="00B61FB3">
        <w:rPr>
          <w:sz w:val="28"/>
          <w:szCs w:val="28"/>
        </w:rPr>
        <w:t xml:space="preserve"> про </w:t>
      </w:r>
      <w:proofErr w:type="spellStart"/>
      <w:r w:rsidRPr="00B61FB3">
        <w:rPr>
          <w:sz w:val="28"/>
          <w:szCs w:val="28"/>
        </w:rPr>
        <w:t>підсумки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підвищення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кваліфікації</w:t>
      </w:r>
      <w:proofErr w:type="spellEnd"/>
      <w:r w:rsidRPr="00B61FB3">
        <w:rPr>
          <w:sz w:val="28"/>
          <w:szCs w:val="28"/>
        </w:rPr>
        <w:t xml:space="preserve"> (</w:t>
      </w:r>
      <w:proofErr w:type="spellStart"/>
      <w:r w:rsidRPr="00B61FB3">
        <w:rPr>
          <w:sz w:val="28"/>
          <w:szCs w:val="28"/>
        </w:rPr>
        <w:t>стажування</w:t>
      </w:r>
      <w:proofErr w:type="spellEnd"/>
      <w:r w:rsidRPr="00B61FB3">
        <w:rPr>
          <w:sz w:val="28"/>
          <w:szCs w:val="28"/>
        </w:rPr>
        <w:t xml:space="preserve">), теми: </w:t>
      </w:r>
      <w:proofErr w:type="spellStart"/>
      <w:r w:rsidRPr="00B61FB3">
        <w:rPr>
          <w:sz w:val="28"/>
          <w:szCs w:val="28"/>
        </w:rPr>
        <w:t>Ознайомлення</w:t>
      </w:r>
      <w:proofErr w:type="spellEnd"/>
      <w:r w:rsidRPr="00B61FB3">
        <w:rPr>
          <w:sz w:val="28"/>
          <w:szCs w:val="28"/>
        </w:rPr>
        <w:t xml:space="preserve"> з </w:t>
      </w:r>
      <w:proofErr w:type="spellStart"/>
      <w:r w:rsidRPr="00B61FB3">
        <w:rPr>
          <w:sz w:val="28"/>
          <w:szCs w:val="28"/>
        </w:rPr>
        <w:t>організацією</w:t>
      </w:r>
      <w:proofErr w:type="spellEnd"/>
      <w:r w:rsidRPr="00B61FB3">
        <w:rPr>
          <w:sz w:val="28"/>
          <w:szCs w:val="28"/>
        </w:rPr>
        <w:t xml:space="preserve"> та методиками, </w:t>
      </w:r>
      <w:proofErr w:type="spellStart"/>
      <w:r w:rsidRPr="00B61FB3">
        <w:rPr>
          <w:sz w:val="28"/>
          <w:szCs w:val="28"/>
        </w:rPr>
        <w:t>що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застосовуються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під</w:t>
      </w:r>
      <w:proofErr w:type="spellEnd"/>
      <w:r w:rsidRPr="00B61FB3">
        <w:rPr>
          <w:sz w:val="28"/>
          <w:szCs w:val="28"/>
        </w:rPr>
        <w:t xml:space="preserve"> час </w:t>
      </w:r>
      <w:proofErr w:type="spellStart"/>
      <w:r w:rsidRPr="00B61FB3">
        <w:rPr>
          <w:sz w:val="28"/>
          <w:szCs w:val="28"/>
        </w:rPr>
        <w:t>викладання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дисциплін</w:t>
      </w:r>
      <w:proofErr w:type="spellEnd"/>
      <w:r w:rsidRPr="00F36409">
        <w:rPr>
          <w:szCs w:val="28"/>
        </w:rPr>
        <w:t xml:space="preserve"> </w:t>
      </w:r>
      <w:r w:rsidRPr="00B61FB3">
        <w:rPr>
          <w:sz w:val="28"/>
          <w:szCs w:val="28"/>
        </w:rPr>
        <w:t>"</w:t>
      </w:r>
      <w:proofErr w:type="spellStart"/>
      <w:r w:rsidRPr="00B61FB3">
        <w:rPr>
          <w:sz w:val="28"/>
          <w:szCs w:val="28"/>
        </w:rPr>
        <w:t>Силові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перетворювачі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автоматизованих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електроприводів</w:t>
      </w:r>
      <w:proofErr w:type="spellEnd"/>
      <w:r w:rsidRPr="00B61FB3">
        <w:rPr>
          <w:sz w:val="28"/>
          <w:szCs w:val="28"/>
        </w:rPr>
        <w:t>", "</w:t>
      </w:r>
      <w:proofErr w:type="spellStart"/>
      <w:r w:rsidRPr="00B61FB3">
        <w:rPr>
          <w:sz w:val="28"/>
          <w:szCs w:val="28"/>
        </w:rPr>
        <w:t>Автоматизація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загальнопромислових</w:t>
      </w:r>
      <w:proofErr w:type="spellEnd"/>
      <w:r w:rsidRPr="00B61FB3">
        <w:rPr>
          <w:sz w:val="28"/>
          <w:szCs w:val="28"/>
        </w:rPr>
        <w:t xml:space="preserve"> установок і </w:t>
      </w:r>
      <w:proofErr w:type="spellStart"/>
      <w:r w:rsidRPr="00B61FB3">
        <w:rPr>
          <w:sz w:val="28"/>
          <w:szCs w:val="28"/>
        </w:rPr>
        <w:t>технологічних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комплексів</w:t>
      </w:r>
      <w:proofErr w:type="spellEnd"/>
      <w:r w:rsidRPr="00B61FB3">
        <w:rPr>
          <w:sz w:val="28"/>
          <w:szCs w:val="28"/>
        </w:rPr>
        <w:t>", "</w:t>
      </w:r>
      <w:proofErr w:type="spellStart"/>
      <w:r w:rsidRPr="00B61FB3">
        <w:rPr>
          <w:sz w:val="28"/>
          <w:szCs w:val="28"/>
        </w:rPr>
        <w:t>Мікропроцесорні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системи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керування</w:t>
      </w:r>
      <w:proofErr w:type="spellEnd"/>
      <w:r w:rsidRPr="00B61FB3">
        <w:rPr>
          <w:sz w:val="28"/>
          <w:szCs w:val="28"/>
        </w:rPr>
        <w:t xml:space="preserve"> та </w:t>
      </w:r>
      <w:proofErr w:type="spellStart"/>
      <w:r w:rsidRPr="00B61FB3">
        <w:rPr>
          <w:sz w:val="28"/>
          <w:szCs w:val="28"/>
        </w:rPr>
        <w:t>захисту</w:t>
      </w:r>
      <w:proofErr w:type="spellEnd"/>
      <w:r w:rsidRPr="00B61FB3">
        <w:rPr>
          <w:sz w:val="28"/>
          <w:szCs w:val="28"/>
        </w:rPr>
        <w:t>", "</w:t>
      </w:r>
      <w:proofErr w:type="spellStart"/>
      <w:r w:rsidRPr="00B61FB3">
        <w:rPr>
          <w:sz w:val="28"/>
          <w:szCs w:val="28"/>
        </w:rPr>
        <w:t>Схемотехнічне</w:t>
      </w:r>
      <w:proofErr w:type="spellEnd"/>
      <w:r w:rsidRPr="00B61FB3">
        <w:rPr>
          <w:sz w:val="28"/>
          <w:szCs w:val="28"/>
        </w:rPr>
        <w:t xml:space="preserve"> </w:t>
      </w:r>
      <w:proofErr w:type="spellStart"/>
      <w:r w:rsidRPr="00B61FB3">
        <w:rPr>
          <w:sz w:val="28"/>
          <w:szCs w:val="28"/>
        </w:rPr>
        <w:t>проектування</w:t>
      </w:r>
      <w:proofErr w:type="spellEnd"/>
      <w:r w:rsidRPr="00B61FB3">
        <w:rPr>
          <w:sz w:val="28"/>
          <w:szCs w:val="28"/>
        </w:rPr>
        <w:t xml:space="preserve"> в </w:t>
      </w:r>
      <w:proofErr w:type="spellStart"/>
      <w:r w:rsidRPr="00B61FB3">
        <w:rPr>
          <w:sz w:val="28"/>
          <w:szCs w:val="28"/>
        </w:rPr>
        <w:t>електромеханіці</w:t>
      </w:r>
      <w:proofErr w:type="spellEnd"/>
      <w:r w:rsidRPr="00B61FB3">
        <w:rPr>
          <w:sz w:val="28"/>
          <w:szCs w:val="28"/>
        </w:rPr>
        <w:t xml:space="preserve">", </w:t>
      </w:r>
      <w:proofErr w:type="spellStart"/>
      <w:r w:rsidRPr="00B61FB3">
        <w:rPr>
          <w:sz w:val="28"/>
          <w:szCs w:val="28"/>
        </w:rPr>
        <w:t>період</w:t>
      </w:r>
      <w:proofErr w:type="spellEnd"/>
      <w:r w:rsidRPr="00B61FB3">
        <w:rPr>
          <w:sz w:val="28"/>
          <w:szCs w:val="28"/>
        </w:rPr>
        <w:t xml:space="preserve"> 06.12.2021 - 23.01.2022, 180 годин (6 </w:t>
      </w:r>
      <w:proofErr w:type="spellStart"/>
      <w:r w:rsidRPr="00B61FB3">
        <w:rPr>
          <w:sz w:val="28"/>
          <w:szCs w:val="28"/>
        </w:rPr>
        <w:t>кредитів</w:t>
      </w:r>
      <w:proofErr w:type="spellEnd"/>
      <w:r w:rsidRPr="00B61FB3">
        <w:rPr>
          <w:sz w:val="28"/>
          <w:szCs w:val="28"/>
        </w:rPr>
        <w:t xml:space="preserve"> ЄКТС)</w:t>
      </w:r>
      <w:r w:rsidR="00C50599">
        <w:rPr>
          <w:sz w:val="28"/>
          <w:szCs w:val="28"/>
          <w:lang w:val="uk-UA"/>
        </w:rPr>
        <w:t>;</w:t>
      </w:r>
      <w:bookmarkStart w:id="0" w:name="_GoBack"/>
      <w:bookmarkEnd w:id="0"/>
    </w:p>
    <w:p w:rsidR="003B0CC5" w:rsidRPr="003B0CC5" w:rsidRDefault="003B0CC5" w:rsidP="00B61FB3">
      <w:pPr>
        <w:pStyle w:val="a4"/>
        <w:numPr>
          <w:ilvl w:val="0"/>
          <w:numId w:val="13"/>
        </w:numPr>
        <w:ind w:left="0" w:firstLine="0"/>
        <w:jc w:val="both"/>
        <w:rPr>
          <w:sz w:val="28"/>
          <w:szCs w:val="28"/>
          <w:lang w:val="uk-UA"/>
        </w:rPr>
      </w:pPr>
      <w:r w:rsidRPr="003B0CC5">
        <w:rPr>
          <w:sz w:val="28"/>
          <w:szCs w:val="28"/>
          <w:lang w:val="uk-UA"/>
        </w:rPr>
        <w:t xml:space="preserve">Підвищення ефективності швидкісного електрорухомого складу подвійного живлення з асинхронним тяговим приводом: </w:t>
      </w:r>
      <w:proofErr w:type="spellStart"/>
      <w:r w:rsidRPr="003B0CC5">
        <w:rPr>
          <w:sz w:val="28"/>
          <w:szCs w:val="28"/>
          <w:lang w:val="uk-UA"/>
        </w:rPr>
        <w:t>Монография</w:t>
      </w:r>
      <w:proofErr w:type="spellEnd"/>
      <w:r w:rsidRPr="003B0CC5">
        <w:rPr>
          <w:sz w:val="28"/>
          <w:szCs w:val="28"/>
          <w:lang w:val="uk-UA"/>
        </w:rPr>
        <w:t xml:space="preserve"> </w:t>
      </w:r>
      <w:proofErr w:type="spellStart"/>
      <w:r w:rsidRPr="003B0CC5">
        <w:rPr>
          <w:sz w:val="28"/>
          <w:szCs w:val="28"/>
          <w:lang w:val="uk-UA"/>
        </w:rPr>
        <w:t>коллектива</w:t>
      </w:r>
      <w:proofErr w:type="spellEnd"/>
      <w:r w:rsidRPr="003B0CC5">
        <w:rPr>
          <w:sz w:val="28"/>
          <w:szCs w:val="28"/>
          <w:lang w:val="uk-UA"/>
        </w:rPr>
        <w:t xml:space="preserve"> </w:t>
      </w:r>
      <w:proofErr w:type="spellStart"/>
      <w:r w:rsidRPr="003B0CC5">
        <w:rPr>
          <w:sz w:val="28"/>
          <w:szCs w:val="28"/>
          <w:lang w:val="uk-UA"/>
        </w:rPr>
        <w:t>авторов</w:t>
      </w:r>
      <w:proofErr w:type="spellEnd"/>
      <w:r w:rsidRPr="003B0CC5">
        <w:rPr>
          <w:sz w:val="28"/>
          <w:szCs w:val="28"/>
          <w:lang w:val="uk-UA"/>
        </w:rPr>
        <w:t xml:space="preserve"> [Текст] / А. М. </w:t>
      </w:r>
      <w:proofErr w:type="spellStart"/>
      <w:r w:rsidRPr="003B0CC5">
        <w:rPr>
          <w:sz w:val="28"/>
          <w:szCs w:val="28"/>
          <w:lang w:val="uk-UA"/>
        </w:rPr>
        <w:t>Афанасов</w:t>
      </w:r>
      <w:proofErr w:type="spellEnd"/>
      <w:r w:rsidRPr="003B0CC5">
        <w:rPr>
          <w:sz w:val="28"/>
          <w:szCs w:val="28"/>
          <w:lang w:val="uk-UA"/>
        </w:rPr>
        <w:t xml:space="preserve">, Д. О. </w:t>
      </w:r>
      <w:proofErr w:type="spellStart"/>
      <w:r w:rsidRPr="003B0CC5">
        <w:rPr>
          <w:sz w:val="28"/>
          <w:szCs w:val="28"/>
          <w:lang w:val="uk-UA"/>
        </w:rPr>
        <w:t>Забарило</w:t>
      </w:r>
      <w:proofErr w:type="spellEnd"/>
      <w:r w:rsidRPr="003B0CC5">
        <w:rPr>
          <w:sz w:val="28"/>
          <w:szCs w:val="28"/>
          <w:lang w:val="uk-UA"/>
        </w:rPr>
        <w:t xml:space="preserve">, Д. С. </w:t>
      </w:r>
      <w:proofErr w:type="spellStart"/>
      <w:r w:rsidRPr="003B0CC5">
        <w:rPr>
          <w:sz w:val="28"/>
          <w:szCs w:val="28"/>
          <w:lang w:val="uk-UA"/>
        </w:rPr>
        <w:t>Білухін</w:t>
      </w:r>
      <w:proofErr w:type="spellEnd"/>
      <w:r w:rsidRPr="003B0CC5">
        <w:rPr>
          <w:sz w:val="28"/>
          <w:szCs w:val="28"/>
          <w:lang w:val="uk-UA"/>
        </w:rPr>
        <w:t xml:space="preserve"> – Д.: Вид-во ТОВ підприємство «</w:t>
      </w:r>
      <w:proofErr w:type="spellStart"/>
      <w:r w:rsidRPr="003B0CC5">
        <w:rPr>
          <w:sz w:val="28"/>
          <w:szCs w:val="28"/>
          <w:lang w:val="uk-UA"/>
        </w:rPr>
        <w:t>Дріант</w:t>
      </w:r>
      <w:proofErr w:type="spellEnd"/>
      <w:r w:rsidRPr="003B0CC5">
        <w:rPr>
          <w:sz w:val="28"/>
          <w:szCs w:val="28"/>
          <w:lang w:val="uk-UA"/>
        </w:rPr>
        <w:t>», 2022. – 158 с. (ISBN 978-966-2394-64-1).</w:t>
      </w:r>
    </w:p>
    <w:p w:rsidR="00566D9C" w:rsidRPr="00B61FB3" w:rsidRDefault="00566D9C" w:rsidP="00752062">
      <w:pPr>
        <w:ind w:firstLine="284"/>
        <w:jc w:val="both"/>
        <w:rPr>
          <w:sz w:val="24"/>
          <w:szCs w:val="24"/>
          <w:lang w:val="uk-UA"/>
        </w:rPr>
      </w:pPr>
    </w:p>
    <w:p w:rsidR="00D72BA3" w:rsidRPr="000E7465" w:rsidRDefault="00B65FF6" w:rsidP="00566D9C">
      <w:pPr>
        <w:ind w:firstLine="284"/>
        <w:jc w:val="both"/>
        <w:rPr>
          <w:sz w:val="24"/>
          <w:szCs w:val="24"/>
          <w:lang w:val="uk-UA"/>
        </w:rPr>
      </w:pPr>
      <w:r w:rsidRPr="000E7465">
        <w:rPr>
          <w:sz w:val="24"/>
          <w:szCs w:val="24"/>
          <w:lang w:val="uk-UA"/>
        </w:rPr>
        <w:tab/>
      </w:r>
    </w:p>
    <w:sectPr w:rsidR="00D72BA3" w:rsidRPr="000E7465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5D"/>
    <w:multiLevelType w:val="hybridMultilevel"/>
    <w:tmpl w:val="97C4B3CC"/>
    <w:lvl w:ilvl="0" w:tplc="CB7845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B706C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A4463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66787"/>
    <w:multiLevelType w:val="hybridMultilevel"/>
    <w:tmpl w:val="5574AD56"/>
    <w:lvl w:ilvl="0" w:tplc="68C497C4">
      <w:numFmt w:val="bullet"/>
      <w:lvlText w:val="−"/>
      <w:lvlJc w:val="left"/>
      <w:pPr>
        <w:ind w:left="502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CDB0355"/>
    <w:multiLevelType w:val="hybridMultilevel"/>
    <w:tmpl w:val="E94C90EA"/>
    <w:lvl w:ilvl="0" w:tplc="08CE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6">
    <w:nsid w:val="33824ADF"/>
    <w:multiLevelType w:val="hybridMultilevel"/>
    <w:tmpl w:val="5BC4E546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68D9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997F38"/>
    <w:multiLevelType w:val="hybridMultilevel"/>
    <w:tmpl w:val="D79AE574"/>
    <w:lvl w:ilvl="0" w:tplc="4C5E44A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C418C"/>
    <w:multiLevelType w:val="hybridMultilevel"/>
    <w:tmpl w:val="1CE85146"/>
    <w:lvl w:ilvl="0" w:tplc="8592D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873200"/>
    <w:multiLevelType w:val="hybridMultilevel"/>
    <w:tmpl w:val="2F067978"/>
    <w:lvl w:ilvl="0" w:tplc="D436BEC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9EE9F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0E7"/>
    <w:multiLevelType w:val="hybridMultilevel"/>
    <w:tmpl w:val="1C5E9FCE"/>
    <w:lvl w:ilvl="0" w:tplc="57966BE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3"/>
    <w:rsid w:val="0005609B"/>
    <w:rsid w:val="000A2B3D"/>
    <w:rsid w:val="000A59A6"/>
    <w:rsid w:val="000E4B51"/>
    <w:rsid w:val="000E7465"/>
    <w:rsid w:val="00110870"/>
    <w:rsid w:val="0012407F"/>
    <w:rsid w:val="00131CAA"/>
    <w:rsid w:val="00154491"/>
    <w:rsid w:val="001B5875"/>
    <w:rsid w:val="001B78EE"/>
    <w:rsid w:val="00203EDA"/>
    <w:rsid w:val="00215D22"/>
    <w:rsid w:val="00224DE9"/>
    <w:rsid w:val="00232B14"/>
    <w:rsid w:val="00234C59"/>
    <w:rsid w:val="00260A66"/>
    <w:rsid w:val="0028515F"/>
    <w:rsid w:val="00286C6A"/>
    <w:rsid w:val="002C6BB0"/>
    <w:rsid w:val="002E631E"/>
    <w:rsid w:val="002E6D68"/>
    <w:rsid w:val="00331903"/>
    <w:rsid w:val="00383361"/>
    <w:rsid w:val="003B0CC5"/>
    <w:rsid w:val="003D1A20"/>
    <w:rsid w:val="004228AD"/>
    <w:rsid w:val="004272E7"/>
    <w:rsid w:val="004441DA"/>
    <w:rsid w:val="00467FE6"/>
    <w:rsid w:val="004A3F81"/>
    <w:rsid w:val="004B294E"/>
    <w:rsid w:val="004F5B57"/>
    <w:rsid w:val="00510E99"/>
    <w:rsid w:val="00526D16"/>
    <w:rsid w:val="00566D9C"/>
    <w:rsid w:val="00572F76"/>
    <w:rsid w:val="005950CA"/>
    <w:rsid w:val="005A0B3C"/>
    <w:rsid w:val="005D23A7"/>
    <w:rsid w:val="005E7656"/>
    <w:rsid w:val="00611F0C"/>
    <w:rsid w:val="0063150D"/>
    <w:rsid w:val="006323A6"/>
    <w:rsid w:val="006B0840"/>
    <w:rsid w:val="007241AD"/>
    <w:rsid w:val="00752062"/>
    <w:rsid w:val="007D031C"/>
    <w:rsid w:val="007E744E"/>
    <w:rsid w:val="007F2DAD"/>
    <w:rsid w:val="00803F8B"/>
    <w:rsid w:val="00814BB3"/>
    <w:rsid w:val="00836045"/>
    <w:rsid w:val="00890ADC"/>
    <w:rsid w:val="008A1E8C"/>
    <w:rsid w:val="008B0B5C"/>
    <w:rsid w:val="008B6F04"/>
    <w:rsid w:val="008C3D94"/>
    <w:rsid w:val="008C4063"/>
    <w:rsid w:val="008D4657"/>
    <w:rsid w:val="009950F8"/>
    <w:rsid w:val="009C186B"/>
    <w:rsid w:val="009E6192"/>
    <w:rsid w:val="00A14686"/>
    <w:rsid w:val="00A20C64"/>
    <w:rsid w:val="00A26F45"/>
    <w:rsid w:val="00A429E3"/>
    <w:rsid w:val="00A476B7"/>
    <w:rsid w:val="00A52B6E"/>
    <w:rsid w:val="00A5773E"/>
    <w:rsid w:val="00AC7D13"/>
    <w:rsid w:val="00B32987"/>
    <w:rsid w:val="00B61FB3"/>
    <w:rsid w:val="00B65107"/>
    <w:rsid w:val="00B65FF6"/>
    <w:rsid w:val="00B92F13"/>
    <w:rsid w:val="00BA3F48"/>
    <w:rsid w:val="00BB0543"/>
    <w:rsid w:val="00C47C2D"/>
    <w:rsid w:val="00C50599"/>
    <w:rsid w:val="00CB0D26"/>
    <w:rsid w:val="00CC671F"/>
    <w:rsid w:val="00CD0813"/>
    <w:rsid w:val="00CE207D"/>
    <w:rsid w:val="00CF233C"/>
    <w:rsid w:val="00D11E6C"/>
    <w:rsid w:val="00D60E3B"/>
    <w:rsid w:val="00D60F2E"/>
    <w:rsid w:val="00D72BA3"/>
    <w:rsid w:val="00D73097"/>
    <w:rsid w:val="00DB0033"/>
    <w:rsid w:val="00DD4BA9"/>
    <w:rsid w:val="00DE5877"/>
    <w:rsid w:val="00DF1123"/>
    <w:rsid w:val="00DF725C"/>
    <w:rsid w:val="00E22995"/>
    <w:rsid w:val="00EA1B12"/>
    <w:rsid w:val="00ED2474"/>
    <w:rsid w:val="00F53FEC"/>
    <w:rsid w:val="00F6235F"/>
    <w:rsid w:val="00F66D2D"/>
    <w:rsid w:val="00FC053B"/>
    <w:rsid w:val="00FC61E3"/>
    <w:rsid w:val="00FD2791"/>
    <w:rsid w:val="00FF58A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  <w:style w:type="paragraph" w:customStyle="1" w:styleId="Arefpublik">
    <w:name w:val="Aref_publik"/>
    <w:basedOn w:val="a"/>
    <w:qFormat/>
    <w:rsid w:val="007F2DAD"/>
    <w:pPr>
      <w:tabs>
        <w:tab w:val="num" w:pos="644"/>
      </w:tabs>
      <w:ind w:left="644" w:hanging="360"/>
      <w:jc w:val="both"/>
    </w:pPr>
    <w:rPr>
      <w:rFonts w:eastAsia="Times New Roman"/>
      <w:sz w:val="28"/>
      <w:szCs w:val="24"/>
      <w:lang w:val="uk-UA" w:eastAsia="ru-RU"/>
    </w:rPr>
  </w:style>
  <w:style w:type="paragraph" w:customStyle="1" w:styleId="TMtext">
    <w:name w:val="T_M_text"/>
    <w:basedOn w:val="a"/>
    <w:rsid w:val="00D72BA3"/>
    <w:pPr>
      <w:widowControl w:val="0"/>
      <w:suppressLineNumbers/>
      <w:tabs>
        <w:tab w:val="left" w:pos="6663"/>
      </w:tabs>
      <w:ind w:firstLine="437"/>
      <w:jc w:val="both"/>
    </w:pPr>
    <w:rPr>
      <w:rFonts w:eastAsia="Times New Roman"/>
      <w:color w:val="000000"/>
      <w:sz w:val="28"/>
      <w:szCs w:val="28"/>
      <w:lang w:val="uk-UA" w:eastAsia="ru-RU"/>
    </w:rPr>
  </w:style>
  <w:style w:type="paragraph" w:customStyle="1" w:styleId="xfmc1">
    <w:name w:val="xfmc1"/>
    <w:basedOn w:val="a"/>
    <w:rsid w:val="008C40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C2B9-CE8C-45D5-8CE2-18AE496D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Олекс</cp:lastModifiedBy>
  <cp:revision>15</cp:revision>
  <dcterms:created xsi:type="dcterms:W3CDTF">2022-11-23T10:46:00Z</dcterms:created>
  <dcterms:modified xsi:type="dcterms:W3CDTF">2022-12-14T07:37:00Z</dcterms:modified>
</cp:coreProperties>
</file>